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41085" w14:textId="42940F6D" w:rsidR="00101450" w:rsidRDefault="00DA6BAE">
      <w:pPr>
        <w:rPr>
          <w:rStyle w:val="Strong"/>
          <w:rFonts w:ascii="Segoe UI" w:hAnsi="Segoe UI" w:cs="Segoe UI"/>
          <w:color w:val="0D0D0D"/>
          <w:bdr w:val="single" w:sz="2" w:space="0" w:color="E3E3E3" w:frame="1"/>
          <w:shd w:val="clear" w:color="auto" w:fill="FFFFFF"/>
        </w:rPr>
      </w:pPr>
      <w:r>
        <w:rPr>
          <w:rStyle w:val="Strong"/>
          <w:rFonts w:ascii="Segoe UI" w:hAnsi="Segoe UI" w:cs="Segoe UI"/>
          <w:color w:val="0D0D0D"/>
          <w:bdr w:val="single" w:sz="2" w:space="0" w:color="E3E3E3" w:frame="1"/>
          <w:shd w:val="clear" w:color="auto" w:fill="FFFFFF"/>
        </w:rPr>
        <w:t>Title: Building a Winning Formula: Predicting MLB Team Wins with Machine Learning</w:t>
      </w:r>
    </w:p>
    <w:p w14:paraId="0D05A023" w14:textId="77777777" w:rsidR="00DA6BAE" w:rsidRDefault="00DA6BAE" w:rsidP="00DA6BA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1. Problem Definition:</w:t>
      </w:r>
    </w:p>
    <w:p w14:paraId="2BDD27C1" w14:textId="4AE774D2" w:rsidR="00DA6BAE" w:rsidRDefault="00DA6BAE" w:rsidP="00DA6BA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In the </w:t>
      </w:r>
      <w:r>
        <w:rPr>
          <w:rFonts w:ascii="Segoe UI" w:hAnsi="Segoe UI" w:cs="Segoe UI"/>
          <w:color w:val="0D0D0D"/>
        </w:rPr>
        <w:t>province</w:t>
      </w:r>
      <w:r>
        <w:rPr>
          <w:rFonts w:ascii="Segoe UI" w:hAnsi="Segoe UI" w:cs="Segoe UI"/>
          <w:color w:val="0D0D0D"/>
        </w:rPr>
        <w:t xml:space="preserve"> of sports analytics, predicting the success of a baseball team is a challenging yet intriguing task. The objective of this project is to develop a machine learning algorithm that can accurately predict the number of wins a Major League Baseball (MLB) team is likely to achieve in the 2015 season. To achieve this, we will utilize data from the 2014 MLB season, focusing on 16 key features that encapsulate various aspects of team performance.</w:t>
      </w:r>
    </w:p>
    <w:p w14:paraId="6A3B0756" w14:textId="77777777" w:rsidR="00DA6BAE" w:rsidRDefault="00DA6BAE" w:rsidP="00DA6BA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2. Data Analysis:</w:t>
      </w:r>
    </w:p>
    <w:p w14:paraId="759563E0" w14:textId="77777777" w:rsidR="00DA6BAE" w:rsidRDefault="00DA6BAE" w:rsidP="00DA6BA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Before diving into the machine learning aspect, a thorough analysis of the dataset is essential. Understanding the meaning and significance of each feature is crucial for building an effective predictive model.</w:t>
      </w:r>
    </w:p>
    <w:p w14:paraId="7F258F51" w14:textId="77777777" w:rsidR="00DA6BAE" w:rsidRDefault="00DA6BAE" w:rsidP="00DA6BAE">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W (Wins):</w:t>
      </w:r>
      <w:r>
        <w:rPr>
          <w:rFonts w:ascii="Segoe UI" w:hAnsi="Segoe UI" w:cs="Segoe UI"/>
          <w:color w:val="0D0D0D"/>
        </w:rPr>
        <w:t xml:space="preserve"> This is a fundamental metric, representing the number of games a pitcher was credited with a win. It signifies a team's ability to secure victories.</w:t>
      </w:r>
    </w:p>
    <w:p w14:paraId="5EF81BDF" w14:textId="77777777" w:rsidR="00DA6BAE" w:rsidRDefault="00DA6BAE" w:rsidP="00DA6BAE">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R (Runs):</w:t>
      </w:r>
      <w:r>
        <w:rPr>
          <w:rFonts w:ascii="Segoe UI" w:hAnsi="Segoe UI" w:cs="Segoe UI"/>
          <w:color w:val="0D0D0D"/>
        </w:rPr>
        <w:t xml:space="preserve"> The total number of times a player crosses home plate. This reflects a team's offensive prowess.</w:t>
      </w:r>
    </w:p>
    <w:p w14:paraId="6F52272E" w14:textId="77777777" w:rsidR="00DA6BAE" w:rsidRDefault="00DA6BAE" w:rsidP="00DA6BAE">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AB (At bat):</w:t>
      </w:r>
      <w:r>
        <w:rPr>
          <w:rFonts w:ascii="Segoe UI" w:hAnsi="Segoe UI" w:cs="Segoe UI"/>
          <w:color w:val="0D0D0D"/>
        </w:rPr>
        <w:t xml:space="preserve"> Plate appearances excluding walks and other exceptional events. It provides insight into a team's offensive activity.</w:t>
      </w:r>
    </w:p>
    <w:p w14:paraId="3DB60280" w14:textId="77777777" w:rsidR="00DA6BAE" w:rsidRDefault="00DA6BAE" w:rsidP="00DA6BAE">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H (Hits):</w:t>
      </w:r>
      <w:r>
        <w:rPr>
          <w:rFonts w:ascii="Segoe UI" w:hAnsi="Segoe UI" w:cs="Segoe UI"/>
          <w:color w:val="0D0D0D"/>
        </w:rPr>
        <w:t xml:space="preserve"> Successful hits into fair territory, excluding errors. Indicates a team's ability to get on base.</w:t>
      </w:r>
    </w:p>
    <w:p w14:paraId="0A8ACCD5" w14:textId="77777777" w:rsidR="00DA6BAE" w:rsidRDefault="00DA6BAE" w:rsidP="00DA6BAE">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2B (Doubles):</w:t>
      </w:r>
      <w:r>
        <w:rPr>
          <w:rFonts w:ascii="Segoe UI" w:hAnsi="Segoe UI" w:cs="Segoe UI"/>
          <w:color w:val="0D0D0D"/>
        </w:rPr>
        <w:t xml:space="preserve"> Hits allowing the batter to reach second base safely. Reflects extra-base hitting capability.</w:t>
      </w:r>
    </w:p>
    <w:p w14:paraId="09E0C32D" w14:textId="77777777" w:rsidR="00DA6BAE" w:rsidRDefault="00DA6BAE" w:rsidP="00DA6BAE">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3B (Triples):</w:t>
      </w:r>
      <w:r>
        <w:rPr>
          <w:rFonts w:ascii="Segoe UI" w:hAnsi="Segoe UI" w:cs="Segoe UI"/>
          <w:color w:val="0D0D0D"/>
        </w:rPr>
        <w:t xml:space="preserve"> Hits allowing the batter to reach third base safely. Indicates a team's speed and base-running skill.</w:t>
      </w:r>
    </w:p>
    <w:p w14:paraId="0EAC46E1" w14:textId="77777777" w:rsidR="00DA6BAE" w:rsidRDefault="00DA6BAE" w:rsidP="00DA6BAE">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HR (Home runs):</w:t>
      </w:r>
      <w:r>
        <w:rPr>
          <w:rFonts w:ascii="Segoe UI" w:hAnsi="Segoe UI" w:cs="Segoe UI"/>
          <w:color w:val="0D0D0D"/>
        </w:rPr>
        <w:t xml:space="preserve"> Hits resulting in the batter circling all bases and reaching home plate. Measures power hitting.</w:t>
      </w:r>
    </w:p>
    <w:p w14:paraId="0227DBB1" w14:textId="77777777" w:rsidR="00DA6BAE" w:rsidRDefault="00DA6BAE" w:rsidP="00DA6BAE">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BB (Base on balls):</w:t>
      </w:r>
      <w:r>
        <w:rPr>
          <w:rFonts w:ascii="Segoe UI" w:hAnsi="Segoe UI" w:cs="Segoe UI"/>
          <w:color w:val="0D0D0D"/>
        </w:rPr>
        <w:t xml:space="preserve"> A walk, indicating a batter's ability to draw pitches outside the strike zone.</w:t>
      </w:r>
    </w:p>
    <w:p w14:paraId="4E23C062" w14:textId="77777777" w:rsidR="00DA6BAE" w:rsidRDefault="00DA6BAE" w:rsidP="00DA6BAE">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SO (Strikeouts):</w:t>
      </w:r>
      <w:r>
        <w:rPr>
          <w:rFonts w:ascii="Segoe UI" w:hAnsi="Segoe UI" w:cs="Segoe UI"/>
          <w:color w:val="0D0D0D"/>
        </w:rPr>
        <w:t xml:space="preserve"> The number of batters who received strike three. Reflects pitching effectiveness.</w:t>
      </w:r>
    </w:p>
    <w:p w14:paraId="4C985A74" w14:textId="77777777" w:rsidR="00DA6BAE" w:rsidRDefault="00DA6BAE" w:rsidP="00DA6BAE">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SB (Stolen bases):</w:t>
      </w:r>
      <w:r>
        <w:rPr>
          <w:rFonts w:ascii="Segoe UI" w:hAnsi="Segoe UI" w:cs="Segoe UI"/>
          <w:color w:val="0D0D0D"/>
        </w:rPr>
        <w:t xml:space="preserve"> The number of bases advanced by the runner while the ball is in the possession of the </w:t>
      </w:r>
      <w:proofErr w:type="spellStart"/>
      <w:r>
        <w:rPr>
          <w:rFonts w:ascii="Segoe UI" w:hAnsi="Segoe UI" w:cs="Segoe UI"/>
          <w:color w:val="0D0D0D"/>
        </w:rPr>
        <w:t>defense</w:t>
      </w:r>
      <w:proofErr w:type="spellEnd"/>
      <w:r>
        <w:rPr>
          <w:rFonts w:ascii="Segoe UI" w:hAnsi="Segoe UI" w:cs="Segoe UI"/>
          <w:color w:val="0D0D0D"/>
        </w:rPr>
        <w:t>. Highlights base-running skills.</w:t>
      </w:r>
    </w:p>
    <w:p w14:paraId="0BD2DF5F" w14:textId="77777777" w:rsidR="00DA6BAE" w:rsidRDefault="00DA6BAE" w:rsidP="00DA6BAE">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RA (Run Average):</w:t>
      </w:r>
      <w:r>
        <w:rPr>
          <w:rFonts w:ascii="Segoe UI" w:hAnsi="Segoe UI" w:cs="Segoe UI"/>
          <w:color w:val="0D0D0D"/>
        </w:rPr>
        <w:t xml:space="preserve"> Measures the rate at which runs are allowed or scored.</w:t>
      </w:r>
    </w:p>
    <w:p w14:paraId="33D00113" w14:textId="77777777" w:rsidR="00DA6BAE" w:rsidRDefault="00DA6BAE" w:rsidP="00DA6BAE">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ER (Earned Run):</w:t>
      </w:r>
      <w:r>
        <w:rPr>
          <w:rFonts w:ascii="Segoe UI" w:hAnsi="Segoe UI" w:cs="Segoe UI"/>
          <w:color w:val="0D0D0D"/>
        </w:rPr>
        <w:t xml:space="preserve"> Runs that occurred as a result of offensive team production without defensive errors.</w:t>
      </w:r>
    </w:p>
    <w:p w14:paraId="4DC60D45" w14:textId="77777777" w:rsidR="00DA6BAE" w:rsidRDefault="00DA6BAE" w:rsidP="00DA6BAE">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ERA (Earned Run Average):</w:t>
      </w:r>
      <w:r>
        <w:rPr>
          <w:rFonts w:ascii="Segoe UI" w:hAnsi="Segoe UI" w:cs="Segoe UI"/>
          <w:color w:val="0D0D0D"/>
        </w:rPr>
        <w:t xml:space="preserve"> Average of earned runs allowed by a pitcher per nine innings pitched.</w:t>
      </w:r>
    </w:p>
    <w:p w14:paraId="41F7E1F7" w14:textId="77777777" w:rsidR="00DA6BAE" w:rsidRDefault="00DA6BAE" w:rsidP="00DA6BAE">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lastRenderedPageBreak/>
        <w:t>CG (Complete Game):</w:t>
      </w:r>
      <w:r>
        <w:rPr>
          <w:rFonts w:ascii="Segoe UI" w:hAnsi="Segoe UI" w:cs="Segoe UI"/>
          <w:color w:val="0D0D0D"/>
        </w:rPr>
        <w:t xml:space="preserve"> The number of games where a player was the only pitcher for their team.</w:t>
      </w:r>
    </w:p>
    <w:p w14:paraId="5DA488A9" w14:textId="77777777" w:rsidR="00DA6BAE" w:rsidRDefault="00DA6BAE" w:rsidP="00DA6BAE">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SHO (Shutout):</w:t>
      </w:r>
      <w:r>
        <w:rPr>
          <w:rFonts w:ascii="Segoe UI" w:hAnsi="Segoe UI" w:cs="Segoe UI"/>
          <w:color w:val="0D0D0D"/>
        </w:rPr>
        <w:t xml:space="preserve"> The number of complete games pitched with no runs allowed.</w:t>
      </w:r>
    </w:p>
    <w:p w14:paraId="0C1BA3A0" w14:textId="77777777" w:rsidR="00DA6BAE" w:rsidRDefault="00DA6BAE" w:rsidP="00DA6BAE">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SV (Save):</w:t>
      </w:r>
      <w:r>
        <w:rPr>
          <w:rFonts w:ascii="Segoe UI" w:hAnsi="Segoe UI" w:cs="Segoe UI"/>
          <w:color w:val="0D0D0D"/>
        </w:rPr>
        <w:t xml:space="preserve"> The number of games where the pitcher enters a game led by the pitcher's team and finishes the game without surrendering the lead.</w:t>
      </w:r>
    </w:p>
    <w:p w14:paraId="1B60D7A4" w14:textId="77777777" w:rsidR="00DA6BAE" w:rsidRDefault="00DA6BAE" w:rsidP="00DA6BAE">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E (Errors):</w:t>
      </w:r>
      <w:r>
        <w:rPr>
          <w:rFonts w:ascii="Segoe UI" w:hAnsi="Segoe UI" w:cs="Segoe UI"/>
          <w:color w:val="0D0D0D"/>
        </w:rPr>
        <w:t xml:space="preserve"> Instances where a fielder misplayed a ball, allowing a batter or baserunner to advance</w:t>
      </w:r>
    </w:p>
    <w:p w14:paraId="4901E1AD" w14:textId="49D5C4FD" w:rsidR="00DA6BAE" w:rsidRDefault="00DA6BAE" w:rsidP="00DA6BA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3</w:t>
      </w:r>
      <w:r>
        <w:rPr>
          <w:rStyle w:val="Strong"/>
          <w:rFonts w:ascii="Segoe UI" w:hAnsi="Segoe UI" w:cs="Segoe UI"/>
          <w:color w:val="0D0D0D"/>
          <w:bdr w:val="single" w:sz="2" w:space="0" w:color="E3E3E3" w:frame="1"/>
        </w:rPr>
        <w:t>. EDA Concluding Remarks:</w:t>
      </w:r>
    </w:p>
    <w:p w14:paraId="683B7765" w14:textId="77777777" w:rsidR="00DA6BAE" w:rsidRDefault="00DA6BAE" w:rsidP="00DA6BA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Exploratory Data Analysis (EDA) reveals the intricacies of the dataset. Key takeaways include:</w:t>
      </w:r>
    </w:p>
    <w:p w14:paraId="4C605DD1" w14:textId="77777777" w:rsidR="00DA6BAE" w:rsidRDefault="00DA6BAE" w:rsidP="00DA6BAE">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Correlation:</w:t>
      </w:r>
      <w:r>
        <w:rPr>
          <w:rFonts w:ascii="Segoe UI" w:hAnsi="Segoe UI" w:cs="Segoe UI"/>
          <w:color w:val="0D0D0D"/>
        </w:rPr>
        <w:t xml:space="preserve"> Identifying strong correlations between certain features can help streamline the feature selection process.</w:t>
      </w:r>
    </w:p>
    <w:p w14:paraId="27FC0BFF" w14:textId="77777777" w:rsidR="00DA6BAE" w:rsidRDefault="00DA6BAE" w:rsidP="00DA6BAE">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Outliers:</w:t>
      </w:r>
      <w:r>
        <w:rPr>
          <w:rFonts w:ascii="Segoe UI" w:hAnsi="Segoe UI" w:cs="Segoe UI"/>
          <w:color w:val="0D0D0D"/>
        </w:rPr>
        <w:t xml:space="preserve"> Detecting outliers in certain features, such as home runs or errors, can influence the robustness of the model.</w:t>
      </w:r>
    </w:p>
    <w:p w14:paraId="0B64ECCA" w14:textId="77777777" w:rsidR="00DA6BAE" w:rsidRDefault="00DA6BAE" w:rsidP="00DA6BAE">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Distribution:</w:t>
      </w:r>
      <w:r>
        <w:rPr>
          <w:rFonts w:ascii="Segoe UI" w:hAnsi="Segoe UI" w:cs="Segoe UI"/>
          <w:color w:val="0D0D0D"/>
        </w:rPr>
        <w:t xml:space="preserve"> Understanding the distribution of wins is crucial for setting realistic expectations for the model's predictive capabilities.</w:t>
      </w:r>
    </w:p>
    <w:p w14:paraId="169AD640" w14:textId="77777777" w:rsidR="00DA6BAE" w:rsidRDefault="00DA6BAE" w:rsidP="00DA6BAE">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14:paraId="408D6209" w14:textId="77777777" w:rsidR="00DA6BAE" w:rsidRDefault="00DA6BAE" w:rsidP="00DA6BA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4. Pre-processing Pipeline:</w:t>
      </w:r>
    </w:p>
    <w:p w14:paraId="0AF6BBF4" w14:textId="77777777" w:rsidR="00DA6BAE" w:rsidRDefault="00DA6BAE" w:rsidP="00DA6BA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Before feeding the data into the machine learning models, a comprehensive pre-processing pipeline is essential to ensure data quality and model performance.</w:t>
      </w:r>
    </w:p>
    <w:p w14:paraId="36953A76" w14:textId="77777777" w:rsidR="00DA6BAE" w:rsidRDefault="00DA6BAE" w:rsidP="00DA6BAE">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Handling Missing Data:</w:t>
      </w:r>
      <w:r>
        <w:rPr>
          <w:rFonts w:ascii="Segoe UI" w:hAnsi="Segoe UI" w:cs="Segoe UI"/>
          <w:color w:val="0D0D0D"/>
        </w:rPr>
        <w:t xml:space="preserve"> Assess and address any missing values to maintain the integrity of the dataset.</w:t>
      </w:r>
    </w:p>
    <w:p w14:paraId="15F08AE6" w14:textId="77777777" w:rsidR="00DA6BAE" w:rsidRDefault="00DA6BAE" w:rsidP="00DA6BAE">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Normalization/Scaling:</w:t>
      </w:r>
      <w:r>
        <w:rPr>
          <w:rFonts w:ascii="Segoe UI" w:hAnsi="Segoe UI" w:cs="Segoe UI"/>
          <w:color w:val="0D0D0D"/>
        </w:rPr>
        <w:t xml:space="preserve"> Standardize numerical features to bring them to a similar scale, preventing any particular feature from dominating the model.</w:t>
      </w:r>
    </w:p>
    <w:p w14:paraId="480D5EB7" w14:textId="77777777" w:rsidR="00DA6BAE" w:rsidRDefault="00DA6BAE" w:rsidP="00DA6BAE">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One-Hot Encoding:</w:t>
      </w:r>
      <w:r>
        <w:rPr>
          <w:rFonts w:ascii="Segoe UI" w:hAnsi="Segoe UI" w:cs="Segoe UI"/>
          <w:color w:val="0D0D0D"/>
        </w:rPr>
        <w:t xml:space="preserve"> Convert categorical variables into numerical format using one-hot encoding.</w:t>
      </w:r>
    </w:p>
    <w:p w14:paraId="43F75F0F" w14:textId="77777777" w:rsidR="00DA6BAE" w:rsidRDefault="00DA6BAE" w:rsidP="00DA6BAE">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Handling Outliers:</w:t>
      </w:r>
      <w:r>
        <w:rPr>
          <w:rFonts w:ascii="Segoe UI" w:hAnsi="Segoe UI" w:cs="Segoe UI"/>
          <w:color w:val="0D0D0D"/>
        </w:rPr>
        <w:t xml:space="preserve"> Depending on the identified outliers during EDA, decide whether to remove or transform them.</w:t>
      </w:r>
    </w:p>
    <w:p w14:paraId="0928CB05" w14:textId="77777777" w:rsidR="00DA6BAE" w:rsidRDefault="00DA6BAE" w:rsidP="00DA6BA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5. Building Machine Learning Models:</w:t>
      </w:r>
    </w:p>
    <w:p w14:paraId="7D01325D" w14:textId="77777777" w:rsidR="00DA6BAE" w:rsidRDefault="00DA6BAE" w:rsidP="00DA6BA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With a clean and pre-processed dataset, the next step involves building and training machine learning models. For this project, we can experiment with various regression models:</w:t>
      </w:r>
    </w:p>
    <w:p w14:paraId="31F618CA" w14:textId="77777777" w:rsidR="00DA6BAE" w:rsidRDefault="00DA6BAE" w:rsidP="00DA6BAE">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lastRenderedPageBreak/>
        <w:t>Linear Regression:</w:t>
      </w:r>
      <w:r>
        <w:rPr>
          <w:rFonts w:ascii="Segoe UI" w:hAnsi="Segoe UI" w:cs="Segoe UI"/>
          <w:color w:val="0D0D0D"/>
        </w:rPr>
        <w:t xml:space="preserve"> A simple yet effective model that assumes a linear relationship between the features and the target variable.</w:t>
      </w:r>
    </w:p>
    <w:p w14:paraId="4921D2BA" w14:textId="77777777" w:rsidR="00DA6BAE" w:rsidRDefault="00DA6BAE" w:rsidP="00DA6BAE">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Random Forest Regression:</w:t>
      </w:r>
      <w:r>
        <w:rPr>
          <w:rFonts w:ascii="Segoe UI" w:hAnsi="Segoe UI" w:cs="Segoe UI"/>
          <w:color w:val="0D0D0D"/>
        </w:rPr>
        <w:t xml:space="preserve"> An ensemble learning method that can capture non-linear relationships and handle complex interactions between features.</w:t>
      </w:r>
    </w:p>
    <w:p w14:paraId="319DFF24" w14:textId="77777777" w:rsidR="00DA6BAE" w:rsidRDefault="00DA6BAE" w:rsidP="00DA6BAE">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Gradient Boosting Regression:</w:t>
      </w:r>
      <w:r>
        <w:rPr>
          <w:rFonts w:ascii="Segoe UI" w:hAnsi="Segoe UI" w:cs="Segoe UI"/>
          <w:color w:val="0D0D0D"/>
        </w:rPr>
        <w:t xml:space="preserve"> Another ensemble method that builds multiple weak learners to create a strong predictive model.</w:t>
      </w:r>
    </w:p>
    <w:p w14:paraId="1551CC31" w14:textId="77777777" w:rsidR="00DA6BAE" w:rsidRDefault="00DA6BAE" w:rsidP="00DA6BA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6. Concluding Remarks:</w:t>
      </w:r>
    </w:p>
    <w:p w14:paraId="7E132B8B" w14:textId="77777777" w:rsidR="00DA6BAE" w:rsidRDefault="00DA6BAE" w:rsidP="00DA6BA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In conclusion, this project aims to leverage machine learning to predict the number of wins for MLB teams in the 2015 season based on key performance indicators from the 2014 season. Through thorough data analysis, exploratory data analysis, and a robust pre-processing pipeline, we set the stage for building predictive models. The choice of machine learning algorithms allows us to explore linear and non-linear relationships within the data.</w:t>
      </w:r>
    </w:p>
    <w:p w14:paraId="407A7918" w14:textId="77777777" w:rsidR="00DA6BAE" w:rsidRDefault="00DA6BAE" w:rsidP="00DA6BA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As we delve into the world of sports analytics, it's essential to recognize the limitations of any predictive model. Baseball is a dynamic sport influenced by various external factors, and while our models can provide valuable insights, they cannot account for unforeseen events or the human element of the game.</w:t>
      </w:r>
    </w:p>
    <w:p w14:paraId="35846277" w14:textId="77777777" w:rsidR="00DA6BAE" w:rsidRDefault="00DA6BAE" w:rsidP="00DA6BA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In the realm of data-driven decision-making, this project showcases the potential of machine learning in predicting sports outcomes. The journey from defining the problem to building and evaluating models provides a comprehensive understanding of the steps involved in sports analytics, making it an exciting and educational project for enthusiasts in both data science and sports.</w:t>
      </w:r>
    </w:p>
    <w:p w14:paraId="7BBC2E81" w14:textId="77777777" w:rsidR="00DA6BAE" w:rsidRDefault="00DA6BAE" w:rsidP="00DA6BAE">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14:paraId="4DF17C6A" w14:textId="37E38CA4" w:rsidR="00DA6BAE" w:rsidRDefault="00DA6BAE" w:rsidP="00DA6BAE">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D0D0D"/>
        </w:rPr>
      </w:pPr>
    </w:p>
    <w:p w14:paraId="2F6C8DDA" w14:textId="77777777" w:rsidR="00DA6BAE" w:rsidRDefault="00DA6BAE"/>
    <w:sectPr w:rsidR="00DA6B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76D1E"/>
    <w:multiLevelType w:val="multilevel"/>
    <w:tmpl w:val="D5BAD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7D7E74"/>
    <w:multiLevelType w:val="multilevel"/>
    <w:tmpl w:val="E22C6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626467D"/>
    <w:multiLevelType w:val="multilevel"/>
    <w:tmpl w:val="B628C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279096E"/>
    <w:multiLevelType w:val="multilevel"/>
    <w:tmpl w:val="E97E3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97103335">
    <w:abstractNumId w:val="3"/>
  </w:num>
  <w:num w:numId="2" w16cid:durableId="972102560">
    <w:abstractNumId w:val="2"/>
  </w:num>
  <w:num w:numId="3" w16cid:durableId="1580365170">
    <w:abstractNumId w:val="1"/>
  </w:num>
  <w:num w:numId="4" w16cid:durableId="3841354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BAE"/>
    <w:rsid w:val="00101450"/>
    <w:rsid w:val="00751B4E"/>
    <w:rsid w:val="00DA6BA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CA836"/>
  <w15:chartTrackingRefBased/>
  <w15:docId w15:val="{82CCAEB1-4442-4621-B468-A8A1FD1A3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A6BAE"/>
    <w:rPr>
      <w:b/>
      <w:bCs/>
    </w:rPr>
  </w:style>
  <w:style w:type="paragraph" w:styleId="NormalWeb">
    <w:name w:val="Normal (Web)"/>
    <w:basedOn w:val="Normal"/>
    <w:uiPriority w:val="99"/>
    <w:semiHidden/>
    <w:unhideWhenUsed/>
    <w:rsid w:val="00DA6BAE"/>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51177">
      <w:bodyDiv w:val="1"/>
      <w:marLeft w:val="0"/>
      <w:marRight w:val="0"/>
      <w:marTop w:val="0"/>
      <w:marBottom w:val="0"/>
      <w:divBdr>
        <w:top w:val="none" w:sz="0" w:space="0" w:color="auto"/>
        <w:left w:val="none" w:sz="0" w:space="0" w:color="auto"/>
        <w:bottom w:val="none" w:sz="0" w:space="0" w:color="auto"/>
        <w:right w:val="none" w:sz="0" w:space="0" w:color="auto"/>
      </w:divBdr>
    </w:div>
    <w:div w:id="1226794312">
      <w:bodyDiv w:val="1"/>
      <w:marLeft w:val="0"/>
      <w:marRight w:val="0"/>
      <w:marTop w:val="0"/>
      <w:marBottom w:val="0"/>
      <w:divBdr>
        <w:top w:val="none" w:sz="0" w:space="0" w:color="auto"/>
        <w:left w:val="none" w:sz="0" w:space="0" w:color="auto"/>
        <w:bottom w:val="none" w:sz="0" w:space="0" w:color="auto"/>
        <w:right w:val="none" w:sz="0" w:space="0" w:color="auto"/>
      </w:divBdr>
    </w:div>
    <w:div w:id="1437601281">
      <w:bodyDiv w:val="1"/>
      <w:marLeft w:val="0"/>
      <w:marRight w:val="0"/>
      <w:marTop w:val="0"/>
      <w:marBottom w:val="0"/>
      <w:divBdr>
        <w:top w:val="none" w:sz="0" w:space="0" w:color="auto"/>
        <w:left w:val="none" w:sz="0" w:space="0" w:color="auto"/>
        <w:bottom w:val="none" w:sz="0" w:space="0" w:color="auto"/>
        <w:right w:val="none" w:sz="0" w:space="0" w:color="auto"/>
      </w:divBdr>
    </w:div>
    <w:div w:id="1686244554">
      <w:bodyDiv w:val="1"/>
      <w:marLeft w:val="0"/>
      <w:marRight w:val="0"/>
      <w:marTop w:val="0"/>
      <w:marBottom w:val="0"/>
      <w:divBdr>
        <w:top w:val="none" w:sz="0" w:space="0" w:color="auto"/>
        <w:left w:val="none" w:sz="0" w:space="0" w:color="auto"/>
        <w:bottom w:val="none" w:sz="0" w:space="0" w:color="auto"/>
        <w:right w:val="none" w:sz="0" w:space="0" w:color="auto"/>
      </w:divBdr>
    </w:div>
    <w:div w:id="1937401104">
      <w:bodyDiv w:val="1"/>
      <w:marLeft w:val="0"/>
      <w:marRight w:val="0"/>
      <w:marTop w:val="0"/>
      <w:marBottom w:val="0"/>
      <w:divBdr>
        <w:top w:val="none" w:sz="0" w:space="0" w:color="auto"/>
        <w:left w:val="none" w:sz="0" w:space="0" w:color="auto"/>
        <w:bottom w:val="none" w:sz="0" w:space="0" w:color="auto"/>
        <w:right w:val="none" w:sz="0" w:space="0" w:color="auto"/>
      </w:divBdr>
    </w:div>
    <w:div w:id="2035617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834</Words>
  <Characters>4755</Characters>
  <Application>Microsoft Office Word</Application>
  <DocSecurity>0</DocSecurity>
  <Lines>39</Lines>
  <Paragraphs>11</Paragraphs>
  <ScaleCrop>false</ScaleCrop>
  <Company/>
  <LinksUpToDate>false</LinksUpToDate>
  <CharactersWithSpaces>5578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Kotasthane</dc:creator>
  <cp:keywords/>
  <dc:description/>
  <cp:lastModifiedBy>Rohit Kotasthane</cp:lastModifiedBy>
  <cp:revision>1</cp:revision>
  <dcterms:created xsi:type="dcterms:W3CDTF">2024-03-06T13:51:00Z</dcterms:created>
  <dcterms:modified xsi:type="dcterms:W3CDTF">2024-03-06T13:57:00Z</dcterms:modified>
</cp:coreProperties>
</file>