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F4E1" w14:textId="77777777" w:rsidR="001E07BC" w:rsidRPr="001E07BC" w:rsidRDefault="001E07BC" w:rsidP="001E07BC">
      <w:pPr>
        <w:shd w:val="clear" w:color="auto" w:fill="FFFFFF"/>
        <w:spacing w:before="100" w:beforeAutospacing="1" w:after="100" w:afterAutospacing="1" w:line="360" w:lineRule="auto"/>
        <w:textAlignment w:val="baseline"/>
        <w:outlineLvl w:val="1"/>
        <w:rPr>
          <w:rFonts w:ascii="SolaimanLipiNormal" w:eastAsia="Times New Roman" w:hAnsi="SolaimanLipiNormal" w:cs="Times New Roman"/>
          <w:b/>
          <w:bCs/>
          <w:color w:val="212529"/>
          <w:kern w:val="0"/>
          <w:sz w:val="36"/>
          <w:szCs w:val="36"/>
          <w14:ligatures w14:val="none"/>
        </w:rPr>
      </w:pPr>
      <w:proofErr w:type="spellStart"/>
      <w:r w:rsidRPr="001E07BC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হযরত</w:t>
      </w:r>
      <w:proofErr w:type="spellEnd"/>
      <w:r w:rsidRPr="001E07BC">
        <w:rPr>
          <w:rFonts w:ascii="SolaimanLipiNormal" w:eastAsia="Times New Roman" w:hAnsi="SolaimanLipiNormal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1E07BC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ওমর</w:t>
      </w:r>
      <w:proofErr w:type="spellEnd"/>
      <w:r w:rsidRPr="001E07BC">
        <w:rPr>
          <w:rFonts w:ascii="SolaimanLipiNormal" w:eastAsia="Times New Roman" w:hAnsi="SolaimanLipiNormal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(</w:t>
      </w:r>
      <w:proofErr w:type="spellStart"/>
      <w:r w:rsidRPr="001E07BC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রাঃ</w:t>
      </w:r>
      <w:proofErr w:type="spellEnd"/>
      <w:r w:rsidRPr="001E07BC">
        <w:rPr>
          <w:rFonts w:ascii="SolaimanLipiNormal" w:eastAsia="Times New Roman" w:hAnsi="SolaimanLipiNormal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)- </w:t>
      </w:r>
      <w:proofErr w:type="spellStart"/>
      <w:r w:rsidRPr="001E07BC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এর</w:t>
      </w:r>
      <w:proofErr w:type="spellEnd"/>
      <w:r w:rsidRPr="001E07BC">
        <w:rPr>
          <w:rFonts w:ascii="SolaimanLipiNormal" w:eastAsia="Times New Roman" w:hAnsi="SolaimanLipiNormal" w:cs="Times New Roman"/>
          <w:b/>
          <w:bCs/>
          <w:color w:val="212529"/>
          <w:kern w:val="0"/>
          <w:sz w:val="36"/>
          <w:szCs w:val="36"/>
          <w14:ligatures w14:val="none"/>
        </w:rPr>
        <w:t xml:space="preserve"> </w:t>
      </w:r>
      <w:proofErr w:type="spellStart"/>
      <w:r w:rsidRPr="001E07BC">
        <w:rPr>
          <w:rFonts w:ascii="Nirmala UI" w:eastAsia="Times New Roman" w:hAnsi="Nirmala UI" w:cs="Nirmala UI"/>
          <w:b/>
          <w:bCs/>
          <w:color w:val="212529"/>
          <w:kern w:val="0"/>
          <w:sz w:val="36"/>
          <w:szCs w:val="36"/>
          <w14:ligatures w14:val="none"/>
        </w:rPr>
        <w:t>জীবনী</w:t>
      </w:r>
      <w:proofErr w:type="spellEnd"/>
    </w:p>
    <w:p w14:paraId="74C1142B" w14:textId="1F4E4D12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</w:t>
      </w:r>
      <w:proofErr w:type="spellEnd"/>
      <w:r w:rsidRPr="001E07BC">
        <w:rPr>
          <w:sz w:val="28"/>
          <w:szCs w:val="28"/>
        </w:rPr>
        <w:t xml:space="preserve"> (</w:t>
      </w:r>
      <w:r w:rsidRPr="001E07BC">
        <w:rPr>
          <w:rFonts w:ascii="Nirmala UI" w:hAnsi="Nirmala UI" w:cs="Nirmala UI"/>
          <w:sz w:val="28"/>
          <w:szCs w:val="28"/>
        </w:rPr>
        <w:t>স</w:t>
      </w:r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এর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r w:rsidRPr="001E07BC">
        <w:rPr>
          <w:rFonts w:ascii="Nirmala UI" w:hAnsi="Nirmala UI" w:cs="Nirmala UI"/>
          <w:b/>
          <w:bCs/>
          <w:sz w:val="28"/>
          <w:szCs w:val="28"/>
        </w:rPr>
        <w:t>১৩</w:t>
      </w:r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বছরের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ছোট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r w:rsidRPr="001E07BC">
        <w:rPr>
          <w:rFonts w:ascii="Nirmala UI" w:hAnsi="Nirmala UI" w:cs="Nirmala UI"/>
          <w:b/>
          <w:bCs/>
          <w:sz w:val="28"/>
          <w:szCs w:val="28"/>
        </w:rPr>
        <w:t>৫৮৩</w:t>
      </w:r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খ্রিস্টাব্দে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মক্কার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কুরাইস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বংশে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এক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সম্ভ্রান্ত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পরিবারে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জম্নগ্রহন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proofErr w:type="gramStart"/>
      <w:r w:rsidRPr="001E07BC">
        <w:rPr>
          <w:rFonts w:ascii="Nirmala UI" w:hAnsi="Nirmala UI" w:cs="Nirmala UI"/>
          <w:sz w:val="28"/>
          <w:szCs w:val="28"/>
        </w:rPr>
        <w:t>তাঁর</w:t>
      </w:r>
      <w:proofErr w:type="spellEnd"/>
      <w:r w:rsidRPr="001E07BC">
        <w:rPr>
          <w:sz w:val="28"/>
          <w:szCs w:val="28"/>
        </w:rPr>
        <w:t xml:space="preserve"> 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ডাক</w:t>
      </w:r>
      <w:proofErr w:type="spellEnd"/>
      <w:proofErr w:type="gram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হফস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পিতার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নাম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ছিল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খাওাব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এবং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মায়ের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নাম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ছিল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খানতামা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শ্যামলা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দীর্ঘকায়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খুব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শক্তিশালী</w:t>
      </w:r>
      <w:r w:rsidRPr="001E07BC">
        <w:rPr>
          <w:sz w:val="28"/>
          <w:szCs w:val="28"/>
        </w:rPr>
        <w:t>,</w:t>
      </w:r>
      <w:r w:rsidRPr="001E07BC">
        <w:rPr>
          <w:rFonts w:ascii="Nirmala UI" w:hAnsi="Nirmala UI" w:cs="Nirmala UI"/>
          <w:sz w:val="28"/>
          <w:szCs w:val="28"/>
        </w:rPr>
        <w:t>তেজস্বী</w:t>
      </w:r>
      <w:r w:rsidRPr="001E07BC">
        <w:rPr>
          <w:sz w:val="28"/>
          <w:szCs w:val="28"/>
        </w:rPr>
        <w:t>,</w:t>
      </w:r>
      <w:r w:rsidRPr="001E07BC">
        <w:rPr>
          <w:rFonts w:ascii="Nirmala UI" w:hAnsi="Nirmala UI" w:cs="Nirmala UI"/>
          <w:sz w:val="28"/>
          <w:szCs w:val="28"/>
        </w:rPr>
        <w:t>বীর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পুরুষ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খ্যাতি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অজন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একাধারে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কুস্তিগিরি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বাগ্মী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কবি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ঐতিহাসিক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বালাজুরীর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মতে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জাহেলিয়া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যুগে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কুরাইশ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বংশের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মাএ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r w:rsidRPr="001E07BC">
        <w:rPr>
          <w:rFonts w:ascii="Nirmala UI" w:hAnsi="Nirmala UI" w:cs="Nirmala UI"/>
          <w:b/>
          <w:bCs/>
          <w:sz w:val="28"/>
          <w:szCs w:val="28"/>
        </w:rPr>
        <w:t>১৭</w:t>
      </w:r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জন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শিক্ষিত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ব্যাক্তির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মধ্য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হয়রত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ছিলেন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অন্যতম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সফল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ব্যাবসায়ী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হিসাবে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তাঁর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সুনাম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ছিল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ব্যাবসার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কারনে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সিরিয়া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পারস্য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ভ্রমন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2E2FAEEE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প্রথম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জীবনে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ঘোর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বিরোধী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হলেও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৬১৬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খ্রিস্টাব্দে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নবী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করীমের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নিকট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b/>
          <w:bCs/>
          <w:sz w:val="28"/>
          <w:szCs w:val="28"/>
        </w:rPr>
        <w:t>৩৩</w:t>
      </w:r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বৎসর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বয়সে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তিনি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ইসলাম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ধর্ম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গ্রহন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জানা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যায়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তার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ইসলাম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গ্রহণের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জন্য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রাসূল</w:t>
      </w:r>
      <w:proofErr w:type="spellEnd"/>
      <w:r w:rsidRPr="001E07BC">
        <w:rPr>
          <w:b/>
          <w:bCs/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সা</w:t>
      </w:r>
      <w:proofErr w:type="spellEnd"/>
      <w:r w:rsidRPr="001E07BC">
        <w:rPr>
          <w:b/>
          <w:bCs/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স্বয়ং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আল্লাহর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কাছে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দোয়া</w:t>
      </w:r>
      <w:proofErr w:type="spellEnd"/>
      <w:r w:rsidRPr="001E07BC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b/>
          <w:bCs/>
          <w:sz w:val="28"/>
          <w:szCs w:val="28"/>
        </w:rPr>
        <w:t>করেছিলেন</w:t>
      </w:r>
      <w:proofErr w:type="spellEnd"/>
      <w:r w:rsidRPr="001E07BC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ধর্ম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গ্রহণে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ইতিহাসে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গৌরোজ্জ্বল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অধ্যায়ের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সূচনা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ইসলাম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গ্রহনের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পর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নবী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করীম</w:t>
      </w:r>
      <w:proofErr w:type="spellEnd"/>
      <w:r w:rsidRPr="00AF34B8">
        <w:rPr>
          <w:b/>
          <w:bCs/>
          <w:sz w:val="28"/>
          <w:szCs w:val="28"/>
        </w:rPr>
        <w:t xml:space="preserve"> (</w:t>
      </w:r>
      <w:r w:rsidRPr="00AF34B8">
        <w:rPr>
          <w:rFonts w:ascii="Nirmala UI" w:hAnsi="Nirmala UI" w:cs="Nirmala UI"/>
          <w:b/>
          <w:bCs/>
          <w:sz w:val="28"/>
          <w:szCs w:val="28"/>
        </w:rPr>
        <w:t>স</w:t>
      </w:r>
      <w:r w:rsidRPr="00AF34B8">
        <w:rPr>
          <w:b/>
          <w:bCs/>
          <w:sz w:val="28"/>
          <w:szCs w:val="28"/>
        </w:rPr>
        <w:t xml:space="preserve">.)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কে</w:t>
      </w:r>
      <w:proofErr w:type="spellEnd"/>
      <w:r w:rsidRPr="00AF34B8">
        <w:rPr>
          <w:b/>
          <w:bCs/>
          <w:sz w:val="28"/>
          <w:szCs w:val="28"/>
        </w:rPr>
        <w:t xml:space="preserve"> “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ফারুক</w:t>
      </w:r>
      <w:proofErr w:type="spellEnd"/>
      <w:r w:rsidRPr="00AF34B8">
        <w:rPr>
          <w:rFonts w:hint="eastAsia"/>
          <w:b/>
          <w:bCs/>
          <w:sz w:val="28"/>
          <w:szCs w:val="28"/>
        </w:rPr>
        <w:t>”</w:t>
      </w:r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উপাধিতে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ভূষিত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করে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সম্মানিত</w:t>
      </w:r>
      <w:proofErr w:type="spellEnd"/>
      <w:r w:rsidRPr="00AF34B8">
        <w:rPr>
          <w:b/>
          <w:bCs/>
          <w:sz w:val="28"/>
          <w:szCs w:val="28"/>
        </w:rPr>
        <w:t xml:space="preserve"> </w:t>
      </w:r>
      <w:proofErr w:type="spellStart"/>
      <w:r w:rsidRPr="00AF34B8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AF34B8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7656BD4B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78A8E878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জীবনের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শুরুতে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ইসলামের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ঘোর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শক্র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থাকা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অবস্থায়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তিনি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নও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মুসলিমদের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সাথে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খুবই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খারাপ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ব্যাবহার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r w:rsidRPr="005B1FAB">
        <w:rPr>
          <w:rFonts w:ascii="Nirmala UI" w:hAnsi="Nirmala UI" w:cs="Nirmala UI"/>
          <w:sz w:val="28"/>
          <w:szCs w:val="28"/>
          <w:highlight w:val="green"/>
        </w:rPr>
        <w:t>ও</w:t>
      </w:r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তাঁদের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নির্যাতন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করতেন</w:t>
      </w:r>
      <w:proofErr w:type="spellEnd"/>
      <w:r w:rsidRPr="005B1FAB">
        <w:rPr>
          <w:rFonts w:ascii="Nirmala UI" w:hAnsi="Nirmala UI" w:cs="Nirmala UI"/>
          <w:sz w:val="28"/>
          <w:szCs w:val="28"/>
          <w:highlight w:val="green"/>
        </w:rPr>
        <w:t>৷</w:t>
      </w:r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জানা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যায়</w:t>
      </w:r>
      <w:proofErr w:type="spellEnd"/>
      <w:r w:rsidRPr="005B1FAB">
        <w:rPr>
          <w:sz w:val="28"/>
          <w:szCs w:val="28"/>
          <w:highlight w:val="green"/>
        </w:rPr>
        <w:t xml:space="preserve">,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বাড়ির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চাকরানি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ইসলাম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ধর্ম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গ্রহন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করাই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তিনি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তাঁর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ওপর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অসহনীয়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নির্যাতন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করেন</w:t>
      </w:r>
      <w:proofErr w:type="spellEnd"/>
      <w:r w:rsidRPr="005B1FAB">
        <w:rPr>
          <w:rFonts w:ascii="Nirmala UI" w:hAnsi="Nirmala UI" w:cs="Nirmala UI"/>
          <w:sz w:val="28"/>
          <w:szCs w:val="28"/>
          <w:highlight w:val="green"/>
        </w:rPr>
        <w:t>৷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এমনকি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এতটাই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ক্ষিপ্ত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একদিন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খোলা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তলোয়ার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হাতে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হত্যা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উদ্দেশে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রওয়ানা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দেয়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02EB381C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14D44F09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পথিমধ্যে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নঈম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বিন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আব্দলা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নামক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জনৈক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ব্যক্তির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সাঙ্গা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ৎ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নঈম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জিঙ্গাসা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করলেন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তুমি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কোথায়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যাচ্ছ</w:t>
      </w:r>
      <w:proofErr w:type="spellEnd"/>
      <w:r w:rsidRPr="001E07BC">
        <w:rPr>
          <w:sz w:val="28"/>
          <w:szCs w:val="28"/>
        </w:rPr>
        <w:t xml:space="preserve">?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উত্তরে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বলেন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মুহাম্মদ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হত্যা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যাচ্ছি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</w:t>
      </w:r>
      <w:r w:rsidRPr="001E07BC">
        <w:rPr>
          <w:rFonts w:hint="cs"/>
          <w:sz w:val="28"/>
          <w:szCs w:val="28"/>
        </w:rPr>
        <w:t>‌</w:t>
      </w:r>
      <w:r w:rsidRPr="001E07BC">
        <w:rPr>
          <w:rFonts w:ascii="Nirmala UI" w:hAnsi="Nirmala UI" w:cs="Nirmala UI"/>
          <w:sz w:val="28"/>
          <w:szCs w:val="28"/>
        </w:rPr>
        <w:t>ঈম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বলেন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আগে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তোমার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নিজের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ঘরে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গিয়ে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দেখ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স্বয়ং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তোমার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ভগ্নিপতি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ইসলাম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গ্রহন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করেছে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একথা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শুনে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রাগে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অগ্নিশরমা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ভগ্নিপতি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বাড়ির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দিকে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রওনা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2FE8BCFA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0EA68FDA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আগমনের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খবর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পেয়ে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ভাগ্নিপতি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স্ত্রী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কুরআন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শরীফের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অংশটুকু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সূরা</w:t>
      </w:r>
      <w:proofErr w:type="spellEnd"/>
      <w:r w:rsidRPr="005B1FAB">
        <w:rPr>
          <w:b/>
          <w:bCs/>
          <w:sz w:val="28"/>
          <w:szCs w:val="28"/>
        </w:rPr>
        <w:t xml:space="preserve"> “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তা</w:t>
      </w:r>
      <w:r w:rsidRPr="005B1FAB">
        <w:rPr>
          <w:b/>
          <w:bCs/>
          <w:sz w:val="28"/>
          <w:szCs w:val="28"/>
        </w:rPr>
        <w:t>-</w:t>
      </w:r>
      <w:r w:rsidRPr="005B1FAB">
        <w:rPr>
          <w:rFonts w:ascii="Nirmala UI" w:hAnsi="Nirmala UI" w:cs="Nirmala UI"/>
          <w:b/>
          <w:bCs/>
          <w:sz w:val="28"/>
          <w:szCs w:val="28"/>
        </w:rPr>
        <w:t>হা</w:t>
      </w:r>
      <w:proofErr w:type="spellEnd"/>
      <w:r w:rsidRPr="005B1FAB">
        <w:rPr>
          <w:rFonts w:hint="eastAsia"/>
          <w:b/>
          <w:bCs/>
          <w:sz w:val="28"/>
          <w:szCs w:val="28"/>
        </w:rPr>
        <w:t>”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পাঠ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লুকিয়ে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রাখেন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proofErr w:type="gram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(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proofErr w:type="gram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জানতে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চাইলেন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ধর্ম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গ্রহণের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সত্য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কিনা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জবাবে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জানায়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করেছে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অত্যাধিক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ক্ষিপ্ত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নির্মমভাবে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নির্যাতন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লাগলো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কিন্তু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সিদ্ধান্তে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অটল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থাকলেন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26E9472F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5E5C9743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বাড়িতে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প্রবেশের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আগে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শুনতে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পেয়েছিলেন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কিছু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পড়ছে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হটা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ৎ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বলেন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আমি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এখানে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প্রবেশের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পূর্বে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তোমরা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পড়ছিলে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আসো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তো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দেখি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প্রথমে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আনতে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চাইলেও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ভগ্নীপতি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কাছে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কোরআন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শরীফ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আসেন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2123C03B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73925792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কাছে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কোরআন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শরীফ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দেবার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সেখান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পড়তে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কোরআন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কিছুটা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পড়ে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অত্যন্ত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মুগ্ধ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বুঝতে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পারেন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lastRenderedPageBreak/>
        <w:t>যাইহোক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কোরআন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শরীফ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মানুষের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লেখা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পারেনা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অতঃপর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সেখান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উঠে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তরবারি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রওনা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উদ্দেশে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50366876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52524A69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আসার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সংবাদ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পেয়ে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সাহাবীরা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রক্ষা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একত্রিত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হোন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পায়ের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কাছে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তরবারি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রেখে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ধর্মে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দীক্ষিত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অনুরোধ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অতঃপর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শাহাদাত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পাঠ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করিয়ে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বরণ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এভাবে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নবুয়াতের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ষষ্ঠ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বৎসরে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r w:rsidRPr="005B1FAB">
        <w:rPr>
          <w:rFonts w:ascii="Nirmala UI" w:hAnsi="Nirmala UI" w:cs="Nirmala UI"/>
          <w:b/>
          <w:bCs/>
          <w:sz w:val="28"/>
          <w:szCs w:val="28"/>
        </w:rPr>
        <w:t>৩৩</w:t>
      </w:r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বৎসর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বয়সে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ইসলাম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ধর্ম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গ্রহন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ধর্ম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তাঁকে</w:t>
      </w:r>
      <w:proofErr w:type="spellEnd"/>
      <w:r w:rsidRPr="001E07BC">
        <w:rPr>
          <w:sz w:val="28"/>
          <w:szCs w:val="28"/>
        </w:rPr>
        <w:t xml:space="preserve"> “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ফারুক</w:t>
      </w:r>
      <w:proofErr w:type="spellEnd"/>
      <w:r w:rsidRPr="001E07BC">
        <w:rPr>
          <w:rFonts w:hint="eastAsia"/>
          <w:sz w:val="28"/>
          <w:szCs w:val="28"/>
        </w:rPr>
        <w:t>”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অথা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ৎ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সত্য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মিথ্যার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প্রভেদকারী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উপাধিতে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ভূষিত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39FD8C4A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4EFBCD2C" w14:textId="77777777" w:rsidR="001E07BC" w:rsidRPr="005B1FAB" w:rsidRDefault="001E07BC" w:rsidP="001E07BC">
      <w:pPr>
        <w:spacing w:line="360" w:lineRule="auto"/>
        <w:rPr>
          <w:b/>
          <w:bCs/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গ্রহণের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মুসলমানগন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শক্তিশালী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.)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তেজস্বিতার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কারণে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কাফের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ভীত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আর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এ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সুযোগে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মুসলমানগন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প্রকাশ্যে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নব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উদ্যমে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প্রচার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শুরু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আদেশে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বিশ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মুসলমান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মদিনায়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হিজরত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মদিনাতে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মহানবী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যখন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নামাজের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জন্য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কিভাবে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আহ্বান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করা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হবে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তা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নিয়ে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চিন্তিত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ছিলেন</w:t>
      </w:r>
      <w:proofErr w:type="spellEnd"/>
      <w:r w:rsidRPr="005B1FAB">
        <w:rPr>
          <w:sz w:val="28"/>
          <w:szCs w:val="28"/>
          <w:highlight w:val="green"/>
        </w:rPr>
        <w:t xml:space="preserve">,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তখন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ওমর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ফারুকই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আজান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দ্বারা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নামাজের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আহ্বান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সংকেত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প্রচলন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করার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পরামর্শ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দান</w:t>
      </w:r>
      <w:proofErr w:type="spellEnd"/>
      <w:r w:rsidRPr="005B1FAB">
        <w:rPr>
          <w:sz w:val="28"/>
          <w:szCs w:val="28"/>
          <w:highlight w:val="green"/>
        </w:rPr>
        <w:t xml:space="preserve"> </w:t>
      </w:r>
      <w:proofErr w:type="spellStart"/>
      <w:r w:rsidRPr="005B1FAB">
        <w:rPr>
          <w:rFonts w:ascii="Nirmala UI" w:hAnsi="Nirmala UI" w:cs="Nirmala UI"/>
          <w:sz w:val="28"/>
          <w:szCs w:val="28"/>
          <w:highlight w:val="green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পরবর্তী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কালে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ঐশীবানী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দ্বারা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অনুমোদিত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হয়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মুহাম্মদ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খোদার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হুকুমে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পরামর্শ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গ্রহণ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এবং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বেলালকে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প্রথম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মুয়াজ্জিন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হিসেবে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নিযুক্ত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2CFAE61B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305A5A79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lastRenderedPageBreak/>
        <w:t>মদিনায়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হিজরত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কুরাইসগন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মদিনা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আক্রমণ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তখন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বদর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প্রাপ্তরের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যুদ্ধ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মুসলমানদের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পতাকার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proofErr w:type="gramStart"/>
      <w:r w:rsidRPr="001E07BC">
        <w:rPr>
          <w:rFonts w:ascii="Nirmala UI" w:hAnsi="Nirmala UI" w:cs="Nirmala UI"/>
          <w:sz w:val="28"/>
          <w:szCs w:val="28"/>
        </w:rPr>
        <w:t>ছায়াতলে</w:t>
      </w:r>
      <w:proofErr w:type="spellEnd"/>
      <w:r w:rsidRPr="001E07BC">
        <w:rPr>
          <w:sz w:val="28"/>
          <w:szCs w:val="28"/>
        </w:rPr>
        <w:t xml:space="preserve"> 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যুদ্ধ</w:t>
      </w:r>
      <w:proofErr w:type="spellEnd"/>
      <w:proofErr w:type="gram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ওহুদের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যুদ্ধে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মহানবীর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জীবন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রক্ষার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জন্য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ঢাল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হয়ে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দাঁড়ান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সাঃ</w:t>
      </w:r>
      <w:proofErr w:type="spellEnd"/>
      <w:r w:rsidRPr="001E07BC">
        <w:rPr>
          <w:sz w:val="28"/>
          <w:szCs w:val="28"/>
        </w:rPr>
        <w:t xml:space="preserve">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জীবিত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অবস্থায়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এভাবেই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প্রতিটি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যুদ্ধে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গুরুত্বপূর্ণ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ভূমিকা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পালন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জীবনে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রক্ষার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জন্য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নিজ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বুক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পেতে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দেন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।</w:t>
      </w:r>
    </w:p>
    <w:p w14:paraId="154DA46F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5EA9ECF2" w14:textId="77777777" w:rsidR="001E07BC" w:rsidRPr="005B1FAB" w:rsidRDefault="001E07BC" w:rsidP="001E07BC">
      <w:pPr>
        <w:spacing w:line="360" w:lineRule="auto"/>
        <w:rPr>
          <w:b/>
          <w:bCs/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দুরুদর্শিতা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ঈমান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আখলাক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প্রজ্ঞা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এমনি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মহানবীর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বলেছিলেন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কেউ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নবী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 xml:space="preserve">:)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আনহু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রাসূল</w:t>
      </w:r>
      <w:proofErr w:type="spellEnd"/>
      <w:r w:rsidRPr="005B1FAB">
        <w:rPr>
          <w:b/>
          <w:bCs/>
          <w:sz w:val="28"/>
          <w:szCs w:val="28"/>
        </w:rPr>
        <w:t xml:space="preserve"> (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সা</w:t>
      </w:r>
      <w:proofErr w:type="spellEnd"/>
      <w:r w:rsidRPr="005B1FAB">
        <w:rPr>
          <w:b/>
          <w:bCs/>
          <w:sz w:val="28"/>
          <w:szCs w:val="28"/>
        </w:rPr>
        <w:t xml:space="preserve">:)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এর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মৃত্যুর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পর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যখন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মুসলিমদের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মাঝে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বিষ্মৃঙ্খলা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দেখা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দেয়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তখন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খোলা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তরবারী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হাতে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নিয়ে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উদ্ভূত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পরিস্থিতি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সামাল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দেন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</w:p>
    <w:p w14:paraId="37F3E9B7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2359D73E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সাল্লাল্লাহু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আলাইহি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ওয়াসাল্লাম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যখনই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আর্থিক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তহবিল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বলতেন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তখনই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দানের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অগ্রণী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ভূমিকা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পালন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করতেন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উমর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ছিলেন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শ্রেষ্ট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দানশীলদের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একজন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রাসূলের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কোষে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অসংখ্য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স্বর্ণ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মুদ্রা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করেছেন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উমরের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দানশীলতা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দেখে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অনেক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মুসলিম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দানের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আগ্রহী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হন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ও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বেশি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বেশি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48A31D1F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34A0FF8F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রাসূল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সাল্লাল্লাহু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আলাইহি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ওয়াসাল্লাম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মৃত্যুবরণ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করবার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যখন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মুসলিমদের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মাঝে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বিশৃঙ্খলা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দেখা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তখন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খোলা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তরবারী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হাতে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হুংকার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উদ্ভূত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সেই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পরিস্থিতি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নিয়ন্ত্রণ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সম্ভব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হয়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1F78EDDD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7D49F3C0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lastRenderedPageBreak/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দূরদর্শিতার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মুসলিমদের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সাম্রাজ্য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পেতে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কিনা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অন্যন্যা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যেকোন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সময়ের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থেকে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বেশি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এভাবেই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দূরদর্শিতা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একাগ্রতা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বিচক্ষণতার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খেদমত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গিয়েছেন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1918FCFF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6EAE7A02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>:</w:t>
      </w:r>
    </w:p>
    <w:p w14:paraId="368B817C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20F3351C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দ্বিতীয়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হিসেবে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ছিলেন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অত্যন্ত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বিচক্ষণ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শাসন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আমলে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যাবতীয়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বিশৃঙ্খলা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কঠোর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হস্তে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দমন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ইতিহাস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ঘেঁটে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দেখা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দেয়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যে</w:t>
      </w:r>
      <w:proofErr w:type="spellEnd"/>
      <w:r w:rsidRPr="005B1FAB">
        <w:rPr>
          <w:b/>
          <w:bCs/>
          <w:sz w:val="28"/>
          <w:szCs w:val="28"/>
        </w:rPr>
        <w:t xml:space="preserve">,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মদ্য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পানের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অভিযোগ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সত্য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প্রমাণিত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হ</w:t>
      </w:r>
      <w:r w:rsidRPr="005B1FAB">
        <w:rPr>
          <w:rFonts w:hint="cs"/>
          <w:b/>
          <w:bCs/>
          <w:sz w:val="28"/>
          <w:szCs w:val="28"/>
        </w:rPr>
        <w:t>‌</w:t>
      </w:r>
      <w:r w:rsidRPr="005B1FAB">
        <w:rPr>
          <w:rFonts w:ascii="Nirmala UI" w:hAnsi="Nirmala UI" w:cs="Nirmala UI"/>
          <w:b/>
          <w:bCs/>
          <w:sz w:val="28"/>
          <w:szCs w:val="28"/>
        </w:rPr>
        <w:t>ওযায়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তিনি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তার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নিজ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সন্তানকে</w:t>
      </w:r>
      <w:proofErr w:type="spellEnd"/>
      <w:r w:rsidRPr="005B1FAB">
        <w:rPr>
          <w:rFonts w:hint="cs"/>
          <w:b/>
          <w:bCs/>
          <w:sz w:val="28"/>
          <w:szCs w:val="28"/>
        </w:rPr>
        <w:t>‌</w:t>
      </w:r>
      <w:r w:rsidRPr="005B1FAB">
        <w:rPr>
          <w:b/>
          <w:bCs/>
          <w:sz w:val="28"/>
          <w:szCs w:val="28"/>
        </w:rPr>
        <w:t xml:space="preserve"> </w:t>
      </w:r>
      <w:r w:rsidRPr="005B1FAB">
        <w:rPr>
          <w:rFonts w:ascii="Nirmala UI" w:hAnsi="Nirmala UI" w:cs="Nirmala UI"/>
          <w:b/>
          <w:bCs/>
          <w:sz w:val="28"/>
          <w:szCs w:val="28"/>
        </w:rPr>
        <w:t>১০০</w:t>
      </w:r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বেত্রাঘাত</w:t>
      </w:r>
      <w:proofErr w:type="spellEnd"/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5B1FAB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5B1FAB">
        <w:rPr>
          <w:rFonts w:ascii="Nirmala UI" w:hAnsi="Nirmala UI" w:cs="Nirmala UI"/>
          <w:b/>
          <w:bCs/>
          <w:sz w:val="28"/>
          <w:szCs w:val="28"/>
        </w:rPr>
        <w:t>।</w:t>
      </w:r>
      <w:r w:rsidRPr="005B1FAB">
        <w:rPr>
          <w:b/>
          <w:bCs/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একজন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শাসকদের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অসাধারণ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চরিত্র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ফুটে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উঠে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মাধ্যমে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হয়রতের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এমন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অসাধারণ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কঠোরতা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শাসনামলে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সকলের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মাঝে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ব্যাপক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প্রতিক্রিয়ার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সৃষ্টি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2D493C74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6DA0FA57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পূর্ববর্তী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তুলনামূলক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নমনীয়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আচরণের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ফলে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সৃষ্ট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বিশৃঙ্খলা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খুবই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সূচারু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রূপে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সমাধান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সময়ে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নানা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বিদ্রোহ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তিনি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কঠোর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হাতে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দমন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করেন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p w14:paraId="53B0D164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415DD7D9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হয়রত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মৃত্যু</w:t>
      </w:r>
      <w:proofErr w:type="spellEnd"/>
      <w:r w:rsidRPr="001E07BC">
        <w:rPr>
          <w:sz w:val="28"/>
          <w:szCs w:val="28"/>
        </w:rPr>
        <w:t xml:space="preserve">: </w:t>
      </w:r>
    </w:p>
    <w:p w14:paraId="482E7699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3988B276" w14:textId="639FE258" w:rsidR="001E07BC" w:rsidRPr="001E07BC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এর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খিলাফতকাল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ছিলো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সর্বমোট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r w:rsidRPr="004E3894">
        <w:rPr>
          <w:rFonts w:ascii="Nirmala UI" w:hAnsi="Nirmala UI" w:cs="Nirmala UI"/>
          <w:b/>
          <w:bCs/>
          <w:sz w:val="28"/>
          <w:szCs w:val="28"/>
        </w:rPr>
        <w:t>১০</w:t>
      </w:r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বছর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r w:rsidRPr="004E3894">
        <w:rPr>
          <w:rFonts w:ascii="Nirmala UI" w:hAnsi="Nirmala UI" w:cs="Nirmala UI"/>
          <w:b/>
          <w:bCs/>
          <w:sz w:val="28"/>
          <w:szCs w:val="28"/>
        </w:rPr>
        <w:t>৬</w:t>
      </w:r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মাস</w:t>
      </w:r>
      <w:proofErr w:type="spellEnd"/>
      <w:r w:rsidRPr="004E3894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ফারুক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proofErr w:type="gramStart"/>
      <w:r w:rsidRPr="001E07BC">
        <w:rPr>
          <w:sz w:val="28"/>
          <w:szCs w:val="28"/>
        </w:rPr>
        <w:t xml:space="preserve">:) 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হিজরী</w:t>
      </w:r>
      <w:proofErr w:type="spellEnd"/>
      <w:proofErr w:type="gram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২৩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সালে</w:t>
      </w:r>
      <w:proofErr w:type="spellEnd"/>
      <w:r w:rsidRPr="001E07BC">
        <w:rPr>
          <w:sz w:val="28"/>
          <w:szCs w:val="28"/>
        </w:rPr>
        <w:t xml:space="preserve"> </w:t>
      </w:r>
      <w:r w:rsidRPr="001E07BC">
        <w:rPr>
          <w:rFonts w:ascii="Nirmala UI" w:hAnsi="Nirmala UI" w:cs="Nirmala UI"/>
          <w:sz w:val="28"/>
          <w:szCs w:val="28"/>
        </w:rPr>
        <w:t>২৪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যিলহজ্জ্ব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তারিখে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বুধবার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মসজিদে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নববীতে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lastRenderedPageBreak/>
        <w:t>ফজরের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নামাযে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ইমামতি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করার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জন্য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দাড়ালে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মুগিরা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ইবনে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শোবা</w:t>
      </w:r>
      <w:proofErr w:type="spellEnd"/>
      <w:r w:rsidRPr="004E3894">
        <w:rPr>
          <w:b/>
          <w:bCs/>
          <w:sz w:val="28"/>
          <w:szCs w:val="28"/>
        </w:rPr>
        <w:t xml:space="preserve"> (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রা</w:t>
      </w:r>
      <w:proofErr w:type="spellEnd"/>
      <w:r w:rsidRPr="004E3894">
        <w:rPr>
          <w:b/>
          <w:bCs/>
          <w:sz w:val="28"/>
          <w:szCs w:val="28"/>
        </w:rPr>
        <w:t xml:space="preserve">:)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এর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একজন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দাস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আবু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লুলু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বিষাক্ত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তরবারী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দ্বারা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হযরত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ওমর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ফারুক</w:t>
      </w:r>
      <w:proofErr w:type="spellEnd"/>
      <w:r w:rsidRPr="004E3894">
        <w:rPr>
          <w:b/>
          <w:bCs/>
          <w:sz w:val="28"/>
          <w:szCs w:val="28"/>
        </w:rPr>
        <w:t xml:space="preserve"> (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রা</w:t>
      </w:r>
      <w:proofErr w:type="spellEnd"/>
      <w:r w:rsidRPr="004E3894">
        <w:rPr>
          <w:b/>
          <w:bCs/>
          <w:sz w:val="28"/>
          <w:szCs w:val="28"/>
        </w:rPr>
        <w:t xml:space="preserve">:)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কে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আঘাত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করলে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তিনি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গুরুতর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আহত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হয়ে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পরেন</w:t>
      </w:r>
      <w:proofErr w:type="spellEnd"/>
      <w:r w:rsidRPr="004E3894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পরবর্তীতে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আহত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অবস্থায়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তিন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দিন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অতিবাহিত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হওয়ার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পর</w:t>
      </w:r>
      <w:proofErr w:type="spellEnd"/>
      <w:r w:rsidRPr="004E3894">
        <w:rPr>
          <w:b/>
          <w:bCs/>
          <w:sz w:val="28"/>
          <w:szCs w:val="28"/>
        </w:rPr>
        <w:t xml:space="preserve"> 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তিনি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শাহাদাত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বরণ</w:t>
      </w:r>
      <w:proofErr w:type="spellEnd"/>
      <w:r w:rsidRPr="004E3894">
        <w:rPr>
          <w:b/>
          <w:bCs/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b/>
          <w:bCs/>
          <w:sz w:val="28"/>
          <w:szCs w:val="28"/>
        </w:rPr>
        <w:t>করেন</w:t>
      </w:r>
      <w:proofErr w:type="spellEnd"/>
      <w:r w:rsidRPr="004E3894">
        <w:rPr>
          <w:rFonts w:ascii="Nirmala UI" w:hAnsi="Nirmala UI" w:cs="Nirmala UI"/>
          <w:b/>
          <w:bCs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হযরত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ওমর</w:t>
      </w:r>
      <w:proofErr w:type="spellEnd"/>
      <w:r w:rsidRPr="004E3894">
        <w:rPr>
          <w:sz w:val="28"/>
          <w:szCs w:val="28"/>
          <w:highlight w:val="green"/>
        </w:rPr>
        <w:t xml:space="preserve"> (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রা</w:t>
      </w:r>
      <w:proofErr w:type="spellEnd"/>
      <w:r w:rsidRPr="004E3894">
        <w:rPr>
          <w:sz w:val="28"/>
          <w:szCs w:val="28"/>
          <w:highlight w:val="green"/>
        </w:rPr>
        <w:t xml:space="preserve">:)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কে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মসজিদে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নববীতে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হযরত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সিদ্দিকে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আকবর</w:t>
      </w:r>
      <w:proofErr w:type="spellEnd"/>
      <w:r w:rsidRPr="004E3894">
        <w:rPr>
          <w:sz w:val="28"/>
          <w:szCs w:val="28"/>
          <w:highlight w:val="green"/>
        </w:rPr>
        <w:t xml:space="preserve"> (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রা</w:t>
      </w:r>
      <w:proofErr w:type="spellEnd"/>
      <w:r w:rsidRPr="004E3894">
        <w:rPr>
          <w:sz w:val="28"/>
          <w:szCs w:val="28"/>
          <w:highlight w:val="green"/>
        </w:rPr>
        <w:t xml:space="preserve">:)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এর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কবরের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বামপাশে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দাফন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সম্পন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সম্পন্ন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করা</w:t>
      </w:r>
      <w:proofErr w:type="spellEnd"/>
      <w:r w:rsidRPr="004E3894">
        <w:rPr>
          <w:sz w:val="28"/>
          <w:szCs w:val="28"/>
          <w:highlight w:val="green"/>
        </w:rPr>
        <w:t xml:space="preserve"> </w:t>
      </w:r>
      <w:proofErr w:type="spellStart"/>
      <w:r w:rsidRPr="004E3894">
        <w:rPr>
          <w:rFonts w:ascii="Nirmala UI" w:hAnsi="Nirmala UI" w:cs="Nirmala UI"/>
          <w:sz w:val="28"/>
          <w:szCs w:val="28"/>
          <w:highlight w:val="green"/>
        </w:rPr>
        <w:t>হয়</w:t>
      </w:r>
      <w:proofErr w:type="spellEnd"/>
      <w:r w:rsidRPr="004E3894">
        <w:rPr>
          <w:rFonts w:ascii="Nirmala UI" w:hAnsi="Nirmala UI" w:cs="Nirmala UI"/>
          <w:sz w:val="28"/>
          <w:szCs w:val="28"/>
          <w:highlight w:val="green"/>
        </w:rPr>
        <w:t>।</w:t>
      </w:r>
    </w:p>
    <w:p w14:paraId="4C331B67" w14:textId="77777777" w:rsidR="001E07BC" w:rsidRPr="001E07BC" w:rsidRDefault="001E07BC" w:rsidP="001E07BC">
      <w:pPr>
        <w:spacing w:line="360" w:lineRule="auto"/>
        <w:rPr>
          <w:sz w:val="28"/>
          <w:szCs w:val="28"/>
        </w:rPr>
      </w:pPr>
    </w:p>
    <w:p w14:paraId="720FE221" w14:textId="5FAF23A5" w:rsidR="000829FE" w:rsidRPr="006D37F6" w:rsidRDefault="001E07BC" w:rsidP="001E07BC">
      <w:pPr>
        <w:spacing w:line="360" w:lineRule="auto"/>
        <w:rPr>
          <w:sz w:val="28"/>
          <w:szCs w:val="28"/>
        </w:rPr>
      </w:pPr>
      <w:proofErr w:type="spellStart"/>
      <w:r w:rsidRPr="001E07BC">
        <w:rPr>
          <w:rFonts w:ascii="Nirmala UI" w:hAnsi="Nirmala UI" w:cs="Nirmala UI"/>
          <w:sz w:val="28"/>
          <w:szCs w:val="28"/>
        </w:rPr>
        <w:t>শেষ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কথা</w:t>
      </w:r>
      <w:proofErr w:type="spellEnd"/>
      <w:r w:rsidRPr="001E07BC">
        <w:rPr>
          <w:sz w:val="28"/>
          <w:szCs w:val="28"/>
        </w:rPr>
        <w:t xml:space="preserve">: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ইসলামের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ইতিহাসের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সাথে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ওতপ্রোতভাবে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জড়িত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একটি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(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রা</w:t>
      </w:r>
      <w:proofErr w:type="spellEnd"/>
      <w:r w:rsidRPr="001E07BC">
        <w:rPr>
          <w:sz w:val="28"/>
          <w:szCs w:val="28"/>
        </w:rPr>
        <w:t>:)</w:t>
      </w:r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পৃথিবীর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শেষ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দিন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পর্যন্ত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যার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নাম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প্রতিটি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ঈমানদার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মোমিনের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অন্তরের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আকাশে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দীপ্তিমান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নক্ষত্রের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মতন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দীপ্তিমান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থাকবে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তাইতো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খলিফা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হযরত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ওমর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অনুপ্রেরণা</w:t>
      </w:r>
      <w:proofErr w:type="spellEnd"/>
      <w:r w:rsidRPr="001E07BC">
        <w:rPr>
          <w:sz w:val="28"/>
          <w:szCs w:val="28"/>
        </w:rPr>
        <w:t xml:space="preserve">,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আমাদের</w:t>
      </w:r>
      <w:proofErr w:type="spellEnd"/>
      <w:r w:rsidRPr="001E07BC">
        <w:rPr>
          <w:sz w:val="28"/>
          <w:szCs w:val="28"/>
        </w:rPr>
        <w:t xml:space="preserve"> </w:t>
      </w:r>
      <w:proofErr w:type="spellStart"/>
      <w:r w:rsidRPr="001E07BC">
        <w:rPr>
          <w:rFonts w:ascii="Nirmala UI" w:hAnsi="Nirmala UI" w:cs="Nirmala UI"/>
          <w:sz w:val="28"/>
          <w:szCs w:val="28"/>
        </w:rPr>
        <w:t>আদর্শ</w:t>
      </w:r>
      <w:proofErr w:type="spellEnd"/>
      <w:r w:rsidRPr="001E07BC">
        <w:rPr>
          <w:rFonts w:ascii="Nirmala UI" w:hAnsi="Nirmala UI" w:cs="Nirmala UI"/>
          <w:sz w:val="28"/>
          <w:szCs w:val="28"/>
        </w:rPr>
        <w:t>।</w:t>
      </w:r>
    </w:p>
    <w:sectPr w:rsidR="000829FE" w:rsidRPr="006D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Normal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F6"/>
    <w:rsid w:val="000829FE"/>
    <w:rsid w:val="00112363"/>
    <w:rsid w:val="001E07BC"/>
    <w:rsid w:val="004E3894"/>
    <w:rsid w:val="005B1FAB"/>
    <w:rsid w:val="006D37F6"/>
    <w:rsid w:val="00A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9050"/>
  <w15:chartTrackingRefBased/>
  <w15:docId w15:val="{E4A01D19-9DEE-433C-B46E-D8A040B5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7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2024-02-28T15:12:00Z</dcterms:created>
  <dcterms:modified xsi:type="dcterms:W3CDTF">2024-02-28T15:59:00Z</dcterms:modified>
</cp:coreProperties>
</file>