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05 - Arquitectura del Sistema</w:t>
      </w:r>
    </w:p>
    <w:p>
      <w:pPr>
        <w:pStyle w:val="Heading2"/>
      </w:pPr>
      <w:r>
        <w:t>Tecnologías</w:t>
      </w:r>
    </w:p>
    <w:p>
      <w:pPr>
        <w:pStyle w:val="ListBullet"/>
      </w:pPr>
      <w:r>
        <w:t>Frontend: Vue 3 + Vite + CSS puro + Pinia + Vue Router</w:t>
      </w:r>
    </w:p>
    <w:p>
      <w:pPr>
        <w:pStyle w:val="ListBullet"/>
      </w:pPr>
      <w:r>
        <w:t>Backend: Node.js + Express</w:t>
      </w:r>
    </w:p>
    <w:p>
      <w:pPr>
        <w:pStyle w:val="ListBullet"/>
      </w:pPr>
      <w:r>
        <w:t>Base de datos: PostgreSQL + Prisma</w:t>
      </w:r>
    </w:p>
    <w:p>
      <w:pPr>
        <w:pStyle w:val="Heading2"/>
      </w:pPr>
      <w:r>
        <w:t>Estructura</w:t>
      </w:r>
    </w:p>
    <w:p>
      <w:r>
        <w:t>Frontend, Backend, Database, Documentación y Prompts.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