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A73D" w14:textId="157922A6" w:rsidR="00C00348" w:rsidRPr="002A7859" w:rsidRDefault="00A11301" w:rsidP="002A7859">
      <w:pPr>
        <w:tabs>
          <w:tab w:val="left" w:pos="6773"/>
        </w:tabs>
        <w:spacing w:after="0" w:line="240" w:lineRule="auto"/>
        <w:ind w:firstLine="0"/>
        <w:rPr>
          <w:lang w:val="es-CO"/>
        </w:rPr>
      </w:pPr>
      <w:r w:rsidRPr="002A7859">
        <w:rPr>
          <w:lang w:val="es-CO"/>
        </w:rPr>
        <w:t xml:space="preserve">Bogotá D.C., </w:t>
      </w:r>
      <w:r w:rsidR="00A61EEA" w:rsidRPr="002A7859">
        <w:rPr>
          <w:lang w:val="es-CO"/>
        </w:rPr>
        <w:t>1</w:t>
      </w:r>
      <w:r w:rsidR="00F3164F" w:rsidRPr="002A7859">
        <w:rPr>
          <w:lang w:val="es-CO"/>
        </w:rPr>
        <w:t>9 de mayo</w:t>
      </w:r>
      <w:r w:rsidR="00C00348" w:rsidRPr="002A7859">
        <w:rPr>
          <w:lang w:val="es-CO"/>
        </w:rPr>
        <w:t xml:space="preserve"> 202</w:t>
      </w:r>
      <w:r w:rsidR="00F3164F" w:rsidRPr="002A7859">
        <w:rPr>
          <w:lang w:val="es-CO"/>
        </w:rPr>
        <w:t>5.</w:t>
      </w:r>
      <w:r w:rsidR="00C00348" w:rsidRPr="002A7859">
        <w:rPr>
          <w:lang w:val="es-CO"/>
        </w:rPr>
        <w:t xml:space="preserve">                                                      </w:t>
      </w:r>
    </w:p>
    <w:p w14:paraId="4A796A5F" w14:textId="163CF07C" w:rsidR="0001047A" w:rsidRPr="002A7859" w:rsidRDefault="0001047A" w:rsidP="002A7859">
      <w:pPr>
        <w:pStyle w:val="Sinespaciado"/>
        <w:jc w:val="both"/>
        <w:rPr>
          <w:rFonts w:ascii="Arial" w:eastAsia="Times New Roman" w:hAnsi="Arial" w:cs="Arial"/>
          <w:b/>
          <w:bCs/>
          <w:lang w:eastAsia="es-CO"/>
        </w:rPr>
      </w:pPr>
      <w:r w:rsidRPr="002A7859">
        <w:rPr>
          <w:rFonts w:ascii="Arial" w:eastAsia="Times New Roman" w:hAnsi="Arial" w:cs="Arial"/>
          <w:b/>
          <w:bCs/>
          <w:lang w:eastAsia="es-CO"/>
        </w:rPr>
        <w:t xml:space="preserve">                                    </w:t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  <w:t xml:space="preserve">     </w:t>
      </w:r>
      <w:r w:rsidR="009B79CC" w:rsidRPr="009B79CC">
        <w:rPr>
          <w:rFonts w:ascii="Arial" w:eastAsia="Times New Roman" w:hAnsi="Arial" w:cs="Arial"/>
          <w:b/>
          <w:bCs/>
          <w:lang w:val="en-US" w:eastAsia="es-CO"/>
        </w:rPr>
        <w:t>GRD-10-2025-136</w:t>
      </w:r>
    </w:p>
    <w:p w14:paraId="50F639A9" w14:textId="1136779C" w:rsidR="001E1D1D" w:rsidRPr="002A7859" w:rsidRDefault="0001047A" w:rsidP="002A7859">
      <w:pPr>
        <w:pStyle w:val="Sinespaciado"/>
        <w:ind w:left="1410" w:hanging="1410"/>
        <w:jc w:val="both"/>
        <w:rPr>
          <w:rFonts w:ascii="Arial" w:eastAsia="Times New Roman" w:hAnsi="Arial" w:cs="Arial"/>
          <w:b/>
          <w:bCs/>
          <w:lang w:eastAsia="es-CO"/>
        </w:rPr>
      </w:pPr>
      <w:r w:rsidRPr="002A7859">
        <w:rPr>
          <w:rFonts w:ascii="Arial" w:eastAsia="Times New Roman" w:hAnsi="Arial" w:cs="Arial"/>
          <w:b/>
          <w:bCs/>
          <w:lang w:eastAsia="es-CO"/>
        </w:rPr>
        <w:t xml:space="preserve">                                    </w:t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  <w:r w:rsidRPr="002A7859">
        <w:rPr>
          <w:rFonts w:ascii="Arial" w:eastAsia="Times New Roman" w:hAnsi="Arial" w:cs="Arial"/>
          <w:b/>
          <w:bCs/>
          <w:lang w:eastAsia="es-CO"/>
        </w:rPr>
        <w:tab/>
      </w:r>
    </w:p>
    <w:p w14:paraId="7C4C08BE" w14:textId="07A99903" w:rsidR="00B97519" w:rsidRPr="002A7859" w:rsidRDefault="00B97519" w:rsidP="002A7859">
      <w:pPr>
        <w:spacing w:after="0" w:line="240" w:lineRule="auto"/>
        <w:ind w:firstLine="0"/>
        <w:rPr>
          <w:color w:val="000000" w:themeColor="text1"/>
          <w:lang w:val="es-CO"/>
        </w:rPr>
      </w:pPr>
      <w:r w:rsidRPr="002A7859">
        <w:rPr>
          <w:color w:val="000000" w:themeColor="text1"/>
          <w:lang w:val="es-CO"/>
        </w:rPr>
        <w:t>Señor</w:t>
      </w:r>
      <w:r w:rsidR="00E57F24" w:rsidRPr="002A7859">
        <w:rPr>
          <w:color w:val="000000" w:themeColor="text1"/>
          <w:lang w:val="es-CO"/>
        </w:rPr>
        <w:t>es</w:t>
      </w:r>
    </w:p>
    <w:p w14:paraId="157C346D" w14:textId="24363CE8" w:rsidR="00C24083" w:rsidRPr="002A7859" w:rsidRDefault="00C24083" w:rsidP="002A7859">
      <w:pPr>
        <w:pStyle w:val="Sinespaciado"/>
        <w:ind w:left="1410" w:hanging="1410"/>
        <w:jc w:val="both"/>
        <w:rPr>
          <w:rFonts w:ascii="Arial" w:eastAsia="Arial" w:hAnsi="Arial" w:cs="Arial"/>
          <w:b/>
          <w:color w:val="000000" w:themeColor="text1"/>
        </w:rPr>
      </w:pPr>
      <w:r w:rsidRPr="002A7859">
        <w:rPr>
          <w:rFonts w:ascii="Arial" w:eastAsia="Arial" w:hAnsi="Arial" w:cs="Arial"/>
          <w:b/>
          <w:color w:val="000000" w:themeColor="text1"/>
        </w:rPr>
        <w:t>MINISTERIO DE TRANSPORTE</w:t>
      </w:r>
    </w:p>
    <w:p w14:paraId="3ADCC55D" w14:textId="3FB07E93" w:rsidR="00C24083" w:rsidRPr="002A7859" w:rsidRDefault="00C24083" w:rsidP="002A7859">
      <w:pPr>
        <w:pStyle w:val="Sinespaciado"/>
        <w:ind w:left="1410" w:hanging="1410"/>
        <w:jc w:val="both"/>
        <w:rPr>
          <w:rFonts w:ascii="Arial" w:eastAsia="Arial" w:hAnsi="Arial" w:cs="Arial"/>
          <w:bCs/>
          <w:color w:val="000000" w:themeColor="text1"/>
        </w:rPr>
      </w:pPr>
      <w:r w:rsidRPr="002A7859">
        <w:rPr>
          <w:rFonts w:ascii="Arial" w:eastAsia="Arial" w:hAnsi="Arial" w:cs="Arial"/>
          <w:bCs/>
          <w:color w:val="000000" w:themeColor="text1"/>
        </w:rPr>
        <w:t>Calle 24 # 60 - 50 Piso 9 Centro Comercial Gran Estación II</w:t>
      </w:r>
      <w:r w:rsidRPr="002A7859">
        <w:rPr>
          <w:rFonts w:ascii="Arial" w:eastAsia="Arial" w:hAnsi="Arial" w:cs="Arial"/>
          <w:bCs/>
          <w:color w:val="000000" w:themeColor="text1"/>
        </w:rPr>
        <w:t xml:space="preserve">, </w:t>
      </w:r>
      <w:r w:rsidRPr="002A7859">
        <w:rPr>
          <w:rFonts w:ascii="Arial" w:eastAsia="Arial" w:hAnsi="Arial" w:cs="Arial"/>
          <w:bCs/>
          <w:color w:val="000000" w:themeColor="text1"/>
        </w:rPr>
        <w:t>Bogotá D.C</w:t>
      </w:r>
      <w:r w:rsidRPr="002A7859">
        <w:rPr>
          <w:rFonts w:ascii="Arial" w:eastAsia="Arial" w:hAnsi="Arial" w:cs="Arial"/>
          <w:bCs/>
          <w:color w:val="000000" w:themeColor="text1"/>
        </w:rPr>
        <w:t>.</w:t>
      </w:r>
    </w:p>
    <w:p w14:paraId="3BFAFAFC" w14:textId="2249CDDB" w:rsidR="00C24083" w:rsidRPr="002A7859" w:rsidRDefault="00C24083" w:rsidP="002A7859">
      <w:pPr>
        <w:spacing w:after="0" w:line="240" w:lineRule="auto"/>
        <w:ind w:firstLine="0"/>
        <w:rPr>
          <w:bCs/>
          <w:color w:val="000000" w:themeColor="text1"/>
          <w:lang w:val="es-CO"/>
        </w:rPr>
      </w:pPr>
      <w:hyperlink r:id="rId8" w:history="1">
        <w:r w:rsidRPr="002A7859">
          <w:rPr>
            <w:rStyle w:val="Hipervnculo"/>
            <w:bCs/>
            <w:lang w:val="es-CO"/>
          </w:rPr>
          <w:t>servicioalciudadano@mintransporte.gov.co</w:t>
        </w:r>
      </w:hyperlink>
    </w:p>
    <w:p w14:paraId="5D1E840C" w14:textId="2295673F" w:rsidR="00B97519" w:rsidRPr="002A7859" w:rsidRDefault="00B97519" w:rsidP="002A7859">
      <w:pPr>
        <w:pStyle w:val="Sinespaciado"/>
        <w:ind w:left="1410" w:hanging="1410"/>
        <w:jc w:val="both"/>
        <w:rPr>
          <w:rFonts w:ascii="Arial" w:eastAsia="Times New Roman" w:hAnsi="Arial" w:cs="Arial"/>
          <w:b/>
          <w:lang w:eastAsia="es-CO"/>
        </w:rPr>
      </w:pPr>
      <w:r w:rsidRPr="002A7859">
        <w:rPr>
          <w:rFonts w:ascii="Arial" w:eastAsia="Times New Roman" w:hAnsi="Arial" w:cs="Arial"/>
          <w:b/>
          <w:lang w:eastAsia="es-CO"/>
        </w:rPr>
        <w:t>E.        S.</w:t>
      </w:r>
      <w:r w:rsidRPr="002A7859">
        <w:rPr>
          <w:rFonts w:ascii="Arial" w:eastAsia="Times New Roman" w:hAnsi="Arial" w:cs="Arial"/>
          <w:b/>
          <w:lang w:eastAsia="es-CO"/>
        </w:rPr>
        <w:tab/>
        <w:t xml:space="preserve">M. </w:t>
      </w:r>
    </w:p>
    <w:p w14:paraId="45DC18B0" w14:textId="76BCBA0A" w:rsidR="00B97519" w:rsidRPr="002A7859" w:rsidRDefault="00B97519" w:rsidP="002A7859">
      <w:pPr>
        <w:spacing w:after="0" w:line="240" w:lineRule="auto"/>
        <w:ind w:firstLine="0"/>
        <w:rPr>
          <w:rFonts w:eastAsia="Times New Roman"/>
          <w:color w:val="000000" w:themeColor="text1"/>
          <w:lang w:val="es-CO" w:eastAsia="es-CO"/>
        </w:rPr>
      </w:pPr>
    </w:p>
    <w:p w14:paraId="21E99A49" w14:textId="77777777" w:rsidR="00147F6D" w:rsidRPr="002A7859" w:rsidRDefault="00147F6D" w:rsidP="002A7859">
      <w:pPr>
        <w:pStyle w:val="Sinespaciado"/>
        <w:ind w:left="2118" w:hanging="1410"/>
        <w:jc w:val="both"/>
        <w:rPr>
          <w:rFonts w:ascii="Arial" w:eastAsia="Times New Roman" w:hAnsi="Arial" w:cs="Arial"/>
          <w:b/>
          <w:bCs/>
          <w:iCs/>
          <w:color w:val="000000" w:themeColor="text1"/>
          <w:lang w:eastAsia="es-CO"/>
        </w:rPr>
      </w:pPr>
    </w:p>
    <w:p w14:paraId="47617EBE" w14:textId="63CBC537" w:rsidR="00C00348" w:rsidRPr="002A7859" w:rsidRDefault="000444A5" w:rsidP="002A7859">
      <w:pPr>
        <w:pStyle w:val="Sinespaciado"/>
        <w:ind w:left="2118" w:hanging="1410"/>
        <w:jc w:val="both"/>
        <w:rPr>
          <w:rFonts w:ascii="Arial" w:eastAsia="Times New Roman" w:hAnsi="Arial" w:cs="Arial"/>
          <w:color w:val="000000" w:themeColor="text1"/>
          <w:lang w:eastAsia="es-CO"/>
        </w:rPr>
      </w:pPr>
      <w:r w:rsidRPr="002A7859">
        <w:rPr>
          <w:rFonts w:ascii="Arial" w:eastAsia="Times New Roman" w:hAnsi="Arial" w:cs="Arial"/>
          <w:b/>
          <w:bCs/>
          <w:iCs/>
          <w:color w:val="000000" w:themeColor="text1"/>
          <w:lang w:eastAsia="es-CO"/>
        </w:rPr>
        <w:t>ASUNTO</w:t>
      </w:r>
      <w:r w:rsidR="00B97519" w:rsidRPr="002A7859">
        <w:rPr>
          <w:rFonts w:ascii="Arial" w:eastAsia="Times New Roman" w:hAnsi="Arial" w:cs="Arial"/>
          <w:b/>
          <w:bCs/>
          <w:i/>
          <w:color w:val="000000" w:themeColor="text1"/>
          <w:lang w:eastAsia="es-CO"/>
        </w:rPr>
        <w:t>:</w:t>
      </w:r>
      <w:r w:rsidR="00FF3636" w:rsidRPr="002A7859">
        <w:rPr>
          <w:rFonts w:ascii="Arial" w:eastAsia="Times New Roman" w:hAnsi="Arial" w:cs="Arial"/>
          <w:i/>
          <w:color w:val="000000" w:themeColor="text1"/>
          <w:lang w:eastAsia="es-CO"/>
        </w:rPr>
        <w:tab/>
      </w:r>
      <w:r w:rsidR="002A7859" w:rsidRPr="002A7859">
        <w:rPr>
          <w:rFonts w:ascii="Arial" w:eastAsia="Times New Roman" w:hAnsi="Arial" w:cs="Arial"/>
          <w:i/>
          <w:color w:val="000000" w:themeColor="text1"/>
          <w:lang w:eastAsia="es-CO"/>
        </w:rPr>
        <w:tab/>
      </w:r>
      <w:r w:rsidR="002A7859" w:rsidRPr="002A7859">
        <w:rPr>
          <w:rFonts w:ascii="Arial" w:eastAsia="Times New Roman" w:hAnsi="Arial" w:cs="Arial"/>
          <w:i/>
          <w:color w:val="000000" w:themeColor="text1"/>
          <w:lang w:eastAsia="es-CO"/>
        </w:rPr>
        <w:tab/>
      </w:r>
      <w:r w:rsidR="009B79CC">
        <w:rPr>
          <w:rFonts w:ascii="Arial" w:eastAsia="Times New Roman" w:hAnsi="Arial" w:cs="Arial"/>
          <w:color w:val="000000" w:themeColor="text1"/>
          <w:lang w:eastAsia="es-CO"/>
        </w:rPr>
        <w:t>I</w:t>
      </w:r>
      <w:r w:rsidR="009B79CC" w:rsidRPr="002A7859">
        <w:rPr>
          <w:rFonts w:ascii="Arial" w:eastAsia="Times New Roman" w:hAnsi="Arial" w:cs="Arial"/>
          <w:color w:val="000000" w:themeColor="text1"/>
          <w:lang w:eastAsia="es-CO"/>
        </w:rPr>
        <w:t>nsistencia derecho de petición</w:t>
      </w:r>
      <w:r w:rsidR="009B79CC">
        <w:rPr>
          <w:rFonts w:ascii="Arial" w:eastAsia="Times New Roman" w:hAnsi="Arial" w:cs="Arial"/>
          <w:color w:val="000000" w:themeColor="text1"/>
          <w:lang w:eastAsia="es-CO"/>
        </w:rPr>
        <w:t>.</w:t>
      </w:r>
    </w:p>
    <w:p w14:paraId="433C2290" w14:textId="77777777" w:rsidR="00C24083" w:rsidRPr="002A7859" w:rsidRDefault="00C24083" w:rsidP="002A7859">
      <w:pPr>
        <w:pStyle w:val="Sinespaciado"/>
        <w:ind w:left="2118" w:hanging="1410"/>
        <w:jc w:val="both"/>
        <w:rPr>
          <w:rFonts w:ascii="Arial" w:eastAsia="Times New Roman" w:hAnsi="Arial" w:cs="Arial"/>
          <w:b/>
          <w:bCs/>
          <w:highlight w:val="yellow"/>
          <w:lang w:eastAsia="es-CO"/>
        </w:rPr>
      </w:pPr>
    </w:p>
    <w:p w14:paraId="1E39A8DD" w14:textId="467EC855" w:rsidR="00C24083" w:rsidRPr="002A7859" w:rsidRDefault="00C24083" w:rsidP="009B79CC">
      <w:pPr>
        <w:pStyle w:val="Sinespaciado"/>
        <w:ind w:left="2832" w:hanging="2124"/>
        <w:jc w:val="both"/>
        <w:rPr>
          <w:rFonts w:ascii="Arial" w:eastAsia="Times New Roman" w:hAnsi="Arial" w:cs="Arial"/>
          <w:b/>
          <w:bCs/>
          <w:lang w:eastAsia="es-CO"/>
        </w:rPr>
      </w:pPr>
      <w:r w:rsidRPr="002A7859">
        <w:rPr>
          <w:rFonts w:ascii="Arial" w:eastAsia="Times New Roman" w:hAnsi="Arial" w:cs="Arial"/>
          <w:b/>
          <w:bCs/>
          <w:lang w:eastAsia="es-CO"/>
        </w:rPr>
        <w:t xml:space="preserve">REFERENCIA: </w:t>
      </w:r>
      <w:r w:rsidR="002A7859" w:rsidRPr="002A7859">
        <w:rPr>
          <w:rFonts w:ascii="Arial" w:eastAsia="Times New Roman" w:hAnsi="Arial" w:cs="Arial"/>
          <w:b/>
          <w:bCs/>
          <w:lang w:eastAsia="es-CO"/>
        </w:rPr>
        <w:tab/>
      </w:r>
      <w:r w:rsidR="009B79CC">
        <w:rPr>
          <w:rFonts w:ascii="Arial" w:eastAsia="Times New Roman" w:hAnsi="Arial" w:cs="Arial"/>
          <w:lang w:eastAsia="es-CO"/>
        </w:rPr>
        <w:t>D</w:t>
      </w:r>
      <w:r w:rsidR="009B79CC" w:rsidRPr="002A7859">
        <w:rPr>
          <w:rFonts w:ascii="Arial" w:eastAsia="Times New Roman" w:hAnsi="Arial" w:cs="Arial"/>
          <w:lang w:eastAsia="es-CO"/>
        </w:rPr>
        <w:t>erecho de petición radicado no.</w:t>
      </w:r>
      <w:r w:rsidR="009B79CC">
        <w:rPr>
          <w:rFonts w:ascii="Arial" w:eastAsia="Times New Roman" w:hAnsi="Arial" w:cs="Arial"/>
          <w:lang w:eastAsia="es-CO"/>
        </w:rPr>
        <w:t xml:space="preserve"> </w:t>
      </w:r>
      <w:r w:rsidR="009B79CC" w:rsidRPr="002A7859">
        <w:rPr>
          <w:rFonts w:ascii="Arial" w:eastAsia="Times New Roman" w:hAnsi="Arial" w:cs="Arial"/>
          <w:lang w:eastAsia="es-CO"/>
        </w:rPr>
        <w:t>20253030635912 de fecha 14 de abril de 2025. </w:t>
      </w:r>
    </w:p>
    <w:p w14:paraId="7272429E" w14:textId="33AEE687" w:rsidR="00C00348" w:rsidRPr="002A7859" w:rsidRDefault="009B79CC" w:rsidP="002A7859">
      <w:pPr>
        <w:spacing w:after="0" w:line="240" w:lineRule="auto"/>
        <w:ind w:firstLine="0"/>
        <w:rPr>
          <w:b/>
          <w:lang w:val="es-CO"/>
        </w:rPr>
      </w:pPr>
      <w:r>
        <w:rPr>
          <w:b/>
          <w:lang w:val="es-CO"/>
        </w:rPr>
        <w:tab/>
      </w:r>
    </w:p>
    <w:p w14:paraId="73E034BE" w14:textId="77777777" w:rsidR="00147F6D" w:rsidRPr="002A7859" w:rsidRDefault="00147F6D" w:rsidP="002A7859">
      <w:pPr>
        <w:spacing w:after="0" w:line="240" w:lineRule="auto"/>
        <w:ind w:firstLine="0"/>
        <w:rPr>
          <w:b/>
          <w:lang w:val="es-CO"/>
        </w:rPr>
      </w:pPr>
    </w:p>
    <w:p w14:paraId="193E5B0C" w14:textId="1A7050E7" w:rsidR="002A7859" w:rsidRDefault="002A7859" w:rsidP="002A7859">
      <w:pPr>
        <w:spacing w:after="0" w:line="240" w:lineRule="auto"/>
        <w:ind w:firstLine="0"/>
        <w:rPr>
          <w:lang w:val="es-CO"/>
        </w:rPr>
      </w:pPr>
      <w:r>
        <w:rPr>
          <w:lang w:val="es-CO"/>
        </w:rPr>
        <w:t>Cordial saludo,</w:t>
      </w:r>
    </w:p>
    <w:p w14:paraId="61852F59" w14:textId="77777777" w:rsidR="002A7859" w:rsidRDefault="002A7859" w:rsidP="002A7859">
      <w:pPr>
        <w:spacing w:after="0" w:line="240" w:lineRule="auto"/>
        <w:ind w:firstLine="0"/>
        <w:rPr>
          <w:lang w:val="es-CO"/>
        </w:rPr>
      </w:pPr>
    </w:p>
    <w:p w14:paraId="2FB0BB74" w14:textId="236E3612" w:rsidR="002A7859" w:rsidRPr="002A7859" w:rsidRDefault="002A7859" w:rsidP="002A7859">
      <w:pPr>
        <w:spacing w:after="0" w:line="240" w:lineRule="auto"/>
        <w:ind w:firstLine="0"/>
        <w:rPr>
          <w:lang w:val="es-CO"/>
        </w:rPr>
      </w:pPr>
      <w:r w:rsidRPr="002A7859">
        <w:rPr>
          <w:lang w:val="es-CO"/>
        </w:rPr>
        <w:t xml:space="preserve">En atención a que la solicitud interpuesta ante </w:t>
      </w:r>
      <w:r>
        <w:rPr>
          <w:lang w:val="es-CO"/>
        </w:rPr>
        <w:t xml:space="preserve">el </w:t>
      </w:r>
      <w:r w:rsidRPr="002A7859">
        <w:rPr>
          <w:b/>
          <w:bCs/>
          <w:lang w:val="es-CO"/>
        </w:rPr>
        <w:t>MINISTERIO DE TRANSPORTE</w:t>
      </w:r>
      <w:r w:rsidRPr="002A7859">
        <w:rPr>
          <w:lang w:val="es-CO"/>
        </w:rPr>
        <w:t xml:space="preserve">, con radicado No. </w:t>
      </w:r>
      <w:r w:rsidR="009B79CC" w:rsidRPr="009B79CC">
        <w:rPr>
          <w:rFonts w:eastAsia="Times New Roman"/>
          <w:b/>
          <w:bCs/>
          <w:lang w:val="es-CO" w:eastAsia="es-CO"/>
        </w:rPr>
        <w:t>20253030635912</w:t>
      </w:r>
      <w:r w:rsidR="009B79CC" w:rsidRPr="009B79CC">
        <w:rPr>
          <w:rFonts w:eastAsia="Times New Roman"/>
          <w:b/>
          <w:bCs/>
          <w:lang w:val="es-CO" w:eastAsia="es-CO"/>
        </w:rPr>
        <w:t xml:space="preserve"> </w:t>
      </w:r>
      <w:r w:rsidRPr="009B79CC">
        <w:rPr>
          <w:b/>
          <w:bCs/>
          <w:lang w:val="es-CO"/>
        </w:rPr>
        <w:t xml:space="preserve">del </w:t>
      </w:r>
      <w:r w:rsidR="009B79CC" w:rsidRPr="009B79CC">
        <w:rPr>
          <w:b/>
          <w:bCs/>
          <w:lang w:val="es-CO"/>
        </w:rPr>
        <w:t>14</w:t>
      </w:r>
      <w:r w:rsidRPr="009B79CC">
        <w:rPr>
          <w:b/>
          <w:bCs/>
          <w:lang w:val="es-CO"/>
        </w:rPr>
        <w:t xml:space="preserve"> de </w:t>
      </w:r>
      <w:r w:rsidR="009B79CC" w:rsidRPr="009B79CC">
        <w:rPr>
          <w:b/>
          <w:bCs/>
          <w:lang w:val="es-CO"/>
        </w:rPr>
        <w:t xml:space="preserve">abril </w:t>
      </w:r>
      <w:r w:rsidRPr="009B79CC">
        <w:rPr>
          <w:b/>
          <w:bCs/>
          <w:lang w:val="es-CO"/>
        </w:rPr>
        <w:t>de 202</w:t>
      </w:r>
      <w:r w:rsidR="009B79CC" w:rsidRPr="009B79CC">
        <w:rPr>
          <w:b/>
          <w:bCs/>
          <w:lang w:val="es-CO"/>
        </w:rPr>
        <w:t>5</w:t>
      </w:r>
      <w:r w:rsidRPr="002A7859">
        <w:rPr>
          <w:lang w:val="es-CO"/>
        </w:rPr>
        <w:t xml:space="preserve">, en la que se eleva consulta sobre </w:t>
      </w:r>
      <w:r w:rsidR="009B79CC" w:rsidRPr="009B79CC">
        <w:rPr>
          <w:highlight w:val="yellow"/>
          <w:lang w:val="es-CO"/>
        </w:rPr>
        <w:t>_____________</w:t>
      </w:r>
      <w:r w:rsidRPr="009B79CC">
        <w:rPr>
          <w:highlight w:val="yellow"/>
          <w:lang w:val="es-CO"/>
        </w:rPr>
        <w:t>,</w:t>
      </w:r>
      <w:r w:rsidRPr="002A7859">
        <w:rPr>
          <w:lang w:val="es-CO"/>
        </w:rPr>
        <w:t xml:space="preserve"> en ejercicio del Derecho de Petición, se advierte que, a la fecha, no se ha dado una respuesta, vulnerando con este hecho el derecho fundamental consagrado en el artículo 23 de la Constitución Política de Colombia, la Ley 1755 de 2015 y también lo dispuesto en la Ley 1437 de 2011, esto es, el Código de Procedimiento Administrativo y de lo Contencioso Administrativo - (CPACA), que en sus artículos 13 y 14 dispone: </w:t>
      </w:r>
    </w:p>
    <w:p w14:paraId="7192C058" w14:textId="77777777" w:rsidR="002A7859" w:rsidRPr="009B79CC" w:rsidRDefault="002A7859" w:rsidP="002A7859">
      <w:pPr>
        <w:spacing w:after="0" w:line="240" w:lineRule="auto"/>
        <w:ind w:firstLine="0"/>
        <w:rPr>
          <w:i/>
          <w:iCs/>
          <w:lang w:val="es-CO"/>
        </w:rPr>
      </w:pPr>
    </w:p>
    <w:p w14:paraId="2707DE84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  <w:r w:rsidRPr="009B79CC">
        <w:rPr>
          <w:i/>
          <w:iCs/>
          <w:lang w:val="es-CO"/>
        </w:rPr>
        <w:t>"</w:t>
      </w:r>
      <w:r w:rsidRPr="009B79CC">
        <w:rPr>
          <w:b/>
          <w:bCs/>
          <w:i/>
          <w:iCs/>
          <w:lang w:val="es-CO"/>
        </w:rPr>
        <w:t>ARTÍCULO 13. Objeto y modalidades del derecho de petición ante autoridades</w:t>
      </w:r>
      <w:r w:rsidRPr="009B79CC">
        <w:rPr>
          <w:i/>
          <w:iCs/>
          <w:lang w:val="es-CO"/>
        </w:rPr>
        <w:t xml:space="preserve">. Toda persona tiene derecho de presentar peticiones respetuosas a las autoridades, en los términos señalados en este Código, por motivos de interés general o particular, y a </w:t>
      </w:r>
      <w:r w:rsidRPr="009B79CC">
        <w:rPr>
          <w:b/>
          <w:bCs/>
          <w:i/>
          <w:iCs/>
          <w:lang w:val="es-CO"/>
        </w:rPr>
        <w:t>obtener pronta resolución completa y de fondo sobre la misma.</w:t>
      </w:r>
      <w:r w:rsidRPr="009B79CC">
        <w:rPr>
          <w:i/>
          <w:iCs/>
          <w:lang w:val="es-CO"/>
        </w:rPr>
        <w:t xml:space="preserve"> </w:t>
      </w:r>
    </w:p>
    <w:p w14:paraId="633B9136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</w:p>
    <w:p w14:paraId="2206AC85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  <w:r w:rsidRPr="009B79CC">
        <w:rPr>
          <w:b/>
          <w:bCs/>
          <w:i/>
          <w:iCs/>
          <w:lang w:val="es-CO"/>
        </w:rPr>
        <w:t>Toda actuación que inicie cualquier persona ante las autoridades implica el ejercicio del derecho de petición</w:t>
      </w:r>
      <w:r w:rsidRPr="009B79CC">
        <w:rPr>
          <w:i/>
          <w:iCs/>
          <w:lang w:val="es-CO"/>
        </w:rPr>
        <w:t xml:space="preserve"> consagrado en el artículo 23 de la Constitución Política, sin quesea necesario invocarlo. Mediante él, entre otras actuaciones, se podrá solicitar el reconocimiento de un derecho o que se resuelva una situación jurídica, que se le preste un servicio, </w:t>
      </w:r>
      <w:r w:rsidRPr="009B79CC">
        <w:rPr>
          <w:b/>
          <w:bCs/>
          <w:i/>
          <w:iCs/>
          <w:u w:val="single"/>
          <w:lang w:val="es-CO"/>
        </w:rPr>
        <w:t>pedir información</w:t>
      </w:r>
      <w:r w:rsidRPr="009B79CC">
        <w:rPr>
          <w:i/>
          <w:iCs/>
          <w:lang w:val="es-CO"/>
        </w:rPr>
        <w:t xml:space="preserve">, consultar, examinar y </w:t>
      </w:r>
      <w:r w:rsidRPr="009B79CC">
        <w:rPr>
          <w:b/>
          <w:bCs/>
          <w:i/>
          <w:iCs/>
          <w:u w:val="single"/>
          <w:lang w:val="es-CO"/>
        </w:rPr>
        <w:t>requerir copias de documentos</w:t>
      </w:r>
      <w:r w:rsidRPr="009B79CC">
        <w:rPr>
          <w:i/>
          <w:iCs/>
          <w:lang w:val="es-CO"/>
        </w:rPr>
        <w:t xml:space="preserve">, formular consultas, quejas, denuncias y reclamos e interponer recursos. </w:t>
      </w:r>
    </w:p>
    <w:p w14:paraId="49F61A72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</w:p>
    <w:p w14:paraId="17AA5C99" w14:textId="6585B11C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  <w:r w:rsidRPr="009B79CC">
        <w:rPr>
          <w:i/>
          <w:iCs/>
          <w:lang w:val="es-CO"/>
        </w:rPr>
        <w:t xml:space="preserve">El ejercicio del derecho de petición es gratuito y puede realizarse sin necesidad de representación a través de abogado.” </w:t>
      </w:r>
      <w:r w:rsidRPr="009B79CC">
        <w:rPr>
          <w:lang w:val="es-CO"/>
        </w:rPr>
        <w:t>(negri</w:t>
      </w:r>
      <w:r w:rsidR="009B79CC">
        <w:rPr>
          <w:lang w:val="es-CO"/>
        </w:rPr>
        <w:t>lla</w:t>
      </w:r>
      <w:r w:rsidRPr="009B79CC">
        <w:rPr>
          <w:lang w:val="es-CO"/>
        </w:rPr>
        <w:t xml:space="preserve"> y subrayado fuera de</w:t>
      </w:r>
      <w:r w:rsidR="009B79CC">
        <w:rPr>
          <w:lang w:val="es-CO"/>
        </w:rPr>
        <w:t>l</w:t>
      </w:r>
      <w:r w:rsidRPr="009B79CC">
        <w:rPr>
          <w:lang w:val="es-CO"/>
        </w:rPr>
        <w:t xml:space="preserve"> texto</w:t>
      </w:r>
      <w:r w:rsidR="009B79CC">
        <w:rPr>
          <w:lang w:val="es-CO"/>
        </w:rPr>
        <w:t xml:space="preserve"> original</w:t>
      </w:r>
      <w:r w:rsidRPr="009B79CC">
        <w:rPr>
          <w:lang w:val="es-CO"/>
        </w:rPr>
        <w:t xml:space="preserve">). </w:t>
      </w:r>
    </w:p>
    <w:p w14:paraId="4101D9B2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</w:p>
    <w:p w14:paraId="128EAD40" w14:textId="75BB5A79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  <w:r w:rsidRPr="009B79CC">
        <w:rPr>
          <w:i/>
          <w:iCs/>
          <w:lang w:val="es-CO"/>
        </w:rPr>
        <w:t>“</w:t>
      </w:r>
      <w:r w:rsidRPr="009B79CC">
        <w:rPr>
          <w:b/>
          <w:bCs/>
          <w:i/>
          <w:iCs/>
          <w:lang w:val="es-CO"/>
        </w:rPr>
        <w:t>ARTÍCULO 14. Términos para resolver las distintas modalidades de peticiones</w:t>
      </w:r>
      <w:r w:rsidRPr="009B79CC">
        <w:rPr>
          <w:i/>
          <w:iCs/>
          <w:lang w:val="es-CO"/>
        </w:rPr>
        <w:t xml:space="preserve">. Salvo norma legal especial y so pena de sanción disciplinaria, </w:t>
      </w:r>
      <w:r w:rsidRPr="009B79CC">
        <w:rPr>
          <w:b/>
          <w:bCs/>
          <w:i/>
          <w:iCs/>
          <w:u w:val="single"/>
          <w:lang w:val="es-CO"/>
        </w:rPr>
        <w:t xml:space="preserve">toda </w:t>
      </w:r>
      <w:r w:rsidR="009B79CC" w:rsidRPr="009B79CC">
        <w:rPr>
          <w:b/>
          <w:bCs/>
          <w:i/>
          <w:iCs/>
          <w:u w:val="single"/>
          <w:lang w:val="es-CO"/>
        </w:rPr>
        <w:t>petición d</w:t>
      </w:r>
      <w:r w:rsidRPr="009B79CC">
        <w:rPr>
          <w:b/>
          <w:bCs/>
          <w:i/>
          <w:iCs/>
          <w:u w:val="single"/>
          <w:lang w:val="es-CO"/>
        </w:rPr>
        <w:t>eberá resolverse dentro de los quince (15) días siguientes a su recepción</w:t>
      </w:r>
      <w:r w:rsidRPr="009B79CC">
        <w:rPr>
          <w:i/>
          <w:iCs/>
          <w:u w:val="single"/>
          <w:lang w:val="es-CO"/>
        </w:rPr>
        <w:t>.</w:t>
      </w:r>
      <w:r w:rsidRPr="009B79CC">
        <w:rPr>
          <w:i/>
          <w:iCs/>
          <w:lang w:val="es-CO"/>
        </w:rPr>
        <w:t xml:space="preserve"> Estará sometida a término especial la resolución de las siguientes peticiones: </w:t>
      </w:r>
    </w:p>
    <w:p w14:paraId="3D2D2609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</w:p>
    <w:p w14:paraId="4233F1FB" w14:textId="0658018A" w:rsidR="002A7859" w:rsidRPr="009B79CC" w:rsidRDefault="002A7859" w:rsidP="009B79CC">
      <w:pPr>
        <w:pStyle w:val="Prrafodelista"/>
        <w:numPr>
          <w:ilvl w:val="0"/>
          <w:numId w:val="16"/>
        </w:numPr>
        <w:spacing w:after="0" w:line="240" w:lineRule="auto"/>
        <w:ind w:left="1428"/>
        <w:rPr>
          <w:i/>
          <w:iCs/>
          <w:lang w:val="es-CO"/>
        </w:rPr>
      </w:pPr>
      <w:r w:rsidRPr="009B79CC">
        <w:rPr>
          <w:b/>
          <w:bCs/>
          <w:i/>
          <w:iCs/>
          <w:lang w:val="es-CO"/>
        </w:rPr>
        <w:lastRenderedPageBreak/>
        <w:t>Las peticiones de documentos y de información deberán resolverse dentro de los diez (10) días siguientes a su recepción</w:t>
      </w:r>
      <w:r w:rsidRPr="009B79CC">
        <w:rPr>
          <w:i/>
          <w:iCs/>
          <w:lang w:val="es-CO"/>
        </w:rPr>
        <w:t>. Si en ese lapso no se ha dado respuesta al peticionario, se entenderá, para todos los efectos legales, que la respectiva solicitud</w:t>
      </w:r>
      <w:r w:rsidR="009B79CC" w:rsidRPr="009B79CC">
        <w:rPr>
          <w:i/>
          <w:iCs/>
          <w:lang w:val="es-CO"/>
        </w:rPr>
        <w:t xml:space="preserve"> </w:t>
      </w:r>
      <w:r w:rsidRPr="009B79CC">
        <w:rPr>
          <w:i/>
          <w:iCs/>
          <w:lang w:val="es-CO"/>
        </w:rPr>
        <w:t xml:space="preserve">ha sido aceptada y, por consiguiente, la administración ya no podrá negar la entregade dichos documentos al peticionario, y como consecuencia las copias se entregarán dentro de los tres (3) días siguientes. </w:t>
      </w:r>
    </w:p>
    <w:p w14:paraId="1CB6AC5F" w14:textId="77777777" w:rsidR="002A7859" w:rsidRPr="009B79CC" w:rsidRDefault="002A7859" w:rsidP="009B79CC">
      <w:pPr>
        <w:spacing w:after="0" w:line="240" w:lineRule="auto"/>
        <w:ind w:left="708" w:firstLine="0"/>
        <w:rPr>
          <w:i/>
          <w:iCs/>
          <w:lang w:val="es-CO"/>
        </w:rPr>
      </w:pPr>
    </w:p>
    <w:p w14:paraId="31FC0CF5" w14:textId="13D59009" w:rsidR="00C00348" w:rsidRPr="009B79CC" w:rsidRDefault="009B79CC" w:rsidP="009B79CC">
      <w:pPr>
        <w:pStyle w:val="Prrafodelista"/>
        <w:numPr>
          <w:ilvl w:val="0"/>
          <w:numId w:val="16"/>
        </w:numPr>
        <w:spacing w:after="0" w:line="240" w:lineRule="auto"/>
        <w:ind w:left="1428"/>
        <w:rPr>
          <w:color w:val="000000" w:themeColor="text1"/>
          <w:lang w:val="es-CO"/>
        </w:rPr>
      </w:pPr>
      <w:r w:rsidRPr="009B79CC">
        <w:rPr>
          <w:i/>
          <w:iCs/>
          <w:lang w:val="es-CO"/>
        </w:rPr>
        <w:t>Las peticiones mediante las cuales se eleva una consulta a las autoridades en relación con las materias a su cargo deberán resolverse dentro de los treinta (30) días siguientes a su recepción.”</w:t>
      </w:r>
      <w:r w:rsidRPr="009B79CC">
        <w:rPr>
          <w:lang w:val="es-CO"/>
        </w:rPr>
        <w:t xml:space="preserve"> (negri</w:t>
      </w:r>
      <w:r>
        <w:rPr>
          <w:lang w:val="es-CO"/>
        </w:rPr>
        <w:t>lla</w:t>
      </w:r>
      <w:r w:rsidRPr="009B79CC">
        <w:rPr>
          <w:lang w:val="es-CO"/>
        </w:rPr>
        <w:t xml:space="preserve"> y subrayado fuera de</w:t>
      </w:r>
      <w:r>
        <w:rPr>
          <w:lang w:val="es-CO"/>
        </w:rPr>
        <w:t>l</w:t>
      </w:r>
      <w:r w:rsidRPr="009B79CC">
        <w:rPr>
          <w:lang w:val="es-CO"/>
        </w:rPr>
        <w:t xml:space="preserve"> texto</w:t>
      </w:r>
      <w:r>
        <w:rPr>
          <w:lang w:val="es-CO"/>
        </w:rPr>
        <w:t xml:space="preserve"> original</w:t>
      </w:r>
      <w:r w:rsidRPr="009B79CC">
        <w:rPr>
          <w:lang w:val="es-CO"/>
        </w:rPr>
        <w:t>).</w:t>
      </w:r>
    </w:p>
    <w:p w14:paraId="70531AF7" w14:textId="77777777" w:rsidR="00A01014" w:rsidRPr="002A7859" w:rsidRDefault="00A01014" w:rsidP="002A7859">
      <w:pPr>
        <w:pStyle w:val="Sinespaciado"/>
        <w:jc w:val="both"/>
        <w:rPr>
          <w:rFonts w:ascii="Arial" w:hAnsi="Arial" w:cs="Arial"/>
        </w:rPr>
      </w:pPr>
    </w:p>
    <w:p w14:paraId="3245BEE8" w14:textId="6E19854D" w:rsidR="002A7859" w:rsidRPr="002A7859" w:rsidRDefault="002A7859" w:rsidP="002A7859">
      <w:pPr>
        <w:spacing w:after="0" w:line="240" w:lineRule="auto"/>
        <w:ind w:firstLine="0"/>
        <w:rPr>
          <w:rFonts w:eastAsia="Bookman Old Style"/>
          <w:bCs/>
          <w:lang w:val="es-CO"/>
        </w:rPr>
      </w:pPr>
      <w:r w:rsidRPr="002A7859">
        <w:rPr>
          <w:rFonts w:eastAsia="Bookman Old Style"/>
          <w:bCs/>
          <w:lang w:val="es-CO"/>
        </w:rPr>
        <w:t xml:space="preserve">Por lo anterior, solicito a su despacho sea remitida la información requerida al correo electrónico </w:t>
      </w:r>
      <w:hyperlink r:id="rId9" w:history="1">
        <w:r w:rsidR="009B79CC" w:rsidRPr="00D22413">
          <w:rPr>
            <w:rStyle w:val="Hipervnculo"/>
            <w:rFonts w:eastAsia="Bookman Old Style"/>
            <w:bCs/>
            <w:lang w:val="es-CO"/>
          </w:rPr>
          <w:t>laura.gutierrez@grodco.com.co</w:t>
        </w:r>
      </w:hyperlink>
      <w:r w:rsidRPr="002A7859">
        <w:rPr>
          <w:rFonts w:eastAsia="Bookman Old Style"/>
          <w:bCs/>
          <w:lang w:val="es-CO"/>
        </w:rPr>
        <w:t>,</w:t>
      </w:r>
      <w:r w:rsidR="009B79CC">
        <w:rPr>
          <w:rFonts w:eastAsia="Bookman Old Style"/>
          <w:bCs/>
          <w:lang w:val="es-CO"/>
        </w:rPr>
        <w:t xml:space="preserve"> </w:t>
      </w:r>
      <w:r w:rsidRPr="002A7859">
        <w:rPr>
          <w:rFonts w:eastAsia="Bookman Old Style"/>
          <w:bCs/>
          <w:lang w:val="es-CO"/>
        </w:rPr>
        <w:t xml:space="preserve"> dentro de los tres (3) días siguientes al recibo de la presente, so pena de entender configurada una violación al Derecho de Petición elevado.</w:t>
      </w:r>
    </w:p>
    <w:p w14:paraId="44DA0AEF" w14:textId="77777777" w:rsidR="002A7859" w:rsidRPr="002A7859" w:rsidRDefault="002A7859" w:rsidP="002A7859">
      <w:pPr>
        <w:spacing w:after="0" w:line="240" w:lineRule="auto"/>
        <w:ind w:firstLine="0"/>
        <w:rPr>
          <w:rFonts w:eastAsia="Bookman Old Style"/>
          <w:bCs/>
          <w:lang w:val="es-CO"/>
        </w:rPr>
      </w:pPr>
    </w:p>
    <w:p w14:paraId="2CB2884B" w14:textId="70FD9A3E" w:rsidR="00A01014" w:rsidRPr="002A7859" w:rsidRDefault="00A01014" w:rsidP="002A7859">
      <w:pPr>
        <w:spacing w:after="0" w:line="240" w:lineRule="auto"/>
        <w:ind w:firstLine="0"/>
        <w:rPr>
          <w:rFonts w:eastAsia="Bookman Old Style"/>
          <w:bCs/>
          <w:lang w:val="es-CO"/>
        </w:rPr>
      </w:pPr>
      <w:r w:rsidRPr="002A7859">
        <w:rPr>
          <w:rFonts w:eastAsia="Bookman Old Style"/>
          <w:bCs/>
          <w:lang w:val="es-CO"/>
        </w:rPr>
        <w:t>Cordialmente,</w:t>
      </w:r>
    </w:p>
    <w:p w14:paraId="58237F3C" w14:textId="77777777" w:rsidR="00A01014" w:rsidRPr="002A7859" w:rsidRDefault="00A01014" w:rsidP="002A7859">
      <w:pPr>
        <w:spacing w:after="0" w:line="240" w:lineRule="auto"/>
        <w:rPr>
          <w:rFonts w:eastAsia="Bookman Old Style"/>
          <w:bCs/>
          <w:lang w:val="es-CO"/>
        </w:rPr>
      </w:pPr>
    </w:p>
    <w:p w14:paraId="64D50067" w14:textId="77777777" w:rsidR="00A01014" w:rsidRPr="002A7859" w:rsidRDefault="00A01014" w:rsidP="002A7859">
      <w:pPr>
        <w:spacing w:after="0" w:line="240" w:lineRule="auto"/>
        <w:rPr>
          <w:rFonts w:eastAsia="Bookman Old Style"/>
          <w:bCs/>
          <w:lang w:val="es-CO"/>
        </w:rPr>
      </w:pPr>
    </w:p>
    <w:p w14:paraId="5A7D66ED" w14:textId="1B730401" w:rsidR="00A01014" w:rsidRPr="002A7859" w:rsidRDefault="00A01014" w:rsidP="002A7859">
      <w:pPr>
        <w:spacing w:after="0" w:line="240" w:lineRule="auto"/>
        <w:ind w:firstLine="0"/>
        <w:rPr>
          <w:rFonts w:eastAsia="Bookman Old Style"/>
          <w:lang w:val="es-CO"/>
        </w:rPr>
      </w:pPr>
      <w:r w:rsidRPr="002A7859">
        <w:rPr>
          <w:rFonts w:eastAsia="Bookman Old Style"/>
          <w:lang w:val="es-CO"/>
        </w:rPr>
        <w:t>_____________________________</w:t>
      </w:r>
    </w:p>
    <w:p w14:paraId="17E28770" w14:textId="77777777" w:rsidR="00A01014" w:rsidRPr="002A7859" w:rsidRDefault="00A01014" w:rsidP="002A7859">
      <w:pPr>
        <w:spacing w:after="0" w:line="240" w:lineRule="auto"/>
        <w:ind w:right="-22" w:firstLine="0"/>
        <w:rPr>
          <w:rFonts w:eastAsia="Bookman Old Style"/>
          <w:b/>
          <w:lang w:val="es-CO"/>
        </w:rPr>
      </w:pPr>
      <w:r w:rsidRPr="002A7859">
        <w:rPr>
          <w:rFonts w:eastAsia="Bookman Old Style"/>
          <w:b/>
          <w:lang w:val="es-CO"/>
        </w:rPr>
        <w:t>OLGA LUCIA RODRÍGUEZ GUZMÁN</w:t>
      </w:r>
    </w:p>
    <w:p w14:paraId="0F4D4A30" w14:textId="10459E82" w:rsidR="00A01014" w:rsidRPr="002A7859" w:rsidRDefault="00A01014" w:rsidP="002A7859">
      <w:pPr>
        <w:spacing w:after="0" w:line="240" w:lineRule="auto"/>
        <w:ind w:right="-22" w:firstLine="0"/>
        <w:rPr>
          <w:rFonts w:eastAsia="Bookman Old Style"/>
          <w:bCs/>
          <w:lang w:val="es-CO"/>
        </w:rPr>
      </w:pPr>
      <w:r w:rsidRPr="002A7859">
        <w:rPr>
          <w:rFonts w:eastAsia="Bookman Old Style"/>
          <w:bCs/>
          <w:lang w:val="es-CO"/>
        </w:rPr>
        <w:t>Representante legal de</w:t>
      </w:r>
      <w:r w:rsidRPr="002A7859">
        <w:rPr>
          <w:rFonts w:eastAsia="Bookman Old Style"/>
          <w:b/>
          <w:lang w:val="es-CO"/>
        </w:rPr>
        <w:t xml:space="preserve"> ADMINISTRADORA RODRIGUEZ GUZMAN CIA LTDA, </w:t>
      </w:r>
      <w:r w:rsidRPr="002A7859">
        <w:rPr>
          <w:rFonts w:eastAsia="Bookman Old Style"/>
          <w:bCs/>
          <w:lang w:val="es-CO"/>
        </w:rPr>
        <w:t>quien representa a su vez a</w:t>
      </w:r>
      <w:r w:rsidRPr="002A7859">
        <w:rPr>
          <w:rFonts w:eastAsia="Bookman Old Style"/>
          <w:b/>
          <w:lang w:val="es-CO"/>
        </w:rPr>
        <w:t xml:space="preserve"> GRODCO INGENIEROS CIVILES S.A.S. </w:t>
      </w:r>
    </w:p>
    <w:p w14:paraId="2075B663" w14:textId="77239FB3" w:rsidR="00D82167" w:rsidRPr="002A7859" w:rsidRDefault="00D82167" w:rsidP="002A7859">
      <w:pPr>
        <w:pStyle w:val="Sinespaciado"/>
        <w:jc w:val="both"/>
      </w:pPr>
    </w:p>
    <w:sectPr w:rsidR="00D82167" w:rsidRPr="002A7859" w:rsidSect="00147F6D">
      <w:headerReference w:type="default" r:id="rId10"/>
      <w:pgSz w:w="11906" w:h="16838"/>
      <w:pgMar w:top="2129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724C" w14:textId="77777777" w:rsidR="0030053C" w:rsidRDefault="0030053C" w:rsidP="00D82167">
      <w:pPr>
        <w:spacing w:after="0" w:line="240" w:lineRule="auto"/>
      </w:pPr>
      <w:r>
        <w:separator/>
      </w:r>
    </w:p>
  </w:endnote>
  <w:endnote w:type="continuationSeparator" w:id="0">
    <w:p w14:paraId="5E25F695" w14:textId="77777777" w:rsidR="0030053C" w:rsidRDefault="0030053C" w:rsidP="00D8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E9AD" w14:textId="77777777" w:rsidR="0030053C" w:rsidRDefault="0030053C" w:rsidP="00D82167">
      <w:pPr>
        <w:spacing w:after="0" w:line="240" w:lineRule="auto"/>
      </w:pPr>
      <w:r>
        <w:separator/>
      </w:r>
    </w:p>
  </w:footnote>
  <w:footnote w:type="continuationSeparator" w:id="0">
    <w:p w14:paraId="3E47E605" w14:textId="77777777" w:rsidR="0030053C" w:rsidRDefault="0030053C" w:rsidP="00D82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3332" w14:textId="3E9EE1FB" w:rsidR="005F4E33" w:rsidRDefault="00147F6D" w:rsidP="00EF0115">
    <w:pPr>
      <w:pStyle w:val="Encabezado"/>
      <w:ind w:left="-567"/>
      <w:jc w:val="right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0502BEE" wp14:editId="449AC266">
          <wp:simplePos x="0" y="0"/>
          <wp:positionH relativeFrom="page">
            <wp:posOffset>0</wp:posOffset>
          </wp:positionH>
          <wp:positionV relativeFrom="paragraph">
            <wp:posOffset>-260985</wp:posOffset>
          </wp:positionV>
          <wp:extent cx="7765757" cy="10668000"/>
          <wp:effectExtent l="0" t="0" r="6985" b="0"/>
          <wp:wrapNone/>
          <wp:docPr id="1144394538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998878" name="Imagen 1" descr="Imagen en blanco y negr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206" cy="10676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636BDF" w14:textId="13454AC7" w:rsidR="00D82167" w:rsidRDefault="00D82167" w:rsidP="00EF0115">
    <w:pPr>
      <w:pStyle w:val="Encabezado"/>
      <w:ind w:left="-56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24"/>
    <w:multiLevelType w:val="hybridMultilevel"/>
    <w:tmpl w:val="CB0C48CE"/>
    <w:lvl w:ilvl="0" w:tplc="153C1C3E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" w15:restartNumberingAfterBreak="0">
    <w:nsid w:val="04AE243D"/>
    <w:multiLevelType w:val="hybridMultilevel"/>
    <w:tmpl w:val="D1FAF2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109"/>
    <w:multiLevelType w:val="hybridMultilevel"/>
    <w:tmpl w:val="4D926E0A"/>
    <w:lvl w:ilvl="0" w:tplc="13A4D9E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4AB2C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E8F8C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AEFF74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C9BB6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04FC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D8843C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38E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6ACA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922819"/>
    <w:multiLevelType w:val="hybridMultilevel"/>
    <w:tmpl w:val="7D00E5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E4808"/>
    <w:multiLevelType w:val="hybridMultilevel"/>
    <w:tmpl w:val="7DFE011A"/>
    <w:lvl w:ilvl="0" w:tplc="9DD463C8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5" w15:restartNumberingAfterBreak="0">
    <w:nsid w:val="23AA6858"/>
    <w:multiLevelType w:val="hybridMultilevel"/>
    <w:tmpl w:val="E8386646"/>
    <w:lvl w:ilvl="0" w:tplc="58BE0220">
      <w:numFmt w:val="bullet"/>
      <w:lvlText w:val="-"/>
      <w:lvlJc w:val="left"/>
      <w:pPr>
        <w:ind w:left="134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6" w15:restartNumberingAfterBreak="0">
    <w:nsid w:val="26442D21"/>
    <w:multiLevelType w:val="hybridMultilevel"/>
    <w:tmpl w:val="2758CF7E"/>
    <w:lvl w:ilvl="0" w:tplc="3F9EF45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4677A"/>
    <w:multiLevelType w:val="hybridMultilevel"/>
    <w:tmpl w:val="1D280E42"/>
    <w:lvl w:ilvl="0" w:tplc="A19698F2">
      <w:start w:val="1"/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8" w15:restartNumberingAfterBreak="0">
    <w:nsid w:val="4ACF29FE"/>
    <w:multiLevelType w:val="hybridMultilevel"/>
    <w:tmpl w:val="82E62C1C"/>
    <w:lvl w:ilvl="0" w:tplc="62248E1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223A0"/>
    <w:multiLevelType w:val="hybridMultilevel"/>
    <w:tmpl w:val="D0107BC6"/>
    <w:lvl w:ilvl="0" w:tplc="FA067E42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E0BB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0A7B6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8A882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C4EE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84FAD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A760A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21FD8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68BC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7242FD"/>
    <w:multiLevelType w:val="hybridMultilevel"/>
    <w:tmpl w:val="43D6CE84"/>
    <w:lvl w:ilvl="0" w:tplc="1F7E78FA">
      <w:start w:val="1"/>
      <w:numFmt w:val="decimal"/>
      <w:lvlText w:val="%1.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EBA2A">
      <w:start w:val="1"/>
      <w:numFmt w:val="lowerLetter"/>
      <w:lvlText w:val="%2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2F33C">
      <w:start w:val="1"/>
      <w:numFmt w:val="lowerRoman"/>
      <w:lvlText w:val="%3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681824">
      <w:start w:val="1"/>
      <w:numFmt w:val="decimal"/>
      <w:lvlText w:val="%4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8A432">
      <w:start w:val="1"/>
      <w:numFmt w:val="lowerLetter"/>
      <w:lvlText w:val="%5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A499A">
      <w:start w:val="1"/>
      <w:numFmt w:val="lowerRoman"/>
      <w:lvlText w:val="%6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28766">
      <w:start w:val="1"/>
      <w:numFmt w:val="decimal"/>
      <w:lvlText w:val="%7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CEB22">
      <w:start w:val="1"/>
      <w:numFmt w:val="lowerLetter"/>
      <w:lvlText w:val="%8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E7ABC">
      <w:start w:val="1"/>
      <w:numFmt w:val="lowerRoman"/>
      <w:lvlText w:val="%9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B51D8D"/>
    <w:multiLevelType w:val="hybridMultilevel"/>
    <w:tmpl w:val="AFA85C5A"/>
    <w:lvl w:ilvl="0" w:tplc="555037BE">
      <w:start w:val="7"/>
      <w:numFmt w:val="upperLetter"/>
      <w:lvlText w:val="%1."/>
      <w:lvlJc w:val="left"/>
      <w:pPr>
        <w:ind w:left="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A3E7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039F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063C6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CDDA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26CA3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6C1D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C63FE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7CAD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744273"/>
    <w:multiLevelType w:val="hybridMultilevel"/>
    <w:tmpl w:val="F8E2C1D8"/>
    <w:lvl w:ilvl="0" w:tplc="FEF6BBE6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F430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E2D8A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693FC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2EDC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0EE02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0928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ACDF0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2A0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79773F"/>
    <w:multiLevelType w:val="hybridMultilevel"/>
    <w:tmpl w:val="F2A8A6F4"/>
    <w:lvl w:ilvl="0" w:tplc="880A6A8C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E712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22E90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6CFBE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0B35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7E9B8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5AA404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21542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E34E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3B3217"/>
    <w:multiLevelType w:val="hybridMultilevel"/>
    <w:tmpl w:val="AEA0E472"/>
    <w:lvl w:ilvl="0" w:tplc="99C6C822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6AB8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24D12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2C9B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9C7A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9070EC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0C37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E2D8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65EC8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E83A09"/>
    <w:multiLevelType w:val="hybridMultilevel"/>
    <w:tmpl w:val="505E944C"/>
    <w:lvl w:ilvl="0" w:tplc="CCD6BFB6">
      <w:start w:val="5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6E7A5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4186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CA7F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C2376C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80694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50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6CBFC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8CEAF6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572136">
    <w:abstractNumId w:val="12"/>
  </w:num>
  <w:num w:numId="2" w16cid:durableId="677846866">
    <w:abstractNumId w:val="14"/>
  </w:num>
  <w:num w:numId="3" w16cid:durableId="1917007013">
    <w:abstractNumId w:val="10"/>
  </w:num>
  <w:num w:numId="4" w16cid:durableId="1145242737">
    <w:abstractNumId w:val="2"/>
  </w:num>
  <w:num w:numId="5" w16cid:durableId="901907788">
    <w:abstractNumId w:val="13"/>
  </w:num>
  <w:num w:numId="6" w16cid:durableId="342317742">
    <w:abstractNumId w:val="15"/>
  </w:num>
  <w:num w:numId="7" w16cid:durableId="1355500827">
    <w:abstractNumId w:val="9"/>
  </w:num>
  <w:num w:numId="8" w16cid:durableId="723018771">
    <w:abstractNumId w:val="11"/>
  </w:num>
  <w:num w:numId="9" w16cid:durableId="1084112938">
    <w:abstractNumId w:val="4"/>
  </w:num>
  <w:num w:numId="10" w16cid:durableId="781651091">
    <w:abstractNumId w:val="0"/>
  </w:num>
  <w:num w:numId="11" w16cid:durableId="1237666708">
    <w:abstractNumId w:val="5"/>
  </w:num>
  <w:num w:numId="12" w16cid:durableId="388649668">
    <w:abstractNumId w:val="8"/>
  </w:num>
  <w:num w:numId="13" w16cid:durableId="57291501">
    <w:abstractNumId w:val="6"/>
  </w:num>
  <w:num w:numId="14" w16cid:durableId="1288659183">
    <w:abstractNumId w:val="7"/>
  </w:num>
  <w:num w:numId="15" w16cid:durableId="1675110679">
    <w:abstractNumId w:val="1"/>
  </w:num>
  <w:num w:numId="16" w16cid:durableId="186718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67"/>
    <w:rsid w:val="0001047A"/>
    <w:rsid w:val="000226D9"/>
    <w:rsid w:val="00036FC4"/>
    <w:rsid w:val="000444A5"/>
    <w:rsid w:val="000D4AF0"/>
    <w:rsid w:val="00145E9E"/>
    <w:rsid w:val="00147F6D"/>
    <w:rsid w:val="001539B8"/>
    <w:rsid w:val="001614E2"/>
    <w:rsid w:val="001E1D1D"/>
    <w:rsid w:val="0020600D"/>
    <w:rsid w:val="00213340"/>
    <w:rsid w:val="0023531C"/>
    <w:rsid w:val="00276424"/>
    <w:rsid w:val="002A7859"/>
    <w:rsid w:val="0030053C"/>
    <w:rsid w:val="00307FC2"/>
    <w:rsid w:val="00367363"/>
    <w:rsid w:val="003F0B5B"/>
    <w:rsid w:val="00405515"/>
    <w:rsid w:val="00463334"/>
    <w:rsid w:val="00463412"/>
    <w:rsid w:val="00522EC9"/>
    <w:rsid w:val="005E6DED"/>
    <w:rsid w:val="005F4E33"/>
    <w:rsid w:val="00641820"/>
    <w:rsid w:val="0065049E"/>
    <w:rsid w:val="00671E3B"/>
    <w:rsid w:val="006A2022"/>
    <w:rsid w:val="006B23AF"/>
    <w:rsid w:val="006C2B87"/>
    <w:rsid w:val="00737A76"/>
    <w:rsid w:val="00770B39"/>
    <w:rsid w:val="0077229A"/>
    <w:rsid w:val="007A62A3"/>
    <w:rsid w:val="008041DD"/>
    <w:rsid w:val="0086508F"/>
    <w:rsid w:val="00913916"/>
    <w:rsid w:val="0096152F"/>
    <w:rsid w:val="00972426"/>
    <w:rsid w:val="009B79CC"/>
    <w:rsid w:val="00A01014"/>
    <w:rsid w:val="00A11301"/>
    <w:rsid w:val="00A30CED"/>
    <w:rsid w:val="00A36818"/>
    <w:rsid w:val="00A368B0"/>
    <w:rsid w:val="00A61EEA"/>
    <w:rsid w:val="00AC5810"/>
    <w:rsid w:val="00AF2076"/>
    <w:rsid w:val="00B41F1A"/>
    <w:rsid w:val="00B547A4"/>
    <w:rsid w:val="00B80915"/>
    <w:rsid w:val="00B92267"/>
    <w:rsid w:val="00B97519"/>
    <w:rsid w:val="00BC4DE1"/>
    <w:rsid w:val="00BF73B3"/>
    <w:rsid w:val="00C00348"/>
    <w:rsid w:val="00C24083"/>
    <w:rsid w:val="00C27902"/>
    <w:rsid w:val="00CA1B77"/>
    <w:rsid w:val="00CB1897"/>
    <w:rsid w:val="00D71E8D"/>
    <w:rsid w:val="00D82167"/>
    <w:rsid w:val="00E055F8"/>
    <w:rsid w:val="00E075EC"/>
    <w:rsid w:val="00E252CB"/>
    <w:rsid w:val="00E57F24"/>
    <w:rsid w:val="00EF0115"/>
    <w:rsid w:val="00F04EB5"/>
    <w:rsid w:val="00F3164F"/>
    <w:rsid w:val="00F737A3"/>
    <w:rsid w:val="00FF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143AD"/>
  <w15:chartTrackingRefBased/>
  <w15:docId w15:val="{AC145948-6C1E-4742-90DF-D9C52D08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B3"/>
    <w:pPr>
      <w:spacing w:after="3" w:line="255" w:lineRule="auto"/>
      <w:ind w:right="60" w:firstLine="627"/>
      <w:jc w:val="both"/>
    </w:pPr>
    <w:rPr>
      <w:rFonts w:ascii="Arial" w:eastAsia="Arial" w:hAnsi="Arial" w:cs="Arial"/>
      <w:color w:val="000000"/>
      <w:lang w:val="en-US"/>
    </w:rPr>
  </w:style>
  <w:style w:type="paragraph" w:styleId="Ttulo1">
    <w:name w:val="heading 1"/>
    <w:next w:val="Normal"/>
    <w:link w:val="Ttulo1Car"/>
    <w:uiPriority w:val="9"/>
    <w:qFormat/>
    <w:rsid w:val="00BF73B3"/>
    <w:pPr>
      <w:keepNext/>
      <w:keepLines/>
      <w:spacing w:after="0"/>
      <w:ind w:left="587" w:hanging="10"/>
      <w:jc w:val="center"/>
      <w:outlineLvl w:val="0"/>
    </w:pPr>
    <w:rPr>
      <w:rFonts w:ascii="Arial" w:eastAsia="Arial" w:hAnsi="Arial" w:cs="Arial"/>
      <w:b/>
      <w:color w:val="00000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167"/>
  </w:style>
  <w:style w:type="paragraph" w:styleId="Piedepgina">
    <w:name w:val="footer"/>
    <w:basedOn w:val="Normal"/>
    <w:link w:val="Piedepgina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167"/>
  </w:style>
  <w:style w:type="paragraph" w:styleId="Textodeglobo">
    <w:name w:val="Balloon Text"/>
    <w:basedOn w:val="Normal"/>
    <w:link w:val="TextodegloboCar"/>
    <w:uiPriority w:val="99"/>
    <w:semiHidden/>
    <w:unhideWhenUsed/>
    <w:rsid w:val="00F04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EB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04E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0CED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F73B3"/>
    <w:rPr>
      <w:rFonts w:ascii="Arial" w:eastAsia="Arial" w:hAnsi="Arial" w:cs="Arial"/>
      <w:b/>
      <w:color w:val="000000"/>
      <w:lang w:val="en-US"/>
    </w:rPr>
  </w:style>
  <w:style w:type="table" w:customStyle="1" w:styleId="TableGrid">
    <w:name w:val="TableGrid"/>
    <w:rsid w:val="00BF73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C00348"/>
    <w:pPr>
      <w:spacing w:after="0" w:line="240" w:lineRule="auto"/>
    </w:pPr>
    <w:rPr>
      <w:lang w:val="es-CO"/>
    </w:rPr>
  </w:style>
  <w:style w:type="character" w:customStyle="1" w:styleId="l8">
    <w:name w:val="l8"/>
    <w:basedOn w:val="Fuentedeprrafopredeter"/>
    <w:rsid w:val="00B97519"/>
  </w:style>
  <w:style w:type="paragraph" w:styleId="Textocomentario">
    <w:name w:val="annotation text"/>
    <w:basedOn w:val="Normal"/>
    <w:link w:val="TextocomentarioCar"/>
    <w:uiPriority w:val="99"/>
    <w:unhideWhenUsed/>
    <w:rsid w:val="00A11301"/>
    <w:pPr>
      <w:spacing w:after="160" w:line="240" w:lineRule="auto"/>
      <w:ind w:right="0" w:firstLine="0"/>
      <w:jc w:val="left"/>
    </w:pPr>
    <w:rPr>
      <w:rFonts w:asciiTheme="minorHAnsi" w:eastAsiaTheme="minorHAnsi" w:hAnsiTheme="minorHAnsi" w:cstheme="minorBidi"/>
      <w:color w:val="auto"/>
      <w:sz w:val="20"/>
      <w:szCs w:val="20"/>
      <w:lang w:val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11301"/>
    <w:rPr>
      <w:sz w:val="20"/>
      <w:szCs w:val="20"/>
      <w:lang w:val="es-CO"/>
    </w:rPr>
  </w:style>
  <w:style w:type="paragraph" w:styleId="Revisin">
    <w:name w:val="Revision"/>
    <w:hidden/>
    <w:uiPriority w:val="99"/>
    <w:semiHidden/>
    <w:rsid w:val="00A61EEA"/>
    <w:pPr>
      <w:spacing w:after="0" w:line="240" w:lineRule="auto"/>
    </w:pPr>
    <w:rPr>
      <w:rFonts w:ascii="Arial" w:eastAsia="Arial" w:hAnsi="Arial" w:cs="Arial"/>
      <w:color w:val="00000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E055F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55F8"/>
    <w:pPr>
      <w:spacing w:after="3"/>
      <w:ind w:right="60" w:firstLine="627"/>
      <w:jc w:val="both"/>
    </w:pPr>
    <w:rPr>
      <w:rFonts w:ascii="Arial" w:eastAsia="Arial" w:hAnsi="Arial" w:cs="Arial"/>
      <w:b/>
      <w:bCs/>
      <w:color w:val="000000"/>
      <w:lang w:val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55F8"/>
    <w:rPr>
      <w:rFonts w:ascii="Arial" w:eastAsia="Arial" w:hAnsi="Arial" w:cs="Arial"/>
      <w:b/>
      <w:bCs/>
      <w:color w:val="000000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24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ioalciudadano@mintransporte.gov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aura.gutierrez@grodco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D671C-7C32-413B-B7A8-6E1C8E853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Havid Cortés Bonilla</dc:creator>
  <cp:keywords/>
  <dc:description/>
  <cp:lastModifiedBy>Soporte</cp:lastModifiedBy>
  <cp:revision>2</cp:revision>
  <dcterms:created xsi:type="dcterms:W3CDTF">2025-05-19T17:18:00Z</dcterms:created>
  <dcterms:modified xsi:type="dcterms:W3CDTF">2025-05-19T17:18:00Z</dcterms:modified>
</cp:coreProperties>
</file>