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0D56" w14:textId="4BD1D6D7" w:rsidR="005451B0" w:rsidRDefault="00404470" w:rsidP="003657AC">
      <w:pPr>
        <w:pStyle w:val="a3"/>
      </w:pPr>
      <w:r>
        <w:rPr>
          <w:rFonts w:hint="eastAsia"/>
        </w:rPr>
        <w:t>CAN升级流程说明</w:t>
      </w:r>
    </w:p>
    <w:p w14:paraId="47AA35FD" w14:textId="6E706DB3" w:rsidR="00404470" w:rsidRPr="003657AC" w:rsidRDefault="00404470" w:rsidP="00404470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sz w:val="24"/>
        </w:rPr>
      </w:pPr>
      <w:r w:rsidRPr="003657AC">
        <w:rPr>
          <w:rFonts w:ascii="宋体" w:eastAsia="宋体" w:hAnsi="宋体" w:hint="eastAsia"/>
          <w:b/>
          <w:bCs/>
          <w:sz w:val="24"/>
        </w:rPr>
        <w:t>将Boot，App工程导入CCS，烧录Boot工程</w:t>
      </w:r>
    </w:p>
    <w:p w14:paraId="2BAB8740" w14:textId="24058FF1" w:rsidR="00404470" w:rsidRDefault="00404470" w:rsidP="00404470">
      <w:r w:rsidRPr="00404470">
        <w:drawing>
          <wp:inline distT="0" distB="0" distL="0" distR="0" wp14:anchorId="046FD7D0" wp14:editId="158713AC">
            <wp:extent cx="3319576" cy="1961132"/>
            <wp:effectExtent l="0" t="0" r="0" b="1270"/>
            <wp:docPr id="1061525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25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9671" cy="196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B42A" w14:textId="3BCB8883" w:rsidR="00404470" w:rsidRPr="003657AC" w:rsidRDefault="00404470" w:rsidP="00404470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sz w:val="24"/>
        </w:rPr>
      </w:pPr>
      <w:r w:rsidRPr="003657AC">
        <w:rPr>
          <w:rFonts w:ascii="宋体" w:eastAsia="宋体" w:hAnsi="宋体" w:hint="eastAsia"/>
          <w:b/>
          <w:bCs/>
          <w:sz w:val="24"/>
        </w:rPr>
        <w:t>编译APP工程，提取编译后的.out文件</w:t>
      </w:r>
    </w:p>
    <w:p w14:paraId="19786BC8" w14:textId="3363B93F" w:rsidR="00404470" w:rsidRDefault="00404470" w:rsidP="00404470">
      <w:r w:rsidRPr="00404470">
        <w:drawing>
          <wp:inline distT="0" distB="0" distL="0" distR="0" wp14:anchorId="13C66461" wp14:editId="16B48FEA">
            <wp:extent cx="3341244" cy="5361037"/>
            <wp:effectExtent l="0" t="0" r="0" b="0"/>
            <wp:docPr id="1558319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19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4996" cy="538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8154" w14:textId="13D0823E" w:rsidR="00404470" w:rsidRPr="003657AC" w:rsidRDefault="00404470" w:rsidP="00404470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sz w:val="24"/>
        </w:rPr>
      </w:pPr>
      <w:r w:rsidRPr="003657AC">
        <w:rPr>
          <w:rFonts w:ascii="宋体" w:eastAsia="宋体" w:hAnsi="宋体" w:hint="eastAsia"/>
          <w:b/>
          <w:bCs/>
          <w:sz w:val="24"/>
        </w:rPr>
        <w:lastRenderedPageBreak/>
        <w:t>将.out文件放入“out转bin”文件夹，双击“Out2Bin_0.exe”，生成.bin文件</w:t>
      </w:r>
    </w:p>
    <w:p w14:paraId="6AA9B270" w14:textId="2083CFBD" w:rsidR="00404470" w:rsidRDefault="00404470" w:rsidP="00404470">
      <w:r>
        <w:rPr>
          <w:noProof/>
        </w:rPr>
        <w:drawing>
          <wp:inline distT="0" distB="0" distL="0" distR="0" wp14:anchorId="7BC53B3B" wp14:editId="4C18FB96">
            <wp:extent cx="5274310" cy="1562735"/>
            <wp:effectExtent l="0" t="0" r="2540" b="0"/>
            <wp:docPr id="2128507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07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4F08" w14:textId="01756428" w:rsidR="00404470" w:rsidRPr="003657AC" w:rsidRDefault="00404470" w:rsidP="007A405C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sz w:val="24"/>
        </w:rPr>
      </w:pPr>
      <w:r w:rsidRPr="003657AC">
        <w:rPr>
          <w:rFonts w:ascii="宋体" w:eastAsia="宋体" w:hAnsi="宋体" w:hint="eastAsia"/>
          <w:b/>
          <w:bCs/>
          <w:sz w:val="24"/>
        </w:rPr>
        <w:t>关闭</w:t>
      </w:r>
      <w:proofErr w:type="spellStart"/>
      <w:r w:rsidRPr="003657AC">
        <w:rPr>
          <w:rFonts w:ascii="宋体" w:eastAsia="宋体" w:hAnsi="宋体" w:hint="eastAsia"/>
          <w:b/>
          <w:bCs/>
          <w:sz w:val="24"/>
        </w:rPr>
        <w:t>zcanpro</w:t>
      </w:r>
      <w:proofErr w:type="spellEnd"/>
      <w:r w:rsidRPr="003657AC">
        <w:rPr>
          <w:rFonts w:ascii="宋体" w:eastAsia="宋体" w:hAnsi="宋体" w:hint="eastAsia"/>
          <w:b/>
          <w:bCs/>
          <w:sz w:val="24"/>
        </w:rPr>
        <w:t>，打开升级上位机，</w:t>
      </w:r>
      <w:r w:rsidR="007A405C" w:rsidRPr="003657AC">
        <w:rPr>
          <w:rFonts w:ascii="宋体" w:eastAsia="宋体" w:hAnsi="宋体" w:hint="eastAsia"/>
          <w:b/>
          <w:bCs/>
          <w:sz w:val="24"/>
        </w:rPr>
        <w:t>打开设备，</w:t>
      </w:r>
      <w:r w:rsidRPr="003657AC">
        <w:rPr>
          <w:rFonts w:ascii="宋体" w:eastAsia="宋体" w:hAnsi="宋体" w:hint="eastAsia"/>
          <w:b/>
          <w:bCs/>
          <w:sz w:val="24"/>
        </w:rPr>
        <w:t>选择烧录程序（.bin文件），点击升级按钮</w:t>
      </w:r>
      <w:r w:rsidR="007A405C" w:rsidRPr="003657AC">
        <w:rPr>
          <w:rFonts w:ascii="宋体" w:eastAsia="宋体" w:hAnsi="宋体" w:hint="eastAsia"/>
          <w:b/>
          <w:bCs/>
          <w:sz w:val="24"/>
        </w:rPr>
        <w:t>，等待升级完成</w:t>
      </w:r>
    </w:p>
    <w:p w14:paraId="2F524031" w14:textId="76CA1851" w:rsidR="007A405C" w:rsidRDefault="007A405C" w:rsidP="007A405C">
      <w:r>
        <w:rPr>
          <w:noProof/>
        </w:rPr>
        <w:drawing>
          <wp:inline distT="0" distB="0" distL="0" distR="0" wp14:anchorId="4213C29A" wp14:editId="42CAF904">
            <wp:extent cx="5274310" cy="1624330"/>
            <wp:effectExtent l="0" t="0" r="2540" b="0"/>
            <wp:docPr id="149933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3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F043" w14:textId="1E92ADE6" w:rsidR="007A405C" w:rsidRPr="003657AC" w:rsidRDefault="007A405C" w:rsidP="007A405C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sz w:val="24"/>
        </w:rPr>
      </w:pPr>
      <w:r w:rsidRPr="003657AC">
        <w:rPr>
          <w:rFonts w:ascii="宋体" w:eastAsia="宋体" w:hAnsi="宋体" w:hint="eastAsia"/>
          <w:b/>
          <w:bCs/>
          <w:sz w:val="24"/>
        </w:rPr>
        <w:t>完成后关闭上位机，打开</w:t>
      </w:r>
      <w:proofErr w:type="spellStart"/>
      <w:r w:rsidRPr="003657AC">
        <w:rPr>
          <w:rFonts w:ascii="宋体" w:eastAsia="宋体" w:hAnsi="宋体" w:hint="eastAsia"/>
          <w:b/>
          <w:bCs/>
          <w:sz w:val="24"/>
        </w:rPr>
        <w:t>zcanpro</w:t>
      </w:r>
      <w:proofErr w:type="spellEnd"/>
      <w:r w:rsidRPr="003657AC">
        <w:rPr>
          <w:rFonts w:ascii="宋体" w:eastAsia="宋体" w:hAnsi="宋体" w:hint="eastAsia"/>
          <w:b/>
          <w:bCs/>
          <w:sz w:val="24"/>
        </w:rPr>
        <w:t>，验证通讯正常即升级成功</w:t>
      </w:r>
    </w:p>
    <w:p w14:paraId="5143514C" w14:textId="129538FE" w:rsidR="007A405C" w:rsidRDefault="007A405C" w:rsidP="007A405C">
      <w:pPr>
        <w:rPr>
          <w:rFonts w:hint="eastAsia"/>
        </w:rPr>
      </w:pPr>
      <w:r>
        <w:rPr>
          <w:noProof/>
        </w:rPr>
        <w:drawing>
          <wp:inline distT="0" distB="0" distL="0" distR="0" wp14:anchorId="01B818AE" wp14:editId="20E328E6">
            <wp:extent cx="5274310" cy="3076575"/>
            <wp:effectExtent l="0" t="0" r="2540" b="9525"/>
            <wp:docPr id="1483608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08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0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D3FD2"/>
    <w:multiLevelType w:val="hybridMultilevel"/>
    <w:tmpl w:val="415A66CE"/>
    <w:lvl w:ilvl="0" w:tplc="E1BA582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8676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34"/>
    <w:rsid w:val="003657AC"/>
    <w:rsid w:val="00404470"/>
    <w:rsid w:val="005451B0"/>
    <w:rsid w:val="007A405C"/>
    <w:rsid w:val="00936F6E"/>
    <w:rsid w:val="00A97585"/>
    <w:rsid w:val="00C3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F52523"/>
  <w15:chartTrackingRefBased/>
  <w15:docId w15:val="{0F9D0987-0ECA-4FCD-B5A8-11893DC0B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47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7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7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7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7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7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7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7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7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4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4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47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47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47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47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47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47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47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4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7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47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4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47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47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47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4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47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4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JG Chen</dc:creator>
  <cp:keywords/>
  <dc:description/>
  <cp:lastModifiedBy>JG Chen</cp:lastModifiedBy>
  <cp:revision>3</cp:revision>
  <dcterms:created xsi:type="dcterms:W3CDTF">2025-11-21T08:13:00Z</dcterms:created>
  <dcterms:modified xsi:type="dcterms:W3CDTF">2025-11-21T08:31:00Z</dcterms:modified>
</cp:coreProperties>
</file>