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9A1F1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ADP32F03X A/B版本与TMS320F2803X芯片差异对比</w:t>
      </w:r>
    </w:p>
    <w:p w14:paraId="1753DD9D">
      <w:pPr>
        <w:pStyle w:val="3"/>
        <w:numPr>
          <w:ilvl w:val="0"/>
          <w:numId w:val="1"/>
        </w:numPr>
        <w:bidi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概述</w:t>
      </w:r>
    </w:p>
    <w:p w14:paraId="72E7C9C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本文档将说明 ADP32F03X A/B版本与 TMS320F2803X 的差异性。行文将重点介绍两款芯片在应用或测试中关键注意点，如用户对具体功能模块有进一步了解需要，可查阅相应产品规格书。</w:t>
      </w:r>
    </w:p>
    <w:p w14:paraId="64253CE8">
      <w:pPr>
        <w:keepNext w:val="0"/>
        <w:keepLines w:val="0"/>
        <w:widowControl/>
        <w:suppressLineNumbers w:val="0"/>
        <w:ind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98E1E5C">
      <w:pPr>
        <w:pStyle w:val="3"/>
        <w:numPr>
          <w:ilvl w:val="0"/>
          <w:numId w:val="1"/>
        </w:numPr>
        <w:bidi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具体差异点</w:t>
      </w:r>
    </w:p>
    <w:p w14:paraId="671F69ED">
      <w:pPr>
        <w:pStyle w:val="3"/>
        <w:numPr>
          <w:ilvl w:val="0"/>
          <w:numId w:val="2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器件资源差异性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2525"/>
        <w:gridCol w:w="2525"/>
        <w:gridCol w:w="2438"/>
      </w:tblGrid>
      <w:tr w14:paraId="3C722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032" w:type="dxa"/>
          </w:tcPr>
          <w:p w14:paraId="284DFAB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25" w:type="dxa"/>
          </w:tcPr>
          <w:p w14:paraId="3B8A16C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TMS320F2803X</w:t>
            </w:r>
          </w:p>
        </w:tc>
        <w:tc>
          <w:tcPr>
            <w:tcW w:w="2525" w:type="dxa"/>
          </w:tcPr>
          <w:p w14:paraId="09B938E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ADP32F03XA</w:t>
            </w:r>
          </w:p>
        </w:tc>
        <w:tc>
          <w:tcPr>
            <w:tcW w:w="2438" w:type="dxa"/>
          </w:tcPr>
          <w:p w14:paraId="72C92A1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ADP32F03XB</w:t>
            </w:r>
          </w:p>
        </w:tc>
      </w:tr>
      <w:tr w14:paraId="59768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dxa"/>
          </w:tcPr>
          <w:p w14:paraId="09562C1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芯片主频</w:t>
            </w:r>
          </w:p>
        </w:tc>
        <w:tc>
          <w:tcPr>
            <w:tcW w:w="2525" w:type="dxa"/>
          </w:tcPr>
          <w:p w14:paraId="1B19855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60Mhz @</w:t>
            </w:r>
          </w:p>
          <w:p w14:paraId="160AE4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CORE1.8V</w:t>
            </w:r>
          </w:p>
          <w:p w14:paraId="65B1DE7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25" w:type="dxa"/>
          </w:tcPr>
          <w:p w14:paraId="3FF8BB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60Mhz @</w:t>
            </w:r>
          </w:p>
          <w:p w14:paraId="4C4545B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CORE1.5V</w:t>
            </w:r>
          </w:p>
          <w:p w14:paraId="25C5524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8" w:type="dxa"/>
          </w:tcPr>
          <w:p w14:paraId="74DDBF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100Mhz @</w:t>
            </w:r>
          </w:p>
          <w:p w14:paraId="05FD587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CORE1.2V</w:t>
            </w:r>
          </w:p>
          <w:p w14:paraId="53D08E8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9D10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dxa"/>
          </w:tcPr>
          <w:p w14:paraId="6CBD57F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芯片功耗</w:t>
            </w:r>
          </w:p>
        </w:tc>
        <w:tc>
          <w:tcPr>
            <w:tcW w:w="2525" w:type="dxa"/>
          </w:tcPr>
          <w:p w14:paraId="246F0E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460mW @ 60Mhz</w:t>
            </w:r>
          </w:p>
          <w:p w14:paraId="5C5A03D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25" w:type="dxa"/>
          </w:tcPr>
          <w:p w14:paraId="177B66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280mW @ 60Mhz</w:t>
            </w:r>
          </w:p>
          <w:p w14:paraId="476A56A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8" w:type="dxa"/>
          </w:tcPr>
          <w:p w14:paraId="4E565C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200mW @ 100Mhz</w:t>
            </w:r>
          </w:p>
          <w:p w14:paraId="3DC46EF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9814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dxa"/>
          </w:tcPr>
          <w:p w14:paraId="621F0995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片内LDO</w:t>
            </w:r>
          </w:p>
        </w:tc>
        <w:tc>
          <w:tcPr>
            <w:tcW w:w="2525" w:type="dxa"/>
          </w:tcPr>
          <w:p w14:paraId="6687F53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3.3/1.8 VREG</w:t>
            </w:r>
          </w:p>
          <w:p w14:paraId="038FAC2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25" w:type="dxa"/>
          </w:tcPr>
          <w:p w14:paraId="2DFCA8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3.3/1.8 VREG</w:t>
            </w:r>
          </w:p>
          <w:p w14:paraId="4FAFF0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1.8/1.5 LDO</w:t>
            </w:r>
          </w:p>
          <w:p w14:paraId="418C9F6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8" w:type="dxa"/>
          </w:tcPr>
          <w:p w14:paraId="27ADAC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3.3/1.8 VREG</w:t>
            </w:r>
          </w:p>
          <w:p w14:paraId="2FB0EE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1.8/1.2LDO</w:t>
            </w:r>
          </w:p>
          <w:p w14:paraId="4CEC6F25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DF1EA77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测试引脚</w:t>
      </w:r>
    </w:p>
    <w:p w14:paraId="1959B6B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TEST2 为芯片内核供电的输出引脚，在F2803X芯片中，该引脚建议悬空。在进芯的03X A版本中，芯片受到外部较大干扰影响其功能时，可以在外部增加电容，增大抗干扰能力。03X B版本芯片已将电容连接至芯片内部，该引脚必须悬空处理。A版本参考电路如下。</w:t>
      </w:r>
    </w:p>
    <w:p w14:paraId="73DED985">
      <w:pPr>
        <w:keepNext w:val="0"/>
        <w:keepLines w:val="0"/>
        <w:widowControl/>
        <w:suppressLineNumbers w:val="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476500" cy="13811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CDDEC2">
                            <a:alpha val="100000"/>
                          </a:srgbClr>
                        </a:clrFrom>
                        <a:clrTo>
                          <a:srgbClr val="CDDEC2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9049B">
      <w:pPr>
        <w:pStyle w:val="2"/>
        <w:numPr>
          <w:ilvl w:val="0"/>
          <w:numId w:val="2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FLASH及FLASH API</w:t>
      </w:r>
    </w:p>
    <w:p w14:paraId="564E76D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F2803X与进芯的03X A/B版本中闪存扇区的地址一致，具体可参考下表。</w:t>
      </w:r>
    </w:p>
    <w:p w14:paraId="2D5B8DF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</w:pPr>
      <w:r>
        <w:drawing>
          <wp:inline distT="0" distB="0" distL="114300" distR="114300">
            <wp:extent cx="5268595" cy="2596515"/>
            <wp:effectExtent l="0" t="0" r="825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0D8C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在对片上 FLASH 区域进行擦除、编程及校验操作时，工程中需要调用 FLASH API接口文件。 </w:t>
      </w:r>
    </w:p>
    <w:p w14:paraId="70CA9DC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一般情况下，用户采用的是芯片内部 BOOT-ROM 区域的 FLASH API，即工程 </w:t>
      </w:r>
    </w:p>
    <w:p w14:paraId="3F3C0B3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含有 2803x_FlashAPI_BootROMSymbols.lib 编译，ADP32F03X和ADP32F03XB 在 BOOT-ROM 相同 的地址集成了对其片上 FLASH 进行操作的 FLASH API，用户不需要替换。</w:t>
      </w:r>
    </w:p>
    <w:p w14:paraId="2F896E8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如 果 采 用 的 非 BOOT-ROM 区域的 FLASH API ，即 工 程 中 含 有 </w:t>
      </w:r>
    </w:p>
    <w:p w14:paraId="49C04AF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Flash2803x_API_V100.lib 编译，在移植工程时需要将此文件替换。A版本的替换文件和B版本的替换文件不同，如下。</w:t>
      </w:r>
    </w:p>
    <w:p w14:paraId="04044B49"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162175" cy="571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13B10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芯片供电</w:t>
      </w:r>
    </w:p>
    <w:p w14:paraId="7C60A58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ADP32F03X A/B版本与F2803X 同样支持板级 3.3V 单电源供电方式。设计上为了做到供电方式兼容，ADP32F03X A 增加一级 1.8V 转 1.5V 的线性 LDO，</w:t>
      </w:r>
    </w:p>
    <w:p w14:paraId="6742E16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ADP32F03X B 增加一级 1.8V 转 1.2V 的线性 LDO，该 LDO 系统内部默认配置输出电压，用户不需要对 LDO 进行程序配置。</w:t>
      </w:r>
    </w:p>
    <w:p w14:paraId="58F7EBDA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晶振及运行主频</w:t>
      </w:r>
    </w:p>
    <w:p w14:paraId="189F531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ADP32F03XB 与 ADP32F03X 不同，内部 OSC 已经修调可以正常使用。</w:t>
      </w:r>
    </w:p>
    <w:p w14:paraId="60DBC80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2E9DDFA">
      <w:pPr>
        <w:pStyle w:val="2"/>
        <w:numPr>
          <w:ilvl w:val="0"/>
          <w:numId w:val="2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FLASH配置参数</w:t>
      </w:r>
    </w:p>
    <w:p w14:paraId="1459F1D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ADP32F03XA与TMS320F2803X器件的最大工作频率为60Mhz，ADP32F03XB 器件的最大工作频率为 100Mhz,不同频率下所需最小的闪存/一次性可编程（OTP）等待状态，可参考如下：</w:t>
      </w:r>
    </w:p>
    <w:p w14:paraId="492F0068">
      <w:pPr>
        <w:keepNext w:val="0"/>
        <w:keepLines w:val="0"/>
        <w:widowControl/>
        <w:suppressLineNumbers w:val="0"/>
        <w:ind w:firstLine="420" w:firstLineChars="0"/>
        <w:jc w:val="center"/>
      </w:pPr>
      <w:r>
        <w:drawing>
          <wp:inline distT="0" distB="0" distL="114300" distR="114300">
            <wp:extent cx="4991735" cy="2275205"/>
            <wp:effectExtent l="0" t="0" r="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>
                      <a:clrChange>
                        <a:clrFrom>
                          <a:srgbClr val="CDDEC2">
                            <a:alpha val="100000"/>
                          </a:srgbClr>
                        </a:clrFrom>
                        <a:clrTo>
                          <a:srgbClr val="CDDEC2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35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AAC16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ADC模块</w:t>
      </w:r>
    </w:p>
    <w:p w14:paraId="3D4C73B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ADP32F03X A/B 器件与TMS320F3803X的 ADC 最大时钟频率为 60Mhz，当03XB芯片的工作频率大于 60Mhz 的场景请对 ADC 时钟进行 2 分频。</w:t>
      </w:r>
    </w:p>
    <w:p w14:paraId="69E1A0D8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9865" cy="1030605"/>
            <wp:effectExtent l="0" t="0" r="6985" b="1714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88FF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94AFA9B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PWM模块</w:t>
      </w:r>
    </w:p>
    <w:p w14:paraId="59191662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ADP32F</w:t>
      </w:r>
      <w:r>
        <w:rPr>
          <w:rFonts w:hint="default"/>
          <w:sz w:val="24"/>
          <w:szCs w:val="24"/>
          <w:lang w:val="en-US" w:eastAsia="zh-CN"/>
        </w:rPr>
        <w:t>03X</w:t>
      </w:r>
      <w:r>
        <w:rPr>
          <w:rFonts w:hint="eastAsia"/>
          <w:sz w:val="24"/>
          <w:szCs w:val="24"/>
          <w:lang w:val="en-US" w:eastAsia="zh-CN"/>
        </w:rPr>
        <w:t>A</w:t>
      </w:r>
      <w:r>
        <w:rPr>
          <w:rFonts w:hint="default"/>
          <w:sz w:val="24"/>
          <w:szCs w:val="24"/>
          <w:lang w:val="en-US" w:eastAsia="zh-CN"/>
        </w:rPr>
        <w:t>的HRPWM模块不可用，存在寄存器溢出的问题</w:t>
      </w:r>
      <w:r>
        <w:rPr>
          <w:rFonts w:hint="eastAsia"/>
          <w:sz w:val="24"/>
          <w:szCs w:val="24"/>
          <w:lang w:val="en-US" w:eastAsia="zh-CN"/>
        </w:rPr>
        <w:t>，ADP32F</w:t>
      </w:r>
      <w:r>
        <w:rPr>
          <w:rFonts w:hint="default"/>
          <w:sz w:val="24"/>
          <w:szCs w:val="24"/>
          <w:lang w:val="en-US" w:eastAsia="zh-CN"/>
        </w:rPr>
        <w:t>03XB</w:t>
      </w:r>
      <w:r>
        <w:rPr>
          <w:rFonts w:hint="eastAsia"/>
          <w:sz w:val="24"/>
          <w:szCs w:val="24"/>
          <w:lang w:val="en-US" w:eastAsia="zh-CN"/>
        </w:rPr>
        <w:t>问题已修复，可正常使用。</w:t>
      </w:r>
    </w:p>
    <w:p w14:paraId="068A0E98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GPIO</w:t>
      </w:r>
    </w:p>
    <w:p w14:paraId="635FDCC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ADP32F03XB 器件无法将 GPIO0/GPIO1 配置成输入模式使用，且输入读取 </w:t>
      </w:r>
    </w:p>
    <w:p w14:paraId="2D5E265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GpioDataRegs 寄存器的值恒为 0。ADP32F03XA与F2803X可正常使用。</w:t>
      </w:r>
    </w:p>
    <w:p w14:paraId="4A078DD7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  <w:lang w:val="en-US" w:eastAsia="zh-CN"/>
        </w:rPr>
        <w:t>随机存取存储器（RAM</w:t>
      </w:r>
      <w:r>
        <w:rPr>
          <w:rFonts w:hint="eastAsia"/>
          <w:sz w:val="28"/>
          <w:szCs w:val="28"/>
          <w:lang w:val="en-US" w:eastAsia="zh-CN"/>
        </w:rPr>
        <w:t>）</w:t>
      </w:r>
    </w:p>
    <w:p w14:paraId="3E0C65D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ADP32F03XB 器件相较于ADP32F03XA和TMS320F2803X新增 8K x 16 字的 L4 RAM 区，地址范围为 0x00A000 - 0x00BFFF。 </w:t>
      </w:r>
    </w:p>
    <w:p w14:paraId="7430602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新增 RAM 需要替换我司的 f2803XB.gel 文件 ，或者用 户直接在 F2803x 的 f28035.gel 中新增GEL_MapAdd(0xA000,1,0x2000,1,1)。新增代码如下：</w:t>
      </w:r>
    </w:p>
    <w:p w14:paraId="27B8F781">
      <w:pPr>
        <w:keepNext w:val="0"/>
        <w:keepLines w:val="0"/>
        <w:widowControl/>
        <w:suppressLineNumbers w:val="0"/>
        <w:ind w:firstLine="420" w:firstLineChars="0"/>
        <w:jc w:val="left"/>
      </w:pPr>
      <w:r>
        <w:drawing>
          <wp:inline distT="0" distB="0" distL="114300" distR="114300">
            <wp:extent cx="4419600" cy="45053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50D18C3">
      <w:pPr>
        <w:keepNext w:val="0"/>
        <w:keepLines w:val="0"/>
        <w:widowControl/>
        <w:suppressLineNumbers w:val="0"/>
        <w:ind w:firstLine="420" w:firstLineChars="0"/>
        <w:jc w:val="left"/>
      </w:pPr>
    </w:p>
    <w:p w14:paraId="37C787D4">
      <w:pPr>
        <w:keepNext w:val="0"/>
        <w:keepLines w:val="0"/>
        <w:widowControl/>
        <w:suppressLineNumbers w:val="0"/>
        <w:ind w:firstLine="420" w:firstLineChars="0"/>
        <w:jc w:val="left"/>
      </w:pPr>
    </w:p>
    <w:p w14:paraId="7852D67B">
      <w:pPr>
        <w:keepNext w:val="0"/>
        <w:keepLines w:val="0"/>
        <w:widowControl/>
        <w:suppressLineNumbers w:val="0"/>
        <w:ind w:firstLine="420" w:firstLineChars="0"/>
        <w:jc w:val="left"/>
      </w:pPr>
    </w:p>
    <w:p w14:paraId="4BC75329">
      <w:pPr>
        <w:keepNext w:val="0"/>
        <w:keepLines w:val="0"/>
        <w:widowControl/>
        <w:suppressLineNumbers w:val="0"/>
        <w:ind w:firstLine="420" w:firstLineChars="0"/>
        <w:jc w:val="left"/>
      </w:pPr>
    </w:p>
    <w:p w14:paraId="648FDAF1">
      <w:pPr>
        <w:keepNext w:val="0"/>
        <w:keepLines w:val="0"/>
        <w:widowControl/>
        <w:suppressLineNumbers w:val="0"/>
        <w:ind w:firstLine="420" w:firstLineChars="0"/>
        <w:jc w:val="left"/>
      </w:pPr>
    </w:p>
    <w:p w14:paraId="74458066">
      <w:pPr>
        <w:keepNext w:val="0"/>
        <w:keepLines w:val="0"/>
        <w:widowControl/>
        <w:suppressLineNumbers w:val="0"/>
        <w:ind w:firstLine="420" w:firstLineChars="0"/>
        <w:jc w:val="left"/>
      </w:pPr>
    </w:p>
    <w:p w14:paraId="139988CD">
      <w:pPr>
        <w:keepNext w:val="0"/>
        <w:keepLines w:val="0"/>
        <w:widowControl/>
        <w:suppressLineNumbers w:val="0"/>
        <w:ind w:firstLine="420" w:firstLineChars="0"/>
        <w:jc w:val="left"/>
      </w:pPr>
    </w:p>
    <w:p w14:paraId="38CABF5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lang w:val="en-US" w:eastAsia="zh-CN"/>
        </w:rPr>
      </w:pPr>
    </w:p>
    <w:p w14:paraId="0D373057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总结</w:t>
      </w:r>
    </w:p>
    <w:p w14:paraId="293A084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与TI的TMS320F2803X对比，进芯的ADP32F03X A版本的主要差异在于FLASH API文件的替换以及HRPWM模块暂不可用；F03X B版本修复了HRPWM模块，并增大了主频和RAM区的空间。具体差异点可参考上文。</w:t>
      </w:r>
    </w:p>
    <w:p w14:paraId="0A879C1D">
      <w:pPr>
        <w:numPr>
          <w:ilvl w:val="0"/>
          <w:numId w:val="0"/>
        </w:numPr>
        <w:ind w:leftChars="0"/>
      </w:pPr>
    </w:p>
    <w:p w14:paraId="5F317E8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115DD2"/>
    <w:multiLevelType w:val="singleLevel"/>
    <w:tmpl w:val="89115D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02AABE0"/>
    <w:multiLevelType w:val="singleLevel"/>
    <w:tmpl w:val="A02AABE0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943F94"/>
    <w:rsid w:val="01F134F0"/>
    <w:rsid w:val="031B0D33"/>
    <w:rsid w:val="062D3EAB"/>
    <w:rsid w:val="2E9F34A2"/>
    <w:rsid w:val="3C217DFD"/>
    <w:rsid w:val="420C1E97"/>
    <w:rsid w:val="4251506E"/>
    <w:rsid w:val="43943F94"/>
    <w:rsid w:val="61281A49"/>
    <w:rsid w:val="655D4CDA"/>
    <w:rsid w:val="685F76DC"/>
    <w:rsid w:val="7C0E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910</Words>
  <Characters>1613</Characters>
  <Lines>0</Lines>
  <Paragraphs>0</Paragraphs>
  <TotalTime>31</TotalTime>
  <ScaleCrop>false</ScaleCrop>
  <LinksUpToDate>false</LinksUpToDate>
  <CharactersWithSpaces>1745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2025-04-09T05:06:00Z</dcterms:created>
  <dc:creator>WPS_1609236828</dc:creator>
  <cp:lastModifiedBy>WPS_1609236828</cp:lastModifiedBy>
  <dcterms:modified xsi:type="dcterms:W3CDTF">2025-04-15T05:13:41Z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059B75CB54104F72A0802A01260E061C_11</vt:lpwstr>
  </property>
  <property fmtid="{D5CDD505-2E9C-101B-9397-08002B2CF9AE}" pid="4" name="KSOTemplateDocerSaveRecord">
    <vt:lpwstr>eyJoZGlkIjoiNWRiN2EzOTIwNTFkMWRjYjlhM2M2MjEwMTAzOTAyMTAiLCJ1c2VySWQiOiIxMTU1NDcxNTQ2In0=</vt:lpwstr>
  </property>
</Properties>
</file>