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planned_due_date</w:t>
      </w:r>
      <w:r>
        <w:t xml:space="preserve"> </w:t>
      </w:r>
      <w:r>
        <w:t xml:space="preserve">(початкові значення, лише читання),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Кожна зміна дат фіксується в історії задачі (початкові значення</w:t>
      </w:r>
      <w:r>
        <w:t xml:space="preserve"> </w:t>
      </w:r>
      <w:r>
        <w:rPr>
          <w:rStyle w:val="VerbatimChar"/>
        </w:rPr>
        <w:t xml:space="preserve">planned_*</w:t>
      </w:r>
      <w:r>
        <w:t xml:space="preserve"> </w:t>
      </w:r>
      <w:r>
        <w:t xml:space="preserve">не змінюються).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2026-10-18T04:37:08Z</dcterms:created>
  <dcterms:modified xsi:type="dcterms:W3CDTF">2026-10-18T04:37:08Z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