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0.2.3</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 — усі проєкти</w:t>
            </w:r>
          </w:p>
        </w:tc>
        <w:tc>
          <w:tcPr/>
          <w:p>
            <w:pPr>
              <w:pStyle w:val="Compact"/>
              <w:jc w:val="left"/>
            </w:pPr>
            <w:r>
              <w:t xml:space="preserve">Години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поле-видимість-видалено"/>
    <w:p>
      <w:pPr>
        <w:pStyle w:val="Heading3"/>
      </w:pPr>
      <w:r>
        <w:t xml:space="preserve">Поле «Видимість» (видалено)</w:t>
      </w:r>
    </w:p>
    <w:p>
      <w:pPr>
        <w:pStyle w:val="FirstParagraph"/>
      </w:pPr>
      <w:r>
        <w:t xml:space="preserve">У версії 0.2.3 поле «Видимість» проєкту (публічний / приватний / обмежений)</w:t>
      </w:r>
      <w:r>
        <w:t xml:space="preserve"> </w:t>
      </w:r>
      <w:r>
        <w:rPr>
          <w:bCs/>
          <w:b/>
        </w:rPr>
        <w:t xml:space="preserve">видалено</w:t>
      </w:r>
      <w:r>
        <w:t xml:space="preserve">: воно ніколи не впливало на те, хто бачить проєкт, і лише вводило в оману. Його немає у формі створення проєкту, в «Адмін → Проєкти» та у відповідях API (поле</w:t>
      </w:r>
      <w:r>
        <w:t xml:space="preserve"> </w:t>
      </w:r>
      <w:r>
        <w:rPr>
          <w:rStyle w:val="VerbatimChar"/>
        </w:rPr>
        <w:t xml:space="preserve">visibility</w:t>
      </w:r>
      <w:r>
        <w:t xml:space="preserve"> </w:t>
      </w:r>
      <w:r>
        <w:t xml:space="preserve">проєкту). Доступ визначають автор, відповідальний, учасники проєкту та адміністратор (розділ 6), а для «Адміністратора Підрозділу» — ще й люди його підрозділу (розділ 24). Стовпець</w:t>
      </w:r>
      <w:r>
        <w:t xml:space="preserve"> </w:t>
      </w:r>
      <w:r>
        <w:rPr>
          <w:rStyle w:val="VerbatimChar"/>
        </w:rPr>
        <w:t xml:space="preserve">projects.visibility</w:t>
      </w:r>
      <w:r>
        <w:t xml:space="preserve"> </w:t>
      </w:r>
      <w:r>
        <w:t xml:space="preserve">прибирає міграція 032 (</w:t>
      </w:r>
      <w:r>
        <w:rPr>
          <w:rStyle w:val="VerbatimChar"/>
        </w:rPr>
        <w:t xml:space="preserve">update.sh</w:t>
      </w:r>
      <w:r>
        <w:t xml:space="preserve">, крок 33); до її виконання застосунок працює без змін.</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не успадковується підпроєктами:</w:t>
      </w:r>
      <w:r>
        <w:t xml:space="preserve"> </w:t>
      </w:r>
      <w:r>
        <w:t xml:space="preserve">кожен проєкт має власний перелік учасників. Учасник основного проєкту</w:t>
      </w:r>
      <w:r>
        <w:t xml:space="preserve"> </w:t>
      </w:r>
      <w:r>
        <w:rPr>
          <w:bCs/>
          <w:b/>
        </w:rPr>
        <w:t xml:space="preserve">не бачить</w:t>
      </w:r>
      <w:r>
        <w:t xml:space="preserve"> </w:t>
      </w:r>
      <w:r>
        <w:t xml:space="preserve">його підпроєктів, доки його не додали й туди.</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поле «Учасник проєкту» з ім’ям).</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021_add_project_members.sql</w:t>
      </w:r>
      <w:r>
        <w:t xml:space="preserve">; її створює</w:t>
      </w:r>
      <w:r>
        <w:t xml:space="preserve"> </w:t>
      </w:r>
      <w:r>
        <w:rPr>
          <w:rStyle w:val="VerbatimChar"/>
        </w:rPr>
        <w:t xml:space="preserve">update.sh</w:t>
      </w:r>
      <w:r>
        <w:t xml:space="preserve">, крок 22).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Style w:val="Compact"/>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Style w:val="Compact"/>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Style w:val="Compact"/>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Style w:val="Compact"/>
      </w:pPr>
      <w:r>
        <w:rPr>
          <w:bCs/>
          <w:b/>
        </w:rPr>
        <w:t xml:space="preserve">«⏱️ Облік часу — усі проєкти»</w:t>
      </w:r>
      <w:r>
        <w:t xml:space="preserve"> </w:t>
      </w:r>
      <w:r>
        <w:t xml:space="preserve">(</w:t>
      </w:r>
      <w:r>
        <w:rPr>
          <w:rStyle w:val="VerbatimChar"/>
        </w:rPr>
        <w:t xml:space="preserve">/admin/time</w:t>
      </w:r>
      <w:r>
        <w:t xml:space="preserve">) —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Style w:val="Compact"/>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Style w:val="Compact"/>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8"/>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8"/>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8"/>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2"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або JPG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або JPG,</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На сторінці відстеження заявник бачить</w:t>
      </w:r>
      <w:r>
        <w:t xml:space="preserve"> </w:t>
      </w:r>
      <w:r>
        <w:rPr>
          <w:bCs/>
          <w:b/>
        </w:rPr>
        <w:t xml:space="preserve">власні</w:t>
      </w:r>
      <w:r>
        <w:t xml:space="preserve"> </w:t>
      </w:r>
      <w:r>
        <w:t xml:space="preserve">файли (блок «Ваші вкладення» з мініатюрами; відкриття й завантаження за секретним посиланням звернення, без входу). Показуються лише файли, надіслані ним самим (портал і лист); файли, додані співробітниками, і вкладення інших тікетів недоступні (404, хибні спроби враховує ліміт</w:t>
      </w:r>
      <w:r>
        <w:t xml:space="preserve"> </w:t>
      </w:r>
      <w:r>
        <w:rPr>
          <w:rStyle w:val="VerbatimChar"/>
        </w:rPr>
        <w:t xml:space="preserve">badtoken</w:t>
      </w:r>
      <w:r>
        <w:t xml:space="preserve">). Оператори бачать ті самі файли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і JPG-вкладення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лише PNG і JPG</w:t>
      </w:r>
      <w:r>
        <w:t xml:space="preserve">. Інші вкладення (PDF, документи, GIF, WebP, архіви) не зберігаються — у тікеті лишається примітка «[Вкладення не збережено в системі: …]» з їх назвами; зображення, що не пройшли перевірку вмісту, названі там само. Додати PDF можна вручну на сторінці тікета.</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та нова тема в розділі, на який підписаний користувач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Нові теми (підписка на розділ).</w:t>
      </w:r>
      <w:r>
        <w:t xml:space="preserve"> </w:t>
      </w:r>
      <w:r>
        <w:t xml:space="preserve">На сторінці розділу є кнопка</w:t>
      </w:r>
      <w:r>
        <w:t xml:space="preserve"> </w:t>
      </w:r>
      <w:r>
        <w:rPr>
          <w:bCs/>
          <w:b/>
        </w:rPr>
        <w:t xml:space="preserve">«🔕 Підписатися на нові теми»</w:t>
      </w:r>
      <w:r>
        <w:t xml:space="preserve"> </w:t>
      </w:r>
      <w:r>
        <w:t xml:space="preserve">(після підписки — «🔔 Ви підписані», повторне натискання скасовує). Коли в розділі створюють тему,</w:t>
      </w:r>
      <w:r>
        <w:t xml:space="preserve"> </w:t>
      </w:r>
      <w:r>
        <w:rPr>
          <w:bCs/>
          <w:b/>
        </w:rPr>
        <w:t xml:space="preserve">підписники</w:t>
      </w:r>
      <w:r>
        <w:t xml:space="preserve"> </w:t>
      </w:r>
      <w:r>
        <w:t xml:space="preserve">(крім її автора) отримують лист з назвою розділу й теми, уривком першого повідомлення (до 300 символів) і посиланням. Правила ті самі, що й для відповідей: потрібна та сама галочка «Сповіщення про форум» і налаштований SMTP (якщо вона вимкнена, підписник бачить попередження на сторінці розділу); лист отримує лише той, хто за роллю бачить розділ на момент створення теми (якщо розділ закрили для його ролі, підписка лишається, але листів немає); не більше 20 листів за одну тему; збій SMTP записується як</w:t>
      </w:r>
      <w:r>
        <w:t xml:space="preserve"> </w:t>
      </w:r>
      <w:r>
        <w:rPr>
          <w:rStyle w:val="VerbatimChar"/>
        </w:rPr>
        <w:t xml:space="preserve">notification_failed</w:t>
      </w:r>
      <w:r>
        <w:t xml:space="preserve">. Підписки зберігаються в таблиці</w:t>
      </w:r>
      <w:r>
        <w:t xml:space="preserve"> </w:t>
      </w:r>
      <w:r>
        <w:rPr>
          <w:rStyle w:val="VerbatimChar"/>
        </w:rPr>
        <w:t xml:space="preserve">forum_board_subscriptions</w:t>
      </w:r>
      <w:r>
        <w:t xml:space="preserve"> </w:t>
      </w:r>
      <w:r>
        <w:t xml:space="preserve">(міграція 031,</w:t>
      </w:r>
      <w:r>
        <w:t xml:space="preserve"> </w:t>
      </w:r>
      <w:r>
        <w:rPr>
          <w:rStyle w:val="VerbatimChar"/>
        </w:rPr>
        <w:t xml:space="preserve">update.sh</w:t>
      </w:r>
      <w:r>
        <w:t xml:space="preserve"> </w:t>
      </w:r>
      <w:r>
        <w:t xml:space="preserve">крок 32), видаляються разом з користувачем чи розділом. Без міграції кнопки немає, а форум працює як раніше.</w:t>
      </w:r>
    </w:p>
    <w:p>
      <w:pPr>
        <w:pStyle w:val="BodyText"/>
      </w:pPr>
      <w:r>
        <w:rPr>
          <w:bCs/>
          <w:b/>
        </w:rPr>
        <w:t xml:space="preserve">Вкладення в повідомленнях.</w:t>
      </w:r>
      <w:r>
        <w:t xml:space="preserve"> </w:t>
      </w:r>
      <w:r>
        <w:t xml:space="preserve">У формах нової теми, відповіді й редагування є поле «Файли»: до</w:t>
      </w:r>
      <w:r>
        <w:t xml:space="preserve"> </w:t>
      </w:r>
      <w:r>
        <w:rPr>
          <w:bCs/>
          <w:b/>
        </w:rPr>
        <w:t xml:space="preserve">5 файлів</w:t>
      </w:r>
      <w:r>
        <w:t xml:space="preserve"> </w:t>
      </w:r>
      <w:r>
        <w:t xml:space="preserve">на повідомлення, ті самі типи й ліміт розміру, що в бібліотеці документів (розділ 20). Файли показано під текстом повідомлення (зображення JPG/PNG — мініатюрою), завантажити їх може будь-хто, хто бачить розділ; для інших відповідь «не знайдено». Усі файли перевіряються</w:t>
      </w:r>
      <w:r>
        <w:t xml:space="preserve"> </w:t>
      </w:r>
      <w:r>
        <w:rPr>
          <w:bCs/>
          <w:b/>
        </w:rPr>
        <w:t xml:space="preserve">до</w:t>
      </w:r>
      <w:r>
        <w:t xml:space="preserve"> </w:t>
      </w:r>
      <w:r>
        <w:t xml:space="preserve">збереження: якщо один не підходить, повідомлення не зберігається і форма пояснює чому. Під час редагування вже прикріплені файли можна позначити для видалення; видалення повідомлення, теми чи розділу прибирає й файли з диска. Дані — у таблиці</w:t>
      </w:r>
      <w:r>
        <w:t xml:space="preserve"> </w:t>
      </w:r>
      <w:r>
        <w:rPr>
          <w:rStyle w:val="VerbatimChar"/>
        </w:rPr>
        <w:t xml:space="preserve">forum_attachments</w:t>
      </w:r>
      <w:r>
        <w:t xml:space="preserve"> </w:t>
      </w:r>
      <w:r>
        <w:t xml:space="preserve">(міграція 034,</w:t>
      </w:r>
      <w:r>
        <w:t xml:space="preserve"> </w:t>
      </w:r>
      <w:r>
        <w:rPr>
          <w:rStyle w:val="VerbatimChar"/>
        </w:rPr>
        <w:t xml:space="preserve">update.sh</w:t>
      </w:r>
      <w:r>
        <w:t xml:space="preserve"> </w:t>
      </w:r>
      <w:r>
        <w:t xml:space="preserve">крок 34); без міграції поле «Файли» не показується.</w:t>
      </w:r>
    </w:p>
    <w:p>
      <w:pPr>
        <w:pStyle w:val="BodyText"/>
      </w:pPr>
      <w:r>
        <w:rPr>
          <w:bCs/>
          <w:b/>
        </w:rPr>
        <w:t xml:space="preserve">Попередній перегляд.</w:t>
      </w:r>
      <w:r>
        <w:t xml:space="preserve"> </w:t>
      </w:r>
      <w:r>
        <w:t xml:space="preserve">Кнопка «Попередній перегляд» під полем тексту (нова тема, відповідь, редагування) показує повідомлення так, як його побачать читачі: розмітку відображає сервер (</w:t>
      </w:r>
      <w:r>
        <w:rPr>
          <w:rStyle w:val="VerbatimChar"/>
        </w:rPr>
        <w:t xml:space="preserve">POST /forum/preview</w:t>
      </w:r>
      <w:r>
        <w:t xml:space="preserve">, ті самі правила Markdown, що й у темі). Без JavaScript форма просто працює без перегляду.</w:t>
      </w:r>
    </w:p>
    <w:p>
      <w:pPr>
        <w:pStyle w:val="BodyText"/>
      </w:pPr>
      <w:r>
        <w:rPr>
          <w:bCs/>
          <w:b/>
        </w:rPr>
        <w:t xml:space="preserve">Позначки «непрочитане».</w:t>
      </w:r>
      <w:r>
        <w:t xml:space="preserve"> </w:t>
      </w:r>
      <w:r>
        <w:t xml:space="preserve">Тема вважається непрочитаною, якщо в ній є повідомлення новіше за момент, коли користувач востаннє дійшов до її</w:t>
      </w:r>
      <w:r>
        <w:t xml:space="preserve"> </w:t>
      </w:r>
      <w:r>
        <w:rPr>
          <w:bCs/>
          <w:b/>
        </w:rPr>
        <w:t xml:space="preserve">останньої сторінки</w:t>
      </w:r>
      <w:r>
        <w:t xml:space="preserve">, або за відмітку «усе прочитано» (для нового користувача — за дату створення облікового запису), і його написав не сам користувач. Такі теми мають жирну назву й бейдж «нове» в списку розділу, пошуку й блоці «Нещодавня активність»; біля розділу на головній показано «N нових»; кнопка</w:t>
      </w:r>
      <w:r>
        <w:t xml:space="preserve"> </w:t>
      </w:r>
      <w:r>
        <w:rPr>
          <w:bCs/>
          <w:b/>
        </w:rPr>
        <w:t xml:space="preserve">«Позначити все прочитаним»</w:t>
      </w:r>
      <w:r>
        <w:t xml:space="preserve"> </w:t>
      </w:r>
      <w:r>
        <w:t xml:space="preserve">ставить відмітку на поточний момент. Дані — у таблицях</w:t>
      </w:r>
      <w:r>
        <w:t xml:space="preserve"> </w:t>
      </w:r>
      <w:r>
        <w:rPr>
          <w:rStyle w:val="VerbatimChar"/>
        </w:rPr>
        <w:t xml:space="preserve">forum_topic_reads</w:t>
      </w:r>
      <w:r>
        <w:t xml:space="preserve"> </w:t>
      </w:r>
      <w:r>
        <w:t xml:space="preserve">і</w:t>
      </w:r>
      <w:r>
        <w:t xml:space="preserve"> </w:t>
      </w:r>
      <w:r>
        <w:rPr>
          <w:rStyle w:val="VerbatimChar"/>
        </w:rPr>
        <w:t xml:space="preserve">forum_read_marks</w:t>
      </w:r>
      <w:r>
        <w:t xml:space="preserve"> </w:t>
      </w:r>
      <w:r>
        <w:t xml:space="preserve">(міграція 033,</w:t>
      </w:r>
      <w:r>
        <w:t xml:space="preserve"> </w:t>
      </w:r>
      <w:r>
        <w:rPr>
          <w:rStyle w:val="VerbatimChar"/>
        </w:rPr>
        <w:t xml:space="preserve">update.sh</w:t>
      </w:r>
      <w:r>
        <w:t xml:space="preserve"> </w:t>
      </w:r>
      <w:r>
        <w:t xml:space="preserve">крок 33; видаляються разом з користувачем чи темою). Під час міграції всім наявним користувачам ставиться відмітка «усе прочитано», тож після оновлення «новим» стане лише те, що з’явиться потім. Без міграції позначок просто немає.</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bookmarkEnd w:id="51"/>
    <w:bookmarkEnd w:id="52"/>
    <w:bookmarkStart w:id="56"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3" w:name="створення-нової-черги"/>
    <w:p>
      <w:pPr>
        <w:pStyle w:val="Heading3"/>
      </w:pPr>
      <w:r>
        <w:t xml:space="preserve">Створення нової черги</w:t>
      </w:r>
    </w:p>
    <w:p>
      <w:pPr>
        <w:numPr>
          <w:ilvl w:val="0"/>
          <w:numId w:val="1009"/>
        </w:numPr>
        <w:pStyle w:val="Compact"/>
      </w:pPr>
      <w:r>
        <w:t xml:space="preserve">Натисніть</w:t>
      </w:r>
      <w:r>
        <w:t xml:space="preserve"> </w:t>
      </w:r>
      <w:r>
        <w:rPr>
          <w:bCs/>
          <w:b/>
        </w:rPr>
        <w:t xml:space="preserve">«+ Нова черга»</w:t>
      </w:r>
      <w:r>
        <w:t xml:space="preserve">.</w:t>
      </w:r>
    </w:p>
    <w:p>
      <w:pPr>
        <w:numPr>
          <w:ilvl w:val="0"/>
          <w:numId w:val="1009"/>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09"/>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3"/>
    <w:bookmarkStart w:id="54"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0"/>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0"/>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0"/>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0"/>
        </w:numPr>
        <w:pStyle w:val="Compact"/>
      </w:pPr>
      <w:r>
        <w:t xml:space="preserve">Змінені нормативи не «переписують історію»: закриті тікети прострочення не показують за жодних нормативів.</w:t>
      </w:r>
    </w:p>
    <w:bookmarkEnd w:id="54"/>
    <w:bookmarkStart w:id="55"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1"/>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1"/>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1"/>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1"/>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1"/>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1"/>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5"/>
    <w:bookmarkEnd w:id="56"/>
    <w:bookmarkStart w:id="61"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57" w:name="як-це-працює"/>
    <w:p>
      <w:pPr>
        <w:pStyle w:val="Heading3"/>
      </w:pPr>
      <w:r>
        <w:t xml:space="preserve">Як це працює</w:t>
      </w:r>
    </w:p>
    <w:p>
      <w:pPr>
        <w:numPr>
          <w:ilvl w:val="0"/>
          <w:numId w:val="1012"/>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2"/>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2"/>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2"/>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2"/>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57"/>
    <w:bookmarkStart w:id="58"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58"/>
    <w:bookmarkStart w:id="59"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w:t>
      </w:r>
      <w:r>
        <w:rPr>
          <w:rStyle w:val="VerbatimChar"/>
        </w:rPr>
        <w:t xml:space="preserve">update.sh</w:t>
      </w:r>
      <w:r>
        <w:t xml:space="preserve">, крок 29)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w:t>
      </w:r>
      <w:r>
        <w:t xml:space="preserve">крок 28).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59"/>
    <w:bookmarkStart w:id="60"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0"/>
    <w:bookmarkEnd w:id="61"/>
    <w:bookmarkStart w:id="70"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2"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2"/>
    <w:bookmarkStart w:id="63" w:name="що-приймається"/>
    <w:p>
      <w:pPr>
        <w:pStyle w:val="Heading3"/>
      </w:pPr>
      <w:r>
        <w:t xml:space="preserve">Що приймається</w:t>
      </w:r>
    </w:p>
    <w:p>
      <w:pPr>
        <w:numPr>
          <w:ilvl w:val="0"/>
          <w:numId w:val="1013"/>
        </w:numPr>
        <w:pStyle w:val="Compact"/>
      </w:pPr>
      <w:r>
        <w:rPr>
          <w:bCs/>
          <w:b/>
        </w:rPr>
        <w:t xml:space="preserve">Типи:</w:t>
      </w:r>
      <w:r>
        <w:t xml:space="preserve"> </w:t>
      </w:r>
      <w:r>
        <w:t xml:space="preserve">лише JPG, PNG і PDF. SVG та будь-які інші формати не приймаються взагалі — вони можуть нести скрипти.</w:t>
      </w:r>
    </w:p>
    <w:p>
      <w:pPr>
        <w:numPr>
          <w:ilvl w:val="0"/>
          <w:numId w:val="1013"/>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3"/>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3"/>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3"/>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3"/>
    <w:bookmarkStart w:id="64"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4"/>
    <w:bookmarkStart w:id="65" w:name="де-зберігаються-файли-та-резервні-копії"/>
    <w:p>
      <w:pPr>
        <w:pStyle w:val="Heading3"/>
      </w:pPr>
      <w:r>
        <w:t xml:space="preserve">Де зберігаються файли та резервні копії</w:t>
      </w:r>
    </w:p>
    <w:p>
      <w:pPr>
        <w:numPr>
          <w:ilvl w:val="0"/>
          <w:numId w:val="1014"/>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4"/>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4"/>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4"/>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65"/>
    <w:bookmarkStart w:id="66" w:name="мініатюри-зображень"/>
    <w:p>
      <w:pPr>
        <w:pStyle w:val="Heading3"/>
      </w:pPr>
      <w:r>
        <w:t xml:space="preserve">Мініатюри зображень</w:t>
      </w:r>
    </w:p>
    <w:p>
      <w:pPr>
        <w:numPr>
          <w:ilvl w:val="0"/>
          <w:numId w:val="1015"/>
        </w:numPr>
        <w:pStyle w:val="Compact"/>
      </w:pPr>
      <w:r>
        <w:t xml:space="preserve">При завантаженні JPG/PNG (у тому числі з форми створення тікета, порталу й вхідних листів) система створює</w:t>
      </w:r>
      <w:r>
        <w:t xml:space="preserve"> </w:t>
      </w:r>
      <w:r>
        <w:rPr>
          <w:bCs/>
          <w:b/>
        </w:rPr>
        <w:t xml:space="preserve">зменшену копію</w:t>
      </w:r>
      <w:r>
        <w:t xml:space="preserve"> </w:t>
      </w:r>
      <w:r>
        <w:t xml:space="preserve">— найдовша сторона 320 px (</w:t>
      </w:r>
      <w:r>
        <w:rPr>
          <w:rStyle w:val="VerbatimChar"/>
        </w:rPr>
        <w:t xml:space="preserve">attachments.thumb_px</w:t>
      </w:r>
      <w:r>
        <w:t xml:space="preserve"> </w:t>
      </w:r>
      <w:r>
        <w:t xml:space="preserve">у</w:t>
      </w:r>
      <w:r>
        <w:t xml:space="preserve"> </w:t>
      </w:r>
      <w:r>
        <w:rPr>
          <w:rStyle w:val="VerbatimChar"/>
        </w:rPr>
        <w:t xml:space="preserve">config/config.php</w:t>
      </w:r>
      <w:r>
        <w:t xml:space="preserve">). Копія лежить поруч з оригіналом:</w:t>
      </w:r>
      <w:r>
        <w:t xml:space="preserve"> </w:t>
      </w:r>
      <w:r>
        <w:rPr>
          <w:rStyle w:val="VerbatimChar"/>
        </w:rPr>
        <w:t xml:space="preserve">&lt;ім'я&gt;_t</w:t>
      </w:r>
      <w:r>
        <w:t xml:space="preserve">, тож</w:t>
      </w:r>
      <w:r>
        <w:t xml:space="preserve"> </w:t>
      </w:r>
      <w:r>
        <w:rPr>
          <w:bCs/>
          <w:b/>
        </w:rPr>
        <w:t xml:space="preserve">окремої міграції БД немає</w:t>
      </w:r>
      <w:r>
        <w:t xml:space="preserve">.</w:t>
      </w:r>
    </w:p>
    <w:p>
      <w:pPr>
        <w:numPr>
          <w:ilvl w:val="0"/>
          <w:numId w:val="1015"/>
        </w:numPr>
        <w:pStyle w:val="Compact"/>
      </w:pPr>
      <w:r>
        <w:t xml:space="preserve">Список вкладень показує мініатюру (</w:t>
      </w:r>
      <w:r>
        <w:rPr>
          <w:rStyle w:val="VerbatimChar"/>
        </w:rPr>
        <w:t xml:space="preserve">/attachments/ID?thumb=1</w:t>
      </w:r>
      <w:r>
        <w:t xml:space="preserve">), клік відкриває повний файл, «Завантажити» віддає оригінал. Права доступу ті самі, що й для оригіналу.</w:t>
      </w:r>
    </w:p>
    <w:p>
      <w:pPr>
        <w:numPr>
          <w:ilvl w:val="0"/>
          <w:numId w:val="1015"/>
        </w:numPr>
        <w:pStyle w:val="Compact"/>
      </w:pPr>
      <w:r>
        <w:t xml:space="preserve">Вкладення, завантажені</w:t>
      </w:r>
      <w:r>
        <w:t xml:space="preserve"> </w:t>
      </w:r>
      <w:r>
        <w:rPr>
          <w:bCs/>
          <w:b/>
        </w:rPr>
        <w:t xml:space="preserve">до</w:t>
      </w:r>
      <w:r>
        <w:t xml:space="preserve"> </w:t>
      </w:r>
      <w:r>
        <w:t xml:space="preserve">цієї функції, отримують мініатюру автоматично при першому перегляді.</w:t>
      </w:r>
    </w:p>
    <w:p>
      <w:pPr>
        <w:numPr>
          <w:ilvl w:val="0"/>
          <w:numId w:val="1015"/>
        </w:numPr>
        <w:pStyle w:val="Compact"/>
      </w:pPr>
      <w:r>
        <w:t xml:space="preserve">Мініатюра не створюється, якщо зображення вже не більше 320 px (показується оригінал), для PDF і для надвеликих зображень (понад 40 млн пікселів — захист пам’яті). JPEG-фото з телефону повертаються за EXIF; прозорість PNG зберігається.</w:t>
      </w:r>
    </w:p>
    <w:p>
      <w:pPr>
        <w:numPr>
          <w:ilvl w:val="0"/>
          <w:numId w:val="1015"/>
        </w:numPr>
        <w:pStyle w:val="Compact"/>
      </w:pPr>
      <w:r>
        <w:t xml:space="preserve">Потрібне розширення PHP</w:t>
      </w:r>
      <w:r>
        <w:t xml:space="preserve"> </w:t>
      </w:r>
      <w:r>
        <w:rPr>
          <w:bCs/>
          <w:b/>
        </w:rPr>
        <w:t xml:space="preserve">GD</w:t>
      </w:r>
      <w:r>
        <w:t xml:space="preserve"> </w:t>
      </w:r>
      <w:r>
        <w:t xml:space="preserve">(</w:t>
      </w:r>
      <w:r>
        <w:rPr>
          <w:rStyle w:val="VerbatimChar"/>
        </w:rPr>
        <w:t xml:space="preserve">sudo apt-get install -y php8.3-gd</w:t>
      </w:r>
      <w:r>
        <w:t xml:space="preserve">, потім перезавантажити PHP-FPM). Без нього все працює, але мініатюр немає —</w:t>
      </w:r>
      <w:r>
        <w:t xml:space="preserve"> </w:t>
      </w:r>
      <w:r>
        <w:rPr>
          <w:rStyle w:val="VerbatimChar"/>
        </w:rPr>
        <w:t xml:space="preserve">install.sh</w:t>
      </w:r>
      <w:r>
        <w:t xml:space="preserve"> </w:t>
      </w:r>
      <w:r>
        <w:t xml:space="preserve">лише попереджає. Мініатюра видаляється разом з вкладенням, входить у резервну копію</w:t>
      </w:r>
      <w:r>
        <w:t xml:space="preserve"> </w:t>
      </w:r>
      <w:r>
        <w:rPr>
          <w:rStyle w:val="VerbatimChar"/>
        </w:rPr>
        <w:t xml:space="preserve">storage/uploads</w:t>
      </w:r>
      <w:r>
        <w:t xml:space="preserve"> </w:t>
      </w:r>
      <w:r>
        <w:t xml:space="preserve">(її можна й не копіювати — відтвориться сама).</w:t>
      </w:r>
    </w:p>
    <w:bookmarkEnd w:id="66"/>
    <w:bookmarkStart w:id="67" w:name="видалення"/>
    <w:p>
      <w:pPr>
        <w:pStyle w:val="Heading3"/>
      </w:pPr>
      <w:r>
        <w:t xml:space="preserve">Видалення</w:t>
      </w:r>
    </w:p>
    <w:p>
      <w:pPr>
        <w:numPr>
          <w:ilvl w:val="0"/>
          <w:numId w:val="1016"/>
        </w:numPr>
        <w:pStyle w:val="Compact"/>
      </w:pPr>
      <w:r>
        <w:t xml:space="preserve">Вкладення видаляється кнопкою «Видалити» (з підтвердженням) — і запис, і файл на диску.</w:t>
      </w:r>
    </w:p>
    <w:p>
      <w:pPr>
        <w:numPr>
          <w:ilvl w:val="0"/>
          <w:numId w:val="1016"/>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6"/>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6"/>
        </w:numPr>
        <w:pStyle w:val="Compact"/>
      </w:pPr>
      <w:r>
        <w:t xml:space="preserve">Якщо видалити користувача, його вкладення лишаються, а автор буде показаний як «користувача видалено».</w:t>
      </w:r>
    </w:p>
    <w:bookmarkEnd w:id="67"/>
    <w:bookmarkStart w:id="68"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68"/>
    <w:bookmarkStart w:id="69"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та JPG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та JPG»</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69"/>
    <w:bookmarkEnd w:id="70"/>
    <w:bookmarkStart w:id="81"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1"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1"/>
    <w:bookmarkStart w:id="72" w:name="створення-й-редагування"/>
    <w:p>
      <w:pPr>
        <w:pStyle w:val="Heading3"/>
      </w:pPr>
      <w:r>
        <w:t xml:space="preserve">Створення й редагування</w:t>
      </w:r>
    </w:p>
    <w:p>
      <w:pPr>
        <w:numPr>
          <w:ilvl w:val="0"/>
          <w:numId w:val="1017"/>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17"/>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17"/>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17"/>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2"/>
    <w:bookmarkStart w:id="73"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3"/>
    <w:bookmarkStart w:id="74"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18"/>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18"/>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18"/>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18"/>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18"/>
        </w:numPr>
        <w:pStyle w:val="Compact"/>
      </w:pPr>
      <w:r>
        <w:t xml:space="preserve">Сторінки з імпорту документації лежать на верхньому рівні; їх можна перемістити.</w:t>
      </w:r>
    </w:p>
    <w:bookmarkEnd w:id="74"/>
    <w:bookmarkStart w:id="75"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19"/>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19"/>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19"/>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75"/>
    <w:bookmarkStart w:id="76" w:name="версії-та-одночасне-редагування"/>
    <w:p>
      <w:pPr>
        <w:pStyle w:val="Heading3"/>
      </w:pPr>
      <w:r>
        <w:t xml:space="preserve">Версії та одночасне редагування</w:t>
      </w:r>
    </w:p>
    <w:p>
      <w:pPr>
        <w:numPr>
          <w:ilvl w:val="0"/>
          <w:numId w:val="1020"/>
        </w:numPr>
        <w:pStyle w:val="Compact"/>
      </w:pPr>
      <w:r>
        <w:rPr>
          <w:bCs/>
          <w:b/>
        </w:rPr>
        <w:t xml:space="preserve">Кожне збереження створює нову версію.</w:t>
      </w:r>
      <w:r>
        <w:t xml:space="preserve"> </w:t>
      </w:r>
      <w:r>
        <w:t xml:space="preserve">Кнопка</w:t>
      </w:r>
      <w:r>
        <w:t xml:space="preserve"> </w:t>
      </w:r>
      <w:r>
        <w:rPr>
          <w:bCs/>
          <w:b/>
        </w:rPr>
        <w:t xml:space="preserve">«Історія»</w:t>
      </w:r>
      <w:r>
        <w:t xml:space="preserve"> </w:t>
      </w:r>
      <w:r>
        <w:t xml:space="preserve">на сторінці показує всі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старої версії, але</w:t>
      </w:r>
      <w:r>
        <w:t xml:space="preserve"> </w:t>
      </w:r>
      <w:r>
        <w:rPr>
          <w:bCs/>
          <w:b/>
        </w:rPr>
        <w:t xml:space="preserve">як нову версію</w:t>
      </w:r>
      <w:r>
        <w:t xml:space="preserve"> </w:t>
      </w:r>
      <w:r>
        <w:t xml:space="preserve">— історія лише зростає, поточний текст нікуди не зникає.</w:t>
      </w:r>
    </w:p>
    <w:p>
      <w:pPr>
        <w:numPr>
          <w:ilvl w:val="0"/>
          <w:numId w:val="1020"/>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20"/>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76"/>
    <w:bookmarkStart w:id="77"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77"/>
    <w:bookmarkStart w:id="78"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78"/>
    <w:bookmarkStart w:id="79"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79"/>
    <w:bookmarkStart w:id="80"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80"/>
    <w:bookmarkEnd w:id="81"/>
    <w:bookmarkStart w:id="82"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до коментарів і до самих проєктів: файли прикріплюються до тікетів і задач (розділ 13), повідомлень форуму (розділ 21), сторінок вікі (розділ 14) і бібліотеки документів (розділ 20), а до коментарів і проєктів — ні.</w:t>
      </w:r>
      <w:r>
        <w:t xml:space="preserve"> </w:t>
      </w:r>
      <w:r>
        <w:t xml:space="preserve">- Збереження з листів вкладень, окрім PNG/JPG (PDF, документи): вони лише перелічуються в описі тікета (розділ 10).</w:t>
      </w:r>
      <w:r>
        <w:t xml:space="preserve"> </w:t>
      </w:r>
      <w:r>
        <w:t xml:space="preserve">- Для форуму: окрема відписка від сповіщень по одній темі (є підписка на розділ) і вставка вкладеного зображення в текст повідомлення. Для вікі й бібліотеки: мініатюри зображень, картинки з форматів, окрім JPG і PNG.</w:t>
      </w:r>
      <w:r>
        <w:t xml:space="preserve"> </w:t>
      </w:r>
      <w:r>
        <w:t xml:space="preserve">- Кнопка</w:t>
      </w:r>
      <w:r>
        <w:t xml:space="preserve"> </w:t>
      </w:r>
      <w:r>
        <w:rPr>
          <w:bCs/>
          <w:b/>
        </w:rPr>
        <w:t xml:space="preserve">«Вийти з проєкту»</w:t>
      </w:r>
      <w:r>
        <w:t xml:space="preserve"> </w:t>
      </w:r>
      <w:r>
        <w:t xml:space="preserve">для самого учасника: доступ скасовує лише автор, відповідальний чи адміністратор (розділ 6). Також доступ не успадковується підпроєктами.</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2"/>
    <w:bookmarkStart w:id="83"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w:t>
      </w:r>
      <w:r>
        <w:rPr>
          <w:bCs/>
          <w:b/>
        </w:rPr>
        <w:t xml:space="preserve"> </w:t>
      </w:r>
      <w:r>
        <w:rPr>
          <w:rStyle w:val="VerbatimChar"/>
          <w:bCs/>
          <w:b/>
        </w:rPr>
        <w:t xml:space="preserve">storage/uploads</w:t>
      </w:r>
      <w:r>
        <w:t xml:space="preserve"> </w:t>
      </w:r>
      <w:r>
        <w:t xml:space="preserve">(розділ 13): лише БД поверне записи про вкладення без самих файлів.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3"/>
    <w:bookmarkStart w:id="87"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84"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84"/>
    <w:bookmarkStart w:id="85" w:name="журнал-помилок"/>
    <w:p>
      <w:pPr>
        <w:pStyle w:val="Heading3"/>
      </w:pPr>
      <w:r>
        <w:t xml:space="preserve">Журнал помилок</w:t>
      </w:r>
    </w:p>
    <w:p>
      <w:pPr>
        <w:numPr>
          <w:ilvl w:val="0"/>
          <w:numId w:val="1021"/>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1"/>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1"/>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1"/>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1"/>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85"/>
    <w:bookmarkStart w:id="86"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86"/>
    <w:bookmarkEnd w:id="87"/>
    <w:bookmarkStart w:id="94"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88" w:name="основні-принципи"/>
    <w:p>
      <w:pPr>
        <w:pStyle w:val="Heading3"/>
      </w:pPr>
      <w:r>
        <w:t xml:space="preserve">Основні принципи</w:t>
      </w:r>
    </w:p>
    <w:p>
      <w:pPr>
        <w:numPr>
          <w:ilvl w:val="0"/>
          <w:numId w:val="1022"/>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2"/>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2"/>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2"/>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2"/>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2"/>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88"/>
    <w:bookmarkStart w:id="89"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89"/>
    <w:bookmarkStart w:id="90" w:name="хто-й-як-створює-токени"/>
    <w:p>
      <w:pPr>
        <w:pStyle w:val="Heading3"/>
      </w:pPr>
      <w:r>
        <w:t xml:space="preserve">Хто й як створює токени</w:t>
      </w:r>
    </w:p>
    <w:p>
      <w:pPr>
        <w:numPr>
          <w:ilvl w:val="0"/>
          <w:numId w:val="1023"/>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3"/>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90"/>
    <w:bookmarkStart w:id="91"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1"/>
    <w:bookmarkStart w:id="92" w:name="налаштування-веб-сервера"/>
    <w:p>
      <w:pPr>
        <w:pStyle w:val="Heading3"/>
      </w:pPr>
      <w:r>
        <w:t xml:space="preserve">Налаштування веб-сервера</w:t>
      </w:r>
    </w:p>
    <w:p>
      <w:pPr>
        <w:numPr>
          <w:ilvl w:val="0"/>
          <w:numId w:val="1024"/>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4"/>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4"/>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2"/>
    <w:bookmarkStart w:id="93"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3"/>
    <w:bookmarkEnd w:id="94"/>
    <w:bookmarkStart w:id="101"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95"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5"/>
        </w:numPr>
        <w:pStyle w:val="Compact"/>
      </w:pPr>
      <w:r>
        <w:rPr>
          <w:bCs/>
          <w:b/>
        </w:rPr>
        <w:t xml:space="preserve">Назва</w:t>
      </w:r>
      <w:r>
        <w:t xml:space="preserve"> </w:t>
      </w:r>
      <w:r>
        <w:t xml:space="preserve">— для вас («Сповіщення в месенджер»).</w:t>
      </w:r>
    </w:p>
    <w:p>
      <w:pPr>
        <w:numPr>
          <w:ilvl w:val="0"/>
          <w:numId w:val="1025"/>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5"/>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5"/>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5"/>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95"/>
    <w:bookmarkStart w:id="96"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96"/>
    <w:bookmarkStart w:id="97" w:name="як-відбувається-доставка"/>
    <w:p>
      <w:pPr>
        <w:pStyle w:val="Heading3"/>
      </w:pPr>
      <w:r>
        <w:t xml:space="preserve">Як відбувається доставка</w:t>
      </w:r>
    </w:p>
    <w:p>
      <w:pPr>
        <w:numPr>
          <w:ilvl w:val="0"/>
          <w:numId w:val="1026"/>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6"/>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6"/>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6"/>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27"/>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27"/>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27"/>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27"/>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27"/>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97"/>
    <w:bookmarkStart w:id="98"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98"/>
    <w:bookmarkStart w:id="99" w:name="безпека"/>
    <w:p>
      <w:pPr>
        <w:pStyle w:val="Heading3"/>
      </w:pPr>
      <w:r>
        <w:t xml:space="preserve">Безпека</w:t>
      </w:r>
    </w:p>
    <w:p>
      <w:pPr>
        <w:numPr>
          <w:ilvl w:val="0"/>
          <w:numId w:val="1028"/>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28"/>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28"/>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99"/>
    <w:bookmarkStart w:id="100"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100"/>
    <w:bookmarkEnd w:id="101"/>
    <w:bookmarkStart w:id="109"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2"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Створювати документи, додавати нові версії, змінювати назву/опис/розділ/видимість,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адміністратор системи або редактор, що створив документ</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2"/>
    <w:bookmarkStart w:id="103" w:name="як-це-влаштовано"/>
    <w:p>
      <w:pPr>
        <w:pStyle w:val="Heading3"/>
      </w:pPr>
      <w:r>
        <w:t xml:space="preserve">Як це влаштовано</w:t>
      </w:r>
    </w:p>
    <w:p>
      <w:pPr>
        <w:numPr>
          <w:ilvl w:val="0"/>
          <w:numId w:val="1029"/>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29"/>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29"/>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03"/>
    <w:bookmarkStart w:id="104" w:name="що-приймається-1"/>
    <w:p>
      <w:pPr>
        <w:pStyle w:val="Heading3"/>
      </w:pPr>
      <w:r>
        <w:t xml:space="preserve">Що приймається</w:t>
      </w:r>
    </w:p>
    <w:p>
      <w:pPr>
        <w:pStyle w:val="FirstParagraph"/>
      </w:pPr>
      <w:r>
        <w:t xml:space="preserve">PDF, JPG, PNG, DOCX, XLSX, PPTX, ODT, ODS, ODP, TXT, CSV.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04"/>
    <w:bookmarkStart w:id="105"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05"/>
    <w:bookmarkStart w:id="106"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w:t>
      </w:r>
      <w:r>
        <w:t xml:space="preserve">(крок 25, міграція 024); поки їх немає, сторінка «Документи» показує пояснення «не підготовлено», а решта системи працює.</w:t>
      </w:r>
    </w:p>
    <w:bookmarkEnd w:id="106"/>
    <w:bookmarkStart w:id="107"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07"/>
    <w:bookmarkStart w:id="108"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08"/>
    <w:bookmarkEnd w:id="109"/>
    <w:bookmarkStart w:id="117"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10"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10"/>
    <w:bookmarkStart w:id="111"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1"/>
    <w:bookmarkStart w:id="112" w:name="теми-й-повідомлення"/>
    <w:p>
      <w:pPr>
        <w:pStyle w:val="Heading3"/>
      </w:pPr>
      <w:r>
        <w:t xml:space="preserve">Теми й повідомлення</w:t>
      </w:r>
    </w:p>
    <w:p>
      <w:pPr>
        <w:numPr>
          <w:ilvl w:val="0"/>
          <w:numId w:val="1030"/>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30"/>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30"/>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30"/>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12"/>
    <w:bookmarkStart w:id="113"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13"/>
    <w:bookmarkStart w:id="114"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а про нову тему — підписники розділу. Вимкнено за замовчуванням і заблоковано, поки не налаштовано SMTP.</w:t>
      </w:r>
    </w:p>
    <w:bookmarkEnd w:id="114"/>
    <w:bookmarkStart w:id="115"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15"/>
    <w:bookmarkStart w:id="116"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16"/>
    <w:bookmarkEnd w:id="117"/>
    <w:bookmarkStart w:id="123"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18"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18"/>
    <w:bookmarkStart w:id="119"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19"/>
    <w:bookmarkStart w:id="120"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20"/>
    <w:bookmarkStart w:id="121"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w:t>
      </w:r>
      <w:r>
        <w:t xml:space="preserve">(крок 24, міграція 023).</w:t>
      </w:r>
    </w:p>
    <w:bookmarkEnd w:id="121"/>
    <w:bookmarkStart w:id="122"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22"/>
    <w:bookmarkEnd w:id="123"/>
    <w:bookmarkStart w:id="132"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24"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1"/>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1"/>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1"/>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1"/>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1"/>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24"/>
    <w:bookmarkStart w:id="125" w:name="вимоги"/>
    <w:p>
      <w:pPr>
        <w:pStyle w:val="Heading3"/>
      </w:pPr>
      <w:r>
        <w:t xml:space="preserve">Вимоги</w:t>
      </w:r>
    </w:p>
    <w:p>
      <w:pPr>
        <w:numPr>
          <w:ilvl w:val="0"/>
          <w:numId w:val="1032"/>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2"/>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2"/>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2"/>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25"/>
    <w:bookmarkStart w:id="126"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26"/>
    <w:bookmarkStart w:id="127"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27"/>
    <w:bookmarkStart w:id="128"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28"/>
    <w:bookmarkStart w:id="129" w:name="крок-4.-браузери"/>
    <w:p>
      <w:pPr>
        <w:pStyle w:val="Heading3"/>
      </w:pPr>
      <w:r>
        <w:t xml:space="preserve">Крок 4. Браузери</w:t>
      </w:r>
    </w:p>
    <w:p>
      <w:pPr>
        <w:numPr>
          <w:ilvl w:val="0"/>
          <w:numId w:val="1033"/>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3"/>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29"/>
    <w:bookmarkStart w:id="130"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30"/>
    <w:bookmarkStart w:id="131" w:name="безпека-1"/>
    <w:p>
      <w:pPr>
        <w:pStyle w:val="Heading3"/>
      </w:pPr>
      <w:r>
        <w:t xml:space="preserve">Безпека</w:t>
      </w:r>
    </w:p>
    <w:p>
      <w:pPr>
        <w:numPr>
          <w:ilvl w:val="0"/>
          <w:numId w:val="1034"/>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4"/>
        </w:numPr>
        <w:pStyle w:val="Compact"/>
      </w:pPr>
      <w:r>
        <w:t xml:space="preserve">Не відкривайте застосунок напряму (PHP-FPM/порт PHP) в обхід Apache.</w:t>
      </w:r>
    </w:p>
    <w:p>
      <w:pPr>
        <w:numPr>
          <w:ilvl w:val="0"/>
          <w:numId w:val="1034"/>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4"/>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1"/>
    <w:bookmarkEnd w:id="132"/>
    <w:bookmarkStart w:id="139"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33"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35"/>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35"/>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w:t>
      </w:r>
      <w:r>
        <w:t xml:space="preserve">крок 31).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36"/>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36"/>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36"/>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33"/>
    <w:bookmarkStart w:id="134" w:name="X7393d07096a0a36ea35625d8e0d303dbf85b0ba"/>
    <w:p>
      <w:pPr>
        <w:pStyle w:val="Heading3"/>
      </w:pPr>
      <w:r>
        <w:t xml:space="preserve">Вигляд: два розділи, як в адміністратора системи</w:t>
      </w:r>
    </w:p>
    <w:p>
      <w:pPr>
        <w:pStyle w:val="FirstParagraph"/>
      </w:pPr>
      <w:r>
        <w:t xml:space="preserve">Пункт меню</w:t>
      </w:r>
      <w:r>
        <w:t xml:space="preserve"> </w:t>
      </w:r>
      <w:r>
        <w:rPr>
          <w:bCs/>
          <w:b/>
        </w:rPr>
        <w:t xml:space="preserve">«Мій підрозділ»</w:t>
      </w:r>
      <w:r>
        <w:t xml:space="preserve"> </w:t>
      </w:r>
      <w:r>
        <w:t xml:space="preserve">(</w:t>
      </w:r>
      <w:r>
        <w:rPr>
          <w:rStyle w:val="VerbatimChar"/>
        </w:rPr>
        <w:t xml:space="preserve">/unit</w:t>
      </w:r>
      <w:r>
        <w:t xml:space="preserve">) відкриває сторінку з двома вкладками — так само, як «Адмін-панель» в адміністратора системи; на сторінках-розділах картки згруповані за змістом, а на підсторінках угорі є посилання «← Керування» чи «← Налаштування системи»:</w:t>
      </w:r>
    </w:p>
    <w:p>
      <w:pPr>
        <w:numPr>
          <w:ilvl w:val="0"/>
          <w:numId w:val="1037"/>
        </w:numPr>
        <w:pStyle w:val="Compact"/>
      </w:pPr>
      <w:r>
        <w:rPr>
          <w:bCs/>
          <w:b/>
        </w:rPr>
        <w:t xml:space="preserve">Керування</w:t>
      </w:r>
      <w:r>
        <w:t xml:space="preserve"> </w:t>
      </w:r>
      <w:r>
        <w:t xml:space="preserve">(</w:t>
      </w:r>
      <w:r>
        <w:rPr>
          <w:rStyle w:val="VerbatimChar"/>
        </w:rPr>
        <w:t xml:space="preserve">/unit/manage</w:t>
      </w:r>
      <w:r>
        <w:t xml:space="preserve">) — Проєкти; Задачі, Канбан, Гант, Облік часу; Тікети, Черги тікетів, CSAT.</w:t>
      </w:r>
    </w:p>
    <w:p>
      <w:pPr>
        <w:numPr>
          <w:ilvl w:val="0"/>
          <w:numId w:val="1037"/>
        </w:numPr>
        <w:pStyle w:val="Compact"/>
      </w:pPr>
      <w:r>
        <w:rPr>
          <w:bCs/>
          <w:b/>
        </w:rPr>
        <w:t xml:space="preserve">Налаштування системи</w:t>
      </w:r>
      <w:r>
        <w:t xml:space="preserve"> </w:t>
      </w:r>
      <w:r>
        <w:t xml:space="preserve">(</w:t>
      </w:r>
      <w:r>
        <w:rPr>
          <w:rStyle w:val="VerbatimChar"/>
        </w:rPr>
        <w:t xml:space="preserve">/unit/settings</w:t>
      </w:r>
      <w:r>
        <w:t xml:space="preserve">) — Користувачі (</w:t>
      </w:r>
      <w:r>
        <w:rPr>
          <w:rStyle w:val="VerbatimChar"/>
        </w:rPr>
        <w:t xml:space="preserve">/unit/users</w:t>
      </w:r>
      <w:r>
        <w:t xml:space="preserve">) і Журнал аудиту (</w:t>
      </w:r>
      <w:r>
        <w:rPr>
          <w:rStyle w:val="VerbatimChar"/>
        </w:rPr>
        <w:t xml:space="preserve">/unit/audit</w:t>
      </w:r>
      <w:r>
        <w:t xml:space="preserve">).</w:t>
      </w:r>
    </w:p>
    <w:p>
      <w:pPr>
        <w:pStyle w:val="FirstParagraph"/>
      </w:pPr>
      <w:r>
        <w:rPr>
          <w:bCs/>
          <w:b/>
        </w:rPr>
        <w:t xml:space="preserve">Проєкти підрозділу</w:t>
      </w:r>
      <w:r>
        <w:t xml:space="preserve"> </w:t>
      </w:r>
      <w:r>
        <w:t xml:space="preserve">(</w:t>
      </w:r>
      <w:r>
        <w:rPr>
          <w:rStyle w:val="VerbatimChar"/>
        </w:rPr>
        <w:t xml:space="preserve">/unit/projects</w:t>
      </w:r>
      <w:r>
        <w:t xml:space="preserve">) — той самий вигляд, що «Адмін → Проєкти», але лише проєкти підрозділу. Статус (активний / архівний / закритий) можна змінити в будь-якого з них.</w:t>
      </w:r>
      <w:r>
        <w:t xml:space="preserve"> </w:t>
      </w:r>
      <w:r>
        <w:rPr>
          <w:bCs/>
          <w:b/>
        </w:rPr>
        <w:t xml:space="preserve">Видалити</w:t>
      </w:r>
      <w:r>
        <w:t xml:space="preserve"> </w:t>
      </w:r>
      <w:r>
        <w:t xml:space="preserve">(незворотно, з уведенням назви проєкту) можна проєкт, який</w:t>
      </w:r>
      <w:r>
        <w:t xml:space="preserve"> </w:t>
      </w:r>
      <w:r>
        <w:rPr>
          <w:bCs/>
          <w:b/>
        </w:rPr>
        <w:t xml:space="preserve">створили ви самі</w:t>
      </w:r>
      <w:r>
        <w:t xml:space="preserve">, або такий, у якому</w:t>
      </w:r>
      <w:r>
        <w:t xml:space="preserve"> </w:t>
      </w:r>
      <w:r>
        <w:rPr>
          <w:bCs/>
          <w:b/>
        </w:rPr>
        <w:t xml:space="preserve">всі причетні люди — з вашого підрозділу</w:t>
      </w:r>
      <w:r>
        <w:t xml:space="preserve"> </w:t>
      </w:r>
      <w:r>
        <w:t xml:space="preserve">(автор, відповідальний, учасники, виконавці й автори задач, ті, хто вів облік часу). Якщо проєкт створено не вами і в ньому є хоч одна людина з іншого підрозділу, замість кнопки показано пояснення — такий проєкт видаляє лише адміністратор системи. Видалення потрапляє в журнал аудиту.</w:t>
      </w:r>
    </w:p>
    <w:bookmarkEnd w:id="134"/>
    <w:bookmarkStart w:id="135"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 змінює статус проєктів підрозділу, а видаляє лише власні та ті, де всі причетні люди з підрозділу</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Картки</w:t>
            </w:r>
            <w:r>
              <w:t xml:space="preserve"> </w:t>
            </w:r>
            <w:r>
              <w:rPr>
                <w:bCs/>
                <w:b/>
              </w:rPr>
              <w:t xml:space="preserve">«Керування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Картки «Задачі» 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Картка</w:t>
            </w:r>
            <w:r>
              <w:t xml:space="preserve"> </w:t>
            </w:r>
            <w:r>
              <w:rPr>
                <w:bCs/>
                <w:b/>
              </w:rPr>
              <w:t xml:space="preserve">«Керування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CSAT</w:t>
            </w:r>
          </w:p>
        </w:tc>
        <w:tc>
          <w:tcPr/>
          <w:p>
            <w:pPr>
              <w:pStyle w:val="Compact"/>
              <w:jc w:val="left"/>
            </w:pPr>
            <w:r>
              <w:t xml:space="preserve">Картка</w:t>
            </w:r>
            <w:r>
              <w:t xml:space="preserve"> </w:t>
            </w:r>
            <w:r>
              <w:rPr>
                <w:bCs/>
                <w:b/>
              </w:rPr>
              <w:t xml:space="preserve">«Керування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Картка</w:t>
            </w:r>
            <w:r>
              <w:t xml:space="preserve"> </w:t>
            </w:r>
            <w:r>
              <w:rPr>
                <w:bCs/>
                <w:b/>
              </w:rPr>
              <w:t xml:space="preserve">«Налаштування системи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Картка</w:t>
            </w:r>
            <w:r>
              <w:t xml:space="preserve"> </w:t>
            </w:r>
            <w:r>
              <w:rPr>
                <w:bCs/>
                <w:b/>
              </w:rPr>
              <w:t xml:space="preserve">«Налаштування системи → Користувачі»</w:t>
            </w:r>
            <w:r>
              <w:t xml:space="preserve">: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35"/>
    <w:bookmarkStart w:id="136" w:name="керування-користувачами-підрозділу-межі"/>
    <w:p>
      <w:pPr>
        <w:pStyle w:val="Heading3"/>
      </w:pPr>
      <w:r>
        <w:t xml:space="preserve">Керування користувачами підрозділу — межі</w:t>
      </w:r>
    </w:p>
    <w:p>
      <w:pPr>
        <w:numPr>
          <w:ilvl w:val="0"/>
          <w:numId w:val="1038"/>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38"/>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38"/>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38"/>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38"/>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36"/>
    <w:bookmarkStart w:id="137" w:name="як-призначити-роль"/>
    <w:p>
      <w:pPr>
        <w:pStyle w:val="Heading3"/>
      </w:pPr>
      <w:r>
        <w:t xml:space="preserve">Як призначити роль</w:t>
      </w:r>
    </w:p>
    <w:p>
      <w:pPr>
        <w:numPr>
          <w:ilvl w:val="0"/>
          <w:numId w:val="1039"/>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39"/>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39"/>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37"/>
    <w:bookmarkStart w:id="138" w:name="відомі-обмеження"/>
    <w:p>
      <w:pPr>
        <w:pStyle w:val="Heading3"/>
      </w:pPr>
      <w:r>
        <w:t xml:space="preserve">Відомі обмеження</w:t>
      </w:r>
    </w:p>
    <w:p>
      <w:pPr>
        <w:numPr>
          <w:ilvl w:val="0"/>
          <w:numId w:val="1040"/>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40"/>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40"/>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40"/>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40"/>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40"/>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2026-10-10T03:34:54Z</dcterms:created>
  <dcterms:modified xsi:type="dcterms:W3CDTF">2026-10-10T03:34:54Z</dcterms:modified>
</cp:coreProperties>
</file>

<file path=docProps/custom.xml><?xml version="1.0" encoding="utf-8"?>
<Properties xmlns="http://schemas.openxmlformats.org/officeDocument/2006/custom-properties" xmlns:vt="http://schemas.openxmlformats.org/officeDocument/2006/docPropsVTypes"/>
</file>