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передумови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створення-.gitignore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ed6a0a1f9838f6c27ba32de6db6c3c4acf7fd4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підключення-до-github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  <w:r>
        <w:t xml:space="preserve"> </w:t>
      </w:r>
      <w:r>
        <w:t xml:space="preserve">1. GitHub → аватар → Settings → Developer settings → Personal access tokens → Tokens (classic) → Generate new token.</w:t>
      </w:r>
      <w:r>
        <w:t xml:space="preserve"> </w:t>
      </w:r>
      <w:r>
        <w:t xml:space="preserve">2. 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  <w:r>
        <w:t xml:space="preserve"> </w:t>
      </w:r>
      <w:r>
        <w:t xml:space="preserve">3. 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BodyText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подальші-оновлення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типові-проблеми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2026-10-24T05:00:50Z</dcterms:created>
  <dcterms:modified xsi:type="dcterms:W3CDTF">2026-10-24T05:00:50Z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