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Vivak Kumar</w:t>
      </w:r>
    </w:p>
    <w:p>
      <w:r>
        <w:t>vk2853@gmail.com  |  +91-7025420873  |  https://www.linkedin.com/in/vivak-kumar-48b049ab/</w:t>
      </w:r>
    </w:p>
    <w:p>
      <w:pPr>
        <w:pStyle w:val="Heading1"/>
      </w:pPr>
      <w:r>
        <w:t>Summary</w:t>
      </w:r>
    </w:p>
    <w:p>
      <w:r>
        <w:t>Staff-level full-stack Rails engineer with 10+ years of experience architecting and delivering end-to-end SaaS platforms, making me a strong fit for Mitre Media's Tech Lead role across Dividend.com and MutualFunds.com. I bring deep expertise in Ruby on Rails, microservices architecture, Elasticsearch, and LLM/AI integration, with a proven track record of leading high-impact teams in lean, entrepreneurial environments. Passionate about FinTech and AI-powered user experiences, I thrive in remote-first settings where technical leadership and a 'get things done' mindset directly shape product outcomes.</w:t>
      </w:r>
    </w:p>
    <w:p>
      <w:pPr>
        <w:pStyle w:val="Heading1"/>
      </w:pPr>
      <w:r>
        <w:t>Skills</w:t>
      </w:r>
    </w:p>
    <w:p>
      <w:r>
        <w:t>Ruby on Rails, Ruby, Rails 8, LLM Integration, RAG (Retrieval-Augmented Generation), LangGraph, Vector Databases, Elasticsearch, Distributed Systems, Microservices Architecture, React, JavaScript (ES6), jQuery, Vue.js, Python, AWS, PostgreSQL, MySQL, RDBMS, Redis, Sidekiq, Stimulus, EmberJS, HTML5, CSS3, HAML, SASS, RSpec, Test-Driven Development (TDD), CI/CD, GitHub Actions, Docker, Terraform, Scalable Architecture, Performance Tuning, Clean Code, Agile/Scrum, ShapeUp, AppSignal, New Relic, Git, GitHub</w:t>
      </w:r>
    </w:p>
    <w:p>
      <w:pPr>
        <w:pStyle w:val="Heading1"/>
      </w:pPr>
      <w:r>
        <w:t>Experience</w:t>
      </w:r>
    </w:p>
    <w:p>
      <w:pPr>
        <w:pStyle w:val="ListBullet"/>
      </w:pPr>
      <w:r>
        <w:t>Senior Software Engineer — STG Labs / Onclusive India (Mar 2022 – Present)</w:t>
      </w:r>
    </w:p>
    <w:p>
      <w:r>
        <w:t>• Architected and scaled a microservices-based SaaS platform for PR monitoring using Ruby on Rails, MySQL, and Elasticsearch, delivering high-availability data pipelines serving millions of records in real time.</w:t>
      </w:r>
    </w:p>
    <w:p>
      <w:r>
        <w:t>• Integrated AI-driven content categorization into the Rails platform, leveraging LLM-based classification to tag articles by topic — reducing search latency by 15% and improving content discoverability across large datasets.</w:t>
      </w:r>
    </w:p>
    <w:p>
      <w:r>
        <w:t>• Built and enhanced visually rich frontend dashboards and data visualizations using EmberJS, React, and JavaScript, enabling users to analyze PR metrics, articles, and trends in real time with deeply engaging UX.</w:t>
      </w:r>
    </w:p>
    <w:p>
      <w:r>
        <w:t>• Migrated Elasticsearch from v5 to v7 within a distributed microservices architecture, improving search performance, scalability, and indexing reliability across the platform.</w:t>
      </w:r>
    </w:p>
    <w:p>
      <w:r>
        <w:t>• Optimized API payloads and client-side rendering pipelines for large datasets, significantly improving frontend performance and user engagement in data-heavy interfaces.</w:t>
      </w:r>
    </w:p>
    <w:p>
      <w:r>
        <w:t>• Added media integrations for YouTube and podcast sources, expanding the platform's data ingestion capabilities across diverse content channels.</w:t>
      </w:r>
    </w:p>
    <w:p>
      <w:r>
        <w:t>• Collaborated cross-functionally with product and customer success teams to shape platform architecture aligned with long-term business goals, embodying an entrepreneurial, ownership-driven mindset.</w:t>
      </w:r>
    </w:p>
    <w:p>
      <w:r>
        <w:t>• Designed and implemented CI/CD pipelines using GitHub Actions and Docker, enabling faster, low-downtime deployments and improving developer productivity across distributed engineering teams.</w:t>
      </w:r>
    </w:p>
    <w:p>
      <w:pPr>
        <w:pStyle w:val="ListBullet"/>
      </w:pPr>
      <w:r>
        <w:t>Tech Lead — L&amp;T Technology Services (Jan 2020 – Mar 2022)</w:t>
      </w:r>
    </w:p>
    <w:p>
      <w:r>
        <w:t>• Led a team of 6+ full-stack engineers, driving cross-functional delivery, mentoring engineers across squads, and shaping long-term technical strategy and architecture roadmap — directly analogous to the Tech Lead scope at Mitre Media.</w:t>
      </w:r>
    </w:p>
    <w:p>
      <w:r>
        <w:t>• Architected and delivered user-facing reporting modules with a focus on API design, backend data aggregation, and performant frontend interactions, ensuring scalability and usability at every layer of the stack.</w:t>
      </w:r>
    </w:p>
    <w:p>
      <w:r>
        <w:t>• Proposed and implemented a Detailed Report feature leveraging optimized RDBMS query patterns, cutting report generation delays by 20% and directly improving user experience.</w:t>
      </w:r>
    </w:p>
    <w:p>
      <w:r>
        <w:t>• Produced HLD/LLD technical documentation and architecture deliverables, establishing clear engineering standards and enabling faster onboarding for new team members.</w:t>
      </w:r>
    </w:p>
    <w:p>
      <w:r>
        <w:t>• Facilitated sprint planning, backlog grooming, and team unblock sessions using Agile methodologies, maintaining a 'get things done' delivery culture under tight timelines.</w:t>
      </w:r>
    </w:p>
    <w:p>
      <w:r>
        <w:t>• Received two Best Employee Awards for delivery ownership, technical innovation, and demonstrated entrepreneurial impact within a lean engineering organization.</w:t>
      </w:r>
    </w:p>
    <w:p>
      <w:pPr>
        <w:pStyle w:val="ListBullet"/>
      </w:pPr>
      <w:r>
        <w:t>SDE II — Reflektive Labs Pvt Ltd (Aug 2019 – Jan 2022)</w:t>
      </w:r>
    </w:p>
    <w:p>
      <w:r>
        <w:t>• Enhanced platform monitoring and Redis-backed search functionality within a distributed Rails architecture, achieving a 10% performance gain across key user-facing workflows.</w:t>
      </w:r>
    </w:p>
    <w:p>
      <w:r>
        <w:t>• Mentored junior engineers through design reviews, pair programming, and onboarding, fostering a strong engineering culture rooted in clean code and scalable system design.</w:t>
      </w:r>
    </w:p>
    <w:p>
      <w:pPr>
        <w:pStyle w:val="ListBullet"/>
      </w:pPr>
      <w:r>
        <w:t>Consultant — Ciber (Philips account) (Jul 2018 – Jul 2019)</w:t>
      </w:r>
    </w:p>
    <w:p>
      <w:r>
        <w:t>• Migrated Lucene-based search to PostgreSQL full-text search, increasing query precision and reducing infrastructure complexity within a distributed data platform.</w:t>
      </w:r>
    </w:p>
    <w:p>
      <w:r>
        <w:t>• Built a custom SQL query layer for dynamic report generation, enabling flexible, user-driven data exploration across large RDBMS datasets.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