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>
          <w:rFonts w:ascii="Arial" w:hAnsi="Arial"/>
        </w:rPr>
        <w:t>treffen 15.05</w:t>
      </w:r>
    </w:p>
    <w:p>
      <w:pPr>
        <w:pStyle w:val="style0"/>
      </w:pPr>
      <w:r>
        <w:rPr>
          <w:rFonts w:ascii="Arial" w:hAnsi="Arial"/>
        </w:rPr>
      </w:r>
    </w:p>
    <w:p>
      <w:pPr>
        <w:pStyle w:val="style0"/>
        <w:numPr>
          <w:ilvl w:val="0"/>
          <w:numId w:val="1"/>
        </w:numPr>
      </w:pPr>
      <w:r>
        <w:rPr>
          <w:rFonts w:ascii="Arial" w:hAnsi="Arial"/>
        </w:rPr>
        <w:t>grafische oberfläche skizziert</w:t>
      </w:r>
    </w:p>
    <w:p>
      <w:pPr>
        <w:pStyle w:val="style0"/>
        <w:numPr>
          <w:ilvl w:val="0"/>
          <w:numId w:val="1"/>
        </w:numPr>
      </w:pPr>
      <w:r>
        <w:rPr>
          <w:rFonts w:ascii="Arial" w:hAnsi="Arial"/>
        </w:rPr>
        <w:t>latex vorlage entscheiden, pflichtenheftvorlage eintippen</w:t>
      </w:r>
    </w:p>
    <w:p>
      <w:pPr>
        <w:pStyle w:val="style0"/>
        <w:numPr>
          <w:ilvl w:val="0"/>
          <w:numId w:val="1"/>
        </w:numPr>
      </w:pPr>
      <w:r>
        <w:rPr>
          <w:rFonts w:ascii="Arial" w:hAnsi="Arial"/>
        </w:rPr>
        <w:t>anfangen produktfunktionen usw für pflichtenheft abzutippen</w:t>
      </w:r>
    </w:p>
    <w:p>
      <w:pPr>
        <w:pStyle w:val="style0"/>
        <w:numPr>
          <w:ilvl w:val="0"/>
          <w:numId w:val="1"/>
        </w:numPr>
      </w:pPr>
      <w:r>
        <w:rPr>
          <w:rFonts w:ascii="Arial" w:hAnsi="Arial"/>
        </w:rPr>
      </w:r>
    </w:p>
    <w:p>
      <w:pPr>
        <w:pStyle w:val="style0"/>
      </w:pPr>
      <w:r>
        <w:rPr>
          <w:rFonts w:ascii="Arial" w:hAnsi="Arial"/>
        </w:rPr>
        <w:br/>
      </w:r>
    </w:p>
    <w:p>
      <w:pPr>
        <w:pStyle w:val="style0"/>
      </w:pPr>
      <w:bookmarkStart w:id="0" w:name="__DdeLink__30_2083119157"/>
      <w:bookmarkEnd w:id="0"/>
      <w:r>
        <w:rPr>
          <w:rFonts w:ascii="Arial" w:hAnsi="Arial"/>
        </w:rPr>
        <w:t>fragen an andreas:</w:t>
      </w:r>
    </w:p>
    <w:p>
      <w:pPr>
        <w:pStyle w:val="style0"/>
        <w:numPr>
          <w:ilvl w:val="0"/>
          <w:numId w:val="2"/>
        </w:numPr>
      </w:pPr>
      <w:r>
        <w:rPr>
          <w:rFonts w:ascii="Arial" w:hAnsi="Arial"/>
        </w:rPr>
        <w:t>benutzer hängt vor software oder läuft recht von selbst</w:t>
      </w:r>
    </w:p>
    <w:p>
      <w:pPr>
        <w:pStyle w:val="style0"/>
        <w:numPr>
          <w:ilvl w:val="0"/>
          <w:numId w:val="2"/>
        </w:numPr>
      </w:pPr>
      <w:r>
        <w:rPr>
          <w:rFonts w:ascii="Arial" w:hAnsi="Arial"/>
        </w:rPr>
        <w:t>nachfragen bei exekutiven operationen (knoten abschiessen o.ä.)</w:t>
      </w:r>
    </w:p>
    <w:p>
      <w:pPr>
        <w:pStyle w:val="style0"/>
        <w:numPr>
          <w:ilvl w:val="0"/>
          <w:numId w:val="2"/>
        </w:numPr>
      </w:pPr>
      <w:r>
        <w:rPr>
          <w:rFonts w:ascii="Arial" w:hAnsi="Arial"/>
        </w:rPr>
        <w:t xml:space="preserve">trennung zwischen berechnung / grafischer oberfläche mit knoten, oder lieber zusammen? </w:t>
      </w:r>
    </w:p>
    <w:p>
      <w:pPr>
        <w:pStyle w:val="style0"/>
        <w:numPr>
          <w:ilvl w:val="0"/>
          <w:numId w:val="2"/>
        </w:numPr>
      </w:pPr>
      <w:r>
        <w:rPr>
          <w:rFonts w:ascii="Arial" w:hAnsi="Arial"/>
        </w:rPr>
        <w:t>Lebenszeichen von knoten schon implementiert? Ansonsten evtl selbst impl. Um mit nur eingehenden packeten das netzwerk ausreichend skizzieren zu können (insbesondere verbindungsprobleme)</w:t>
      </w:r>
    </w:p>
    <w:p>
      <w:pPr>
        <w:pStyle w:val="style0"/>
        <w:numPr>
          <w:ilvl w:val="0"/>
          <w:numId w:val="2"/>
        </w:numPr>
      </w:pPr>
      <w:r>
        <w:rPr>
          <w:rFonts w:ascii="Arial" w:hAnsi="Arial"/>
        </w:rPr>
        <w:t>zielsysteme (raspberry vs octa core)</w:t>
      </w:r>
    </w:p>
    <w:p>
      <w:pPr>
        <w:pStyle w:val="style0"/>
        <w:numPr>
          <w:ilvl w:val="0"/>
          <w:numId w:val="2"/>
        </w:numPr>
      </w:pPr>
      <w:r>
        <w:rPr>
          <w:rFonts w:ascii="Arial" w:hAnsi="Arial"/>
        </w:rPr>
        <w:t>nichtfunktionale anforderungen (wieviel ist wenig?)</w:t>
      </w:r>
    </w:p>
    <w:p>
      <w:pPr>
        <w:pStyle w:val="style0"/>
        <w:numPr>
          <w:ilvl w:val="0"/>
          <w:numId w:val="2"/>
        </w:numPr>
      </w:pPr>
      <w:bookmarkStart w:id="1" w:name="__DdeLink__30_2083119157"/>
      <w:bookmarkStart w:id="2" w:name="__DdeLink__30_2083119157"/>
      <w:bookmarkEnd w:id="2"/>
      <w:r>
        <w:rPr>
          <w:rFonts w:ascii="Arial" w:hAnsi="Arial"/>
        </w:rPr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bullet"/>
      <w:lvlText w:val="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"/>
      <w:lvlJc w:val="left"/>
      <w:pPr>
        <w:tabs>
          <w:tab w:pos="1080" w:val="num"/>
        </w:tabs>
        <w:ind w:hanging="360" w:left="1080"/>
      </w:pPr>
      <w:rPr>
        <w:rFonts w:ascii="Symbol" w:cs="Symbol" w:hAnsi="Symbol" w:hint="default"/>
      </w:rPr>
    </w:lvl>
    <w:lvl w:ilvl="2">
      <w:start w:val="1"/>
      <w:numFmt w:val="bullet"/>
      <w:lvlText w:val=""/>
      <w:lvlJc w:val="left"/>
      <w:pPr>
        <w:tabs>
          <w:tab w:pos="1440" w:val="num"/>
        </w:tabs>
        <w:ind w:hanging="360" w:left="1440"/>
      </w:pPr>
      <w:rPr>
        <w:rFonts w:ascii="Symbol" w:cs="Symbol" w:hAnsi="Symbol" w:hint="default"/>
      </w:rPr>
    </w:lvl>
    <w:lvl w:ilvl="3">
      <w:start w:val="1"/>
      <w:numFmt w:val="bullet"/>
      <w:lvlText w:val="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"/>
      <w:lvlJc w:val="left"/>
      <w:pPr>
        <w:tabs>
          <w:tab w:pos="2160" w:val="num"/>
        </w:tabs>
        <w:ind w:hanging="360" w:left="2160"/>
      </w:pPr>
      <w:rPr>
        <w:rFonts w:ascii="Symbol" w:cs="Symbol" w:hAnsi="Symbol" w:hint="default"/>
      </w:rPr>
    </w:lvl>
    <w:lvl w:ilvl="5">
      <w:start w:val="1"/>
      <w:numFmt w:val="bullet"/>
      <w:lvlText w:val=""/>
      <w:lvlJc w:val="left"/>
      <w:pPr>
        <w:tabs>
          <w:tab w:pos="2520" w:val="num"/>
        </w:tabs>
        <w:ind w:hanging="360" w:left="2520"/>
      </w:pPr>
      <w:rPr>
        <w:rFonts w:ascii="Symbol" w:cs="Symbol" w:hAnsi="Symbol" w:hint="default"/>
      </w:rPr>
    </w:lvl>
    <w:lvl w:ilvl="6">
      <w:start w:val="1"/>
      <w:numFmt w:val="bullet"/>
      <w:lvlText w:val="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"/>
      <w:lvlJc w:val="left"/>
      <w:pPr>
        <w:tabs>
          <w:tab w:pos="3240" w:val="num"/>
        </w:tabs>
        <w:ind w:hanging="360" w:left="3240"/>
      </w:pPr>
      <w:rPr>
        <w:rFonts w:ascii="Symbol" w:cs="Symbol" w:hAnsi="Symbol" w:hint="default"/>
      </w:rPr>
    </w:lvl>
    <w:lvl w:ilvl="8">
      <w:start w:val="1"/>
      <w:numFmt w:val="bullet"/>
      <w:lvlText w:val=""/>
      <w:lvlJc w:val="left"/>
      <w:pPr>
        <w:tabs>
          <w:tab w:pos="3600" w:val="num"/>
        </w:tabs>
        <w:ind w:hanging="360" w:left="3600"/>
      </w:pPr>
      <w:rPr>
        <w:rFonts w:ascii="Symbol" w:cs="Symbol" w:hAnsi="Symbol" w:hint="default"/>
      </w:rPr>
    </w:lvl>
  </w:abstractNum>
  <w:abstractNum w:abstractNumId="2">
    <w:lvl w:ilvl="0">
      <w:start w:val="1"/>
      <w:numFmt w:val="bullet"/>
      <w:lvlText w:val="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"/>
      <w:lvlJc w:val="left"/>
      <w:pPr>
        <w:tabs>
          <w:tab w:pos="1080" w:val="num"/>
        </w:tabs>
        <w:ind w:hanging="360" w:left="1080"/>
      </w:pPr>
      <w:rPr>
        <w:rFonts w:ascii="Symbol" w:cs="Symbol" w:hAnsi="Symbol" w:hint="default"/>
      </w:rPr>
    </w:lvl>
    <w:lvl w:ilvl="2">
      <w:start w:val="1"/>
      <w:numFmt w:val="bullet"/>
      <w:lvlText w:val=""/>
      <w:lvlJc w:val="left"/>
      <w:pPr>
        <w:tabs>
          <w:tab w:pos="1440" w:val="num"/>
        </w:tabs>
        <w:ind w:hanging="360" w:left="1440"/>
      </w:pPr>
      <w:rPr>
        <w:rFonts w:ascii="Symbol" w:cs="Symbol" w:hAnsi="Symbol" w:hint="default"/>
      </w:rPr>
    </w:lvl>
    <w:lvl w:ilvl="3">
      <w:start w:val="1"/>
      <w:numFmt w:val="bullet"/>
      <w:lvlText w:val="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"/>
      <w:lvlJc w:val="left"/>
      <w:pPr>
        <w:tabs>
          <w:tab w:pos="2160" w:val="num"/>
        </w:tabs>
        <w:ind w:hanging="360" w:left="2160"/>
      </w:pPr>
      <w:rPr>
        <w:rFonts w:ascii="Symbol" w:cs="Symbol" w:hAnsi="Symbol" w:hint="default"/>
      </w:rPr>
    </w:lvl>
    <w:lvl w:ilvl="5">
      <w:start w:val="1"/>
      <w:numFmt w:val="bullet"/>
      <w:lvlText w:val=""/>
      <w:lvlJc w:val="left"/>
      <w:pPr>
        <w:tabs>
          <w:tab w:pos="2520" w:val="num"/>
        </w:tabs>
        <w:ind w:hanging="360" w:left="2520"/>
      </w:pPr>
      <w:rPr>
        <w:rFonts w:ascii="Symbol" w:cs="Symbol" w:hAnsi="Symbol" w:hint="default"/>
      </w:rPr>
    </w:lvl>
    <w:lvl w:ilvl="6">
      <w:start w:val="1"/>
      <w:numFmt w:val="bullet"/>
      <w:lvlText w:val="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"/>
      <w:lvlJc w:val="left"/>
      <w:pPr>
        <w:tabs>
          <w:tab w:pos="3240" w:val="num"/>
        </w:tabs>
        <w:ind w:hanging="360" w:left="3240"/>
      </w:pPr>
      <w:rPr>
        <w:rFonts w:ascii="Symbol" w:cs="Symbol" w:hAnsi="Symbol" w:hint="default"/>
      </w:rPr>
    </w:lvl>
    <w:lvl w:ilvl="8">
      <w:start w:val="1"/>
      <w:numFmt w:val="bullet"/>
      <w:lvlText w:val=""/>
      <w:lvlJc w:val="left"/>
      <w:pPr>
        <w:tabs>
          <w:tab w:pos="3600" w:val="num"/>
        </w:tabs>
        <w:ind w:hanging="360" w:left="3600"/>
      </w:pPr>
      <w:rPr>
        <w:rFonts w:ascii="Symbol" w:cs="Symbol" w:hAnsi="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tyles.xml><?xml version="1.0" encoding="utf-8"?>
<w:styles xmlns:w="http://schemas.openxmlformats.org/wordprocessingml/2006/main">
  <w:style w:styleId="style0" w:type="paragraph">
    <w:name w:val="Standard"/>
    <w:next w:val="style0"/>
    <w:pPr>
      <w:widowControl w:val="false"/>
      <w:tabs>
        <w:tab w:leader="none" w:pos="709" w:val="left"/>
      </w:tabs>
      <w:suppressAutoHyphens w:val="true"/>
      <w:kinsoku w:val="true"/>
      <w:overflowPunct w:val="true"/>
      <w:autoSpaceDE w:val="true"/>
    </w:pPr>
    <w:rPr>
      <w:rFonts w:ascii="Times New Roman" w:cs="Lohit Hindi" w:eastAsia="Droid Sans" w:hAnsi="Times New Roman"/>
      <w:color w:val="auto"/>
      <w:sz w:val="24"/>
      <w:szCs w:val="24"/>
      <w:lang w:bidi="hi-IN" w:eastAsia="zh-CN" w:val="de-DE"/>
    </w:rPr>
  </w:style>
  <w:style w:styleId="style15" w:type="character">
    <w:name w:val="Aufzählungszeichen"/>
    <w:next w:val="style15"/>
    <w:rPr>
      <w:rFonts w:ascii="OpenSymbol" w:cs="OpenSymbol" w:eastAsia="OpenSymbol" w:hAnsi="OpenSymbol"/>
    </w:rPr>
  </w:style>
  <w:style w:styleId="style16" w:type="paragraph">
    <w:name w:val="Überschrift"/>
    <w:basedOn w:val="style0"/>
    <w:next w:val="style17"/>
    <w:pPr>
      <w:keepNext/>
      <w:spacing w:after="120" w:before="240"/>
    </w:pPr>
    <w:rPr>
      <w:rFonts w:ascii="Arial" w:cs="Lohit Hindi" w:eastAsia="Droid Sans" w:hAnsi="Arial"/>
      <w:sz w:val="28"/>
      <w:szCs w:val="28"/>
    </w:rPr>
  </w:style>
  <w:style w:styleId="style17" w:type="paragraph">
    <w:name w:val="Textkörper"/>
    <w:basedOn w:val="style0"/>
    <w:next w:val="style17"/>
    <w:pPr>
      <w:spacing w:after="120" w:before="0"/>
    </w:pPr>
    <w:rPr/>
  </w:style>
  <w:style w:styleId="style18" w:type="paragraph">
    <w:name w:val="Liste"/>
    <w:basedOn w:val="style17"/>
    <w:next w:val="style18"/>
    <w:pPr/>
    <w:rPr>
      <w:rFonts w:cs="Lohit Hindi"/>
    </w:rPr>
  </w:style>
  <w:style w:styleId="style19" w:type="paragraph">
    <w:name w:val="Beschriftung"/>
    <w:basedOn w:val="style0"/>
    <w:next w:val="style19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0" w:type="paragraph">
    <w:name w:val="Verzeichnis"/>
    <w:basedOn w:val="style0"/>
    <w:next w:val="style20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818</TotalTime>
  <Application>LibreOffice/3.5$Linux_X86_64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2014-05-15T14:07:33.00Z</dcterms:created>
  <dc:creator>Micha Wetzel</dc:creator>
  <cp:lastModifiedBy>Micha Wetzel</cp:lastModifiedBy>
  <dcterms:modified xsi:type="dcterms:W3CDTF">2014-05-21T20:07:34.00Z</dcterms:modified>
  <cp:revision>2</cp:revision>
</cp:coreProperties>
</file>