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12C" w:rsidRPr="002A26D1" w:rsidRDefault="00784129" w:rsidP="002A26D1">
      <w:pPr>
        <w:jc w:val="center"/>
        <w:rPr>
          <w:sz w:val="40"/>
          <w:szCs w:val="40"/>
        </w:rPr>
      </w:pPr>
      <w:r w:rsidRPr="002A26D1">
        <w:rPr>
          <w:b/>
          <w:bCs/>
          <w:sz w:val="40"/>
          <w:szCs w:val="40"/>
        </w:rPr>
        <w:t>Assignment 6</w:t>
      </w:r>
    </w:p>
    <w:p w:rsidR="002E712C" w:rsidRDefault="002E712C">
      <w:pPr>
        <w:pStyle w:val="Heading2"/>
        <w:numPr>
          <w:ilvl w:val="1"/>
          <w:numId w:val="2"/>
        </w:numPr>
        <w:rPr>
          <w:rFonts w:ascii="Arial" w:hAnsi="Arial"/>
          <w:b w:val="0"/>
          <w:color w:val="000000"/>
          <w:sz w:val="32"/>
        </w:rPr>
      </w:pPr>
    </w:p>
    <w:p w:rsidR="002E712C" w:rsidRDefault="00784129">
      <w:pPr>
        <w:pStyle w:val="BodyText"/>
        <w:numPr>
          <w:ilvl w:val="0"/>
          <w:numId w:val="3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173365fd-7fff-0481-2d"/>
      <w:bookmarkEnd w:id="0"/>
      <w:r>
        <w:rPr>
          <w:rFonts w:ascii="Arial" w:hAnsi="Arial"/>
          <w:color w:val="000000"/>
          <w:sz w:val="22"/>
        </w:rPr>
        <w:t>Do the two groups (i.e. adults and kids) have different log</w:t>
      </w:r>
      <w:r w:rsidR="00C2685A">
        <w:rPr>
          <w:rFonts w:ascii="Arial" w:hAnsi="Arial"/>
          <w:color w:val="000000"/>
          <w:sz w:val="22"/>
        </w:rPr>
        <w:t xml:space="preserve"> </w:t>
      </w:r>
      <w:bookmarkStart w:id="1" w:name="_GoBack"/>
      <w:bookmarkEnd w:id="1"/>
      <w:r>
        <w:rPr>
          <w:rFonts w:ascii="Arial" w:hAnsi="Arial"/>
          <w:color w:val="000000"/>
          <w:sz w:val="22"/>
        </w:rPr>
        <w:t xml:space="preserve">(reaction times) and if </w:t>
      </w:r>
      <w:proofErr w:type="gramStart"/>
      <w:r>
        <w:rPr>
          <w:rFonts w:ascii="Arial" w:hAnsi="Arial"/>
          <w:color w:val="000000"/>
          <w:sz w:val="22"/>
        </w:rPr>
        <w:t>so</w:t>
      </w:r>
      <w:proofErr w:type="gramEnd"/>
      <w:r>
        <w:rPr>
          <w:rFonts w:ascii="Arial" w:hAnsi="Arial"/>
          <w:color w:val="000000"/>
          <w:sz w:val="22"/>
        </w:rPr>
        <w:t xml:space="preserve"> what is the effect? (provide posterior point and interval estimates (mean, </w:t>
      </w:r>
      <w:proofErr w:type="spellStart"/>
      <w:r>
        <w:rPr>
          <w:rFonts w:ascii="Arial" w:hAnsi="Arial"/>
          <w:color w:val="000000"/>
          <w:sz w:val="22"/>
        </w:rPr>
        <w:t>hdi</w:t>
      </w:r>
      <w:proofErr w:type="spellEnd"/>
      <w:r>
        <w:rPr>
          <w:rFonts w:ascii="Arial" w:hAnsi="Arial"/>
          <w:color w:val="000000"/>
          <w:sz w:val="22"/>
        </w:rPr>
        <w:t>, etc.))</w:t>
      </w: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sz w:val="22"/>
        </w:rPr>
      </w:pPr>
    </w:p>
    <w:p w:rsidR="002E712C" w:rsidRDefault="00784129">
      <w:pPr>
        <w:pStyle w:val="BodyText"/>
        <w:tabs>
          <w:tab w:val="left" w:pos="707"/>
        </w:tabs>
        <w:spacing w:after="0" w:line="331" w:lineRule="auto"/>
        <w:ind w:left="707" w:hanging="283"/>
      </w:pPr>
      <w:r>
        <w:rPr>
          <w:rFonts w:ascii="Arial" w:hAnsi="Arial"/>
          <w:color w:val="023F62"/>
          <w:sz w:val="22"/>
        </w:rPr>
        <w:t>Yes, there is difference in reaction time between two group this is phi. Phi distribution is plotted as figure below.</w:t>
      </w: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1131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ind w:left="1414"/>
        <w:rPr>
          <w:rFonts w:ascii="Arial" w:hAnsi="Arial"/>
          <w:color w:val="000000"/>
          <w:sz w:val="22"/>
        </w:rPr>
      </w:pPr>
    </w:p>
    <w:p w:rsidR="002E712C" w:rsidRDefault="00784129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 xml:space="preserve">Mean: </w:t>
      </w:r>
      <w:r w:rsidR="00EB6AEE">
        <w:rPr>
          <w:rFonts w:ascii="Arial" w:hAnsi="Arial"/>
          <w:b/>
          <w:bCs/>
          <w:color w:val="000000"/>
          <w:sz w:val="22"/>
        </w:rPr>
        <w:t>0.</w:t>
      </w:r>
      <w:r>
        <w:rPr>
          <w:rFonts w:ascii="Arial" w:hAnsi="Arial"/>
          <w:b/>
          <w:bCs/>
          <w:color w:val="000000"/>
          <w:sz w:val="22"/>
        </w:rPr>
        <w:t>3</w:t>
      </w:r>
      <w:r w:rsidR="00EB6AEE">
        <w:rPr>
          <w:rFonts w:ascii="Arial" w:hAnsi="Arial"/>
          <w:b/>
          <w:bCs/>
          <w:color w:val="000000"/>
          <w:sz w:val="22"/>
        </w:rPr>
        <w:t>7</w:t>
      </w:r>
    </w:p>
    <w:p w:rsidR="002E712C" w:rsidRDefault="00784129">
      <w:pPr>
        <w:pStyle w:val="BodyText"/>
        <w:spacing w:after="0" w:line="331" w:lineRule="auto"/>
      </w:pPr>
      <w:r>
        <w:rPr>
          <w:rFonts w:ascii="Arial" w:hAnsi="Arial"/>
          <w:b/>
          <w:bCs/>
          <w:color w:val="000000"/>
          <w:sz w:val="22"/>
        </w:rPr>
        <w:t xml:space="preserve">Median: </w:t>
      </w:r>
      <w:r w:rsidR="00EB6AEE">
        <w:rPr>
          <w:rFonts w:ascii="Arial" w:hAnsi="Arial"/>
          <w:b/>
          <w:bCs/>
          <w:color w:val="000000"/>
          <w:sz w:val="22"/>
        </w:rPr>
        <w:t>0.</w:t>
      </w:r>
      <w:r>
        <w:rPr>
          <w:rFonts w:ascii="Arial" w:hAnsi="Arial"/>
          <w:b/>
          <w:bCs/>
          <w:color w:val="000000"/>
          <w:sz w:val="22"/>
        </w:rPr>
        <w:t>3</w:t>
      </w:r>
      <w:r w:rsidR="00EB6AEE">
        <w:rPr>
          <w:rFonts w:ascii="Arial" w:hAnsi="Arial"/>
          <w:b/>
          <w:bCs/>
          <w:color w:val="000000"/>
          <w:sz w:val="22"/>
        </w:rPr>
        <w:t>7</w:t>
      </w:r>
    </w:p>
    <w:p w:rsidR="002E712C" w:rsidRDefault="00784129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>HDI =</w:t>
      </w:r>
      <w:r w:rsidR="00961326"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[</w:t>
      </w:r>
      <w:r w:rsidR="00EB6AEE">
        <w:rPr>
          <w:rFonts w:ascii="Arial" w:hAnsi="Arial"/>
          <w:b/>
          <w:bCs/>
          <w:color w:val="000000"/>
          <w:sz w:val="22"/>
        </w:rPr>
        <w:t>0.194</w:t>
      </w:r>
      <w:r>
        <w:rPr>
          <w:rFonts w:ascii="Arial" w:hAnsi="Arial"/>
          <w:b/>
          <w:bCs/>
          <w:color w:val="000000"/>
          <w:sz w:val="22"/>
        </w:rPr>
        <w:t>,</w:t>
      </w:r>
      <w:r w:rsidR="00EB6AEE">
        <w:rPr>
          <w:rFonts w:ascii="Arial" w:hAnsi="Arial"/>
          <w:b/>
          <w:bCs/>
          <w:color w:val="000000"/>
          <w:sz w:val="22"/>
        </w:rPr>
        <w:t>0.564</w:t>
      </w:r>
      <w:r>
        <w:rPr>
          <w:rFonts w:ascii="Arial" w:hAnsi="Arial"/>
          <w:b/>
          <w:bCs/>
          <w:color w:val="000000"/>
          <w:sz w:val="22"/>
        </w:rPr>
        <w:t>]</w:t>
      </w:r>
    </w:p>
    <w:p w:rsidR="00EB6AEE" w:rsidRDefault="00EB6AEE">
      <w:pPr>
        <w:pStyle w:val="BodyText"/>
        <w:spacing w:after="0" w:line="331" w:lineRule="auto"/>
      </w:pPr>
      <w:r>
        <w:rPr>
          <w:noProof/>
        </w:rPr>
        <w:drawing>
          <wp:inline distT="0" distB="0" distL="0" distR="0" wp14:anchorId="539D8DF1" wp14:editId="5E5B3C01">
            <wp:extent cx="5568950" cy="4176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2E712C" w:rsidRDefault="00784129">
      <w:pPr>
        <w:pStyle w:val="BodyText"/>
        <w:numPr>
          <w:ilvl w:val="0"/>
          <w:numId w:val="5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22"/>
        </w:rPr>
      </w:pPr>
      <w:bookmarkStart w:id="2" w:name="docs-internal-guid-256cc3a5-7fff-5d69-a8"/>
      <w:bookmarkEnd w:id="2"/>
      <w:r>
        <w:rPr>
          <w:rFonts w:ascii="Arial" w:hAnsi="Arial"/>
          <w:color w:val="000000"/>
          <w:sz w:val="22"/>
        </w:rPr>
        <w:t>Posterior of tau is different compared to the previous case of using no indicator for kids and adults (i.e. Assignment 5).</w:t>
      </w:r>
    </w:p>
    <w:p w:rsidR="002E712C" w:rsidRDefault="00784129">
      <w:pPr>
        <w:pStyle w:val="BodyText"/>
        <w:spacing w:after="0" w:line="331" w:lineRule="auto"/>
        <w:ind w:left="1414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 xml:space="preserve">a. Provide plots and estimates (mean, </w:t>
      </w:r>
      <w:proofErr w:type="spellStart"/>
      <w:r>
        <w:rPr>
          <w:rFonts w:ascii="Arial" w:hAnsi="Arial"/>
          <w:color w:val="000000"/>
          <w:sz w:val="22"/>
        </w:rPr>
        <w:t>hdi</w:t>
      </w:r>
      <w:proofErr w:type="spellEnd"/>
      <w:r>
        <w:rPr>
          <w:rFonts w:ascii="Arial" w:hAnsi="Arial"/>
          <w:color w:val="000000"/>
          <w:sz w:val="22"/>
        </w:rPr>
        <w:t>, etc.) of tau in both cases (i.e. Assignment 5 and 6)</w:t>
      </w:r>
    </w:p>
    <w:p w:rsidR="002E712C" w:rsidRDefault="00784129">
      <w:pPr>
        <w:pStyle w:val="BodyText"/>
        <w:spacing w:after="0" w:line="331" w:lineRule="auto"/>
        <w:ind w:left="1414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b. Why are they different?</w:t>
      </w:r>
    </w:p>
    <w:p w:rsidR="002E712C" w:rsidRDefault="00784129">
      <w:pPr>
        <w:pStyle w:val="BodyText"/>
        <w:spacing w:after="0" w:line="331" w:lineRule="auto"/>
        <w:ind w:left="1414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c. What does this mean in terms of shrinkage?</w:t>
      </w:r>
    </w:p>
    <w:p w:rsidR="002E712C" w:rsidRDefault="00784129">
      <w:pPr>
        <w:pStyle w:val="BodyText"/>
        <w:tabs>
          <w:tab w:val="left" w:pos="0"/>
        </w:tabs>
        <w:spacing w:after="0" w:line="331" w:lineRule="auto"/>
        <w:ind w:left="1131"/>
        <w:rPr>
          <w:color w:val="023F62"/>
        </w:rPr>
      </w:pPr>
      <w:r>
        <w:rPr>
          <w:rFonts w:ascii="Arial" w:hAnsi="Arial"/>
          <w:color w:val="023F62"/>
          <w:sz w:val="22"/>
        </w:rPr>
        <w:t xml:space="preserve">a) posterior distribution for tau is plotted for assignmetn5, and assignment 6 classified with kids and adults </w:t>
      </w:r>
    </w:p>
    <w:p w:rsidR="002E712C" w:rsidRDefault="00784129">
      <w:pPr>
        <w:pStyle w:val="BodyText"/>
        <w:spacing w:after="0" w:line="331" w:lineRule="auto"/>
        <w:ind w:left="707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 xml:space="preserve">            Mean</w:t>
      </w:r>
      <w:r w:rsidR="007874FE">
        <w:rPr>
          <w:rFonts w:ascii="Arial" w:hAnsi="Arial"/>
          <w:b/>
          <w:bCs/>
          <w:color w:val="000000"/>
          <w:sz w:val="22"/>
        </w:rPr>
        <w:t>_asi5</w:t>
      </w:r>
      <w:r>
        <w:rPr>
          <w:rFonts w:ascii="Arial" w:hAnsi="Arial"/>
          <w:b/>
          <w:bCs/>
          <w:color w:val="000000"/>
          <w:sz w:val="22"/>
        </w:rPr>
        <w:t xml:space="preserve">: </w:t>
      </w:r>
      <w:r w:rsidR="007874FE">
        <w:rPr>
          <w:rFonts w:ascii="Arial" w:hAnsi="Arial"/>
          <w:b/>
          <w:bCs/>
          <w:color w:val="000000"/>
          <w:sz w:val="22"/>
        </w:rPr>
        <w:t>0.277</w:t>
      </w:r>
    </w:p>
    <w:p w:rsidR="002E712C" w:rsidRDefault="00784129">
      <w:pPr>
        <w:pStyle w:val="BodyText"/>
        <w:spacing w:after="0" w:line="331" w:lineRule="auto"/>
        <w:ind w:left="1414"/>
      </w:pPr>
      <w:r>
        <w:rPr>
          <w:rFonts w:ascii="Arial" w:hAnsi="Arial"/>
          <w:b/>
          <w:bCs/>
          <w:color w:val="000000"/>
          <w:sz w:val="22"/>
        </w:rPr>
        <w:t>Median</w:t>
      </w:r>
      <w:r w:rsidR="007874FE">
        <w:rPr>
          <w:rFonts w:ascii="Arial" w:hAnsi="Arial"/>
          <w:b/>
          <w:bCs/>
          <w:color w:val="000000"/>
          <w:sz w:val="22"/>
        </w:rPr>
        <w:t>_asi5</w:t>
      </w:r>
      <w:r>
        <w:rPr>
          <w:rFonts w:ascii="Arial" w:hAnsi="Arial"/>
          <w:b/>
          <w:bCs/>
          <w:color w:val="000000"/>
          <w:sz w:val="22"/>
        </w:rPr>
        <w:t xml:space="preserve">: </w:t>
      </w:r>
      <w:r w:rsidR="007874FE">
        <w:rPr>
          <w:rFonts w:ascii="Arial" w:hAnsi="Arial"/>
          <w:b/>
          <w:bCs/>
          <w:color w:val="000000"/>
          <w:sz w:val="22"/>
        </w:rPr>
        <w:t>0.282</w:t>
      </w:r>
    </w:p>
    <w:p w:rsidR="002E712C" w:rsidRDefault="00784129">
      <w:pPr>
        <w:pStyle w:val="BodyText"/>
        <w:spacing w:after="0" w:line="331" w:lineRule="auto"/>
        <w:ind w:left="1414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>HDI</w:t>
      </w:r>
      <w:r w:rsidR="007874FE">
        <w:rPr>
          <w:rFonts w:ascii="Arial" w:hAnsi="Arial"/>
          <w:b/>
          <w:bCs/>
          <w:color w:val="000000"/>
          <w:sz w:val="22"/>
        </w:rPr>
        <w:t>_asi5</w:t>
      </w:r>
      <w:r>
        <w:rPr>
          <w:rFonts w:ascii="Arial" w:hAnsi="Arial"/>
          <w:b/>
          <w:bCs/>
          <w:color w:val="000000"/>
          <w:sz w:val="22"/>
        </w:rPr>
        <w:t xml:space="preserve"> =</w:t>
      </w:r>
      <w:r w:rsidR="00C2685A"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[</w:t>
      </w:r>
      <w:r w:rsidR="007874FE">
        <w:rPr>
          <w:rFonts w:ascii="Arial" w:hAnsi="Arial"/>
          <w:b/>
          <w:bCs/>
          <w:color w:val="000000"/>
          <w:sz w:val="22"/>
        </w:rPr>
        <w:t>0.21</w:t>
      </w:r>
      <w:r>
        <w:rPr>
          <w:rFonts w:ascii="Arial" w:hAnsi="Arial"/>
          <w:b/>
          <w:bCs/>
          <w:color w:val="000000"/>
          <w:sz w:val="22"/>
        </w:rPr>
        <w:t>,</w:t>
      </w:r>
      <w:r w:rsidR="007874FE">
        <w:rPr>
          <w:rFonts w:ascii="Arial" w:hAnsi="Arial"/>
          <w:b/>
          <w:bCs/>
          <w:color w:val="000000"/>
          <w:sz w:val="22"/>
        </w:rPr>
        <w:t>0.37</w:t>
      </w:r>
      <w:r>
        <w:rPr>
          <w:rFonts w:ascii="Arial" w:hAnsi="Arial"/>
          <w:b/>
          <w:bCs/>
          <w:color w:val="000000"/>
          <w:sz w:val="22"/>
        </w:rPr>
        <w:t>]</w:t>
      </w:r>
    </w:p>
    <w:p w:rsidR="007874FE" w:rsidRDefault="007874FE" w:rsidP="007874FE">
      <w:pPr>
        <w:pStyle w:val="BodyText"/>
        <w:spacing w:after="0" w:line="331" w:lineRule="auto"/>
        <w:ind w:left="707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 xml:space="preserve">            Mean_asi6: 0.226</w:t>
      </w:r>
    </w:p>
    <w:p w:rsidR="007874FE" w:rsidRDefault="007874FE" w:rsidP="007874FE">
      <w:pPr>
        <w:pStyle w:val="BodyText"/>
        <w:spacing w:after="0" w:line="331" w:lineRule="auto"/>
        <w:ind w:left="1414"/>
      </w:pPr>
      <w:r>
        <w:rPr>
          <w:rFonts w:ascii="Arial" w:hAnsi="Arial"/>
          <w:b/>
          <w:bCs/>
          <w:color w:val="000000"/>
          <w:sz w:val="22"/>
        </w:rPr>
        <w:t>Median_asi6: 0.376</w:t>
      </w:r>
    </w:p>
    <w:p w:rsidR="007874FE" w:rsidRDefault="007874FE" w:rsidP="007874FE">
      <w:pPr>
        <w:pStyle w:val="BodyText"/>
        <w:spacing w:after="0" w:line="331" w:lineRule="auto"/>
        <w:ind w:left="1414"/>
      </w:pPr>
      <w:r>
        <w:rPr>
          <w:rFonts w:ascii="Arial" w:hAnsi="Arial"/>
          <w:b/>
          <w:bCs/>
          <w:color w:val="000000"/>
          <w:sz w:val="22"/>
        </w:rPr>
        <w:t>HDI_asi6 =</w:t>
      </w:r>
      <w:r w:rsidR="00C2685A"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[0.172,0.301]</w:t>
      </w:r>
    </w:p>
    <w:p w:rsidR="007874FE" w:rsidRDefault="007874FE">
      <w:pPr>
        <w:pStyle w:val="BodyText"/>
        <w:spacing w:after="0" w:line="331" w:lineRule="auto"/>
        <w:ind w:left="1414"/>
      </w:pPr>
    </w:p>
    <w:p w:rsidR="002E712C" w:rsidRDefault="00961326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>
            <wp:extent cx="5337175" cy="399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26" w:rsidRDefault="00961326" w:rsidP="00961326">
      <w:pPr>
        <w:pStyle w:val="BodyText"/>
        <w:tabs>
          <w:tab w:val="left" w:pos="0"/>
        </w:tabs>
        <w:spacing w:after="0" w:line="331" w:lineRule="auto"/>
        <w:ind w:left="1131"/>
        <w:jc w:val="both"/>
        <w:rPr>
          <w:rFonts w:ascii="Arial" w:hAnsi="Arial"/>
          <w:color w:val="023F62"/>
          <w:sz w:val="22"/>
        </w:rPr>
      </w:pPr>
      <w:r>
        <w:rPr>
          <w:noProof/>
        </w:rPr>
        <w:lastRenderedPageBreak/>
        <w:drawing>
          <wp:inline distT="0" distB="0" distL="0" distR="0">
            <wp:extent cx="5337175" cy="399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C8F" w:rsidRDefault="00F03C8F" w:rsidP="00F03C8F">
      <w:pPr>
        <w:pStyle w:val="BodyText"/>
        <w:spacing w:after="0" w:line="331" w:lineRule="auto"/>
        <w:rPr>
          <w:color w:val="023F62"/>
        </w:rPr>
      </w:pPr>
      <w:r>
        <w:rPr>
          <w:rFonts w:ascii="Arial" w:hAnsi="Arial"/>
          <w:color w:val="023F62"/>
          <w:sz w:val="22"/>
        </w:rPr>
        <w:t xml:space="preserve">b) because in assignment 6 there is additional parameter to fit the data. </w:t>
      </w:r>
    </w:p>
    <w:p w:rsidR="00F03C8F" w:rsidRDefault="00F03C8F" w:rsidP="00F03C8F">
      <w:pPr>
        <w:spacing w:line="331" w:lineRule="auto"/>
        <w:rPr>
          <w:rFonts w:ascii="Consolas;sans-serif" w:hAnsi="Consolas;sans-serif"/>
          <w:color w:val="023F62"/>
          <w:sz w:val="22"/>
        </w:rPr>
      </w:pPr>
      <w:bookmarkStart w:id="3" w:name="docs-internal-guid-c9f92868-7fff-dd69-68"/>
      <w:bookmarkEnd w:id="3"/>
      <w:proofErr w:type="gramStart"/>
      <w:r>
        <w:rPr>
          <w:rFonts w:ascii="lucidatypewriter" w:hAnsi="lucidatypewriter"/>
          <w:color w:val="023F62"/>
          <w:sz w:val="20"/>
        </w:rPr>
        <w:t>normal(</w:t>
      </w:r>
      <w:proofErr w:type="gramEnd"/>
      <w:r>
        <w:rPr>
          <w:rFonts w:ascii="lucidatypewriter" w:hAnsi="lucidatypewriter"/>
          <w:color w:val="023F62"/>
          <w:sz w:val="20"/>
        </w:rPr>
        <w:t xml:space="preserve">mu + </w:t>
      </w:r>
      <w:proofErr w:type="spellStart"/>
      <w:r>
        <w:rPr>
          <w:rFonts w:ascii="lucidatypewriter" w:hAnsi="lucidatypewriter"/>
          <w:color w:val="023F62"/>
          <w:sz w:val="20"/>
        </w:rPr>
        <w:t>phi,tau</w:t>
      </w:r>
      <w:proofErr w:type="spellEnd"/>
      <w:r>
        <w:rPr>
          <w:rFonts w:ascii="lucidatypewriter" w:hAnsi="lucidatypewriter"/>
          <w:color w:val="023F62"/>
          <w:sz w:val="20"/>
        </w:rPr>
        <w:t>).</w:t>
      </w:r>
    </w:p>
    <w:p w:rsidR="00F03C8F" w:rsidRDefault="00F03C8F" w:rsidP="00ED409D">
      <w:pPr>
        <w:pStyle w:val="NormalWeb"/>
        <w:spacing w:before="240" w:beforeAutospacing="0" w:after="240" w:afterAutospacing="0"/>
        <w:jc w:val="both"/>
        <w:textAlignment w:val="baseline"/>
        <w:rPr>
          <w:rFonts w:ascii="Arial" w:hAnsi="Arial"/>
          <w:color w:val="023F62"/>
          <w:sz w:val="22"/>
        </w:rPr>
      </w:pPr>
    </w:p>
    <w:p w:rsidR="00ED409D" w:rsidRPr="00ED409D" w:rsidRDefault="00961326" w:rsidP="00ED409D">
      <w:pPr>
        <w:pStyle w:val="NormalWeb"/>
        <w:spacing w:before="240" w:beforeAutospacing="0" w:after="240" w:afterAutospacing="0"/>
        <w:jc w:val="both"/>
        <w:textAlignment w:val="baseline"/>
        <w:rPr>
          <w:rFonts w:ascii="Arial" w:hAnsi="Arial"/>
          <w:color w:val="023F62"/>
          <w:sz w:val="22"/>
          <w:lang w:val="en-US"/>
        </w:rPr>
      </w:pPr>
      <w:r w:rsidRPr="00961326">
        <w:rPr>
          <w:rFonts w:ascii="Arial" w:hAnsi="Arial"/>
          <w:color w:val="023F62"/>
          <w:sz w:val="22"/>
        </w:rPr>
        <w:t>c)</w:t>
      </w:r>
      <w:r w:rsidRPr="00ED409D">
        <w:rPr>
          <w:rFonts w:ascii="Arial" w:hAnsi="Arial"/>
          <w:color w:val="023F62"/>
          <w:sz w:val="22"/>
        </w:rPr>
        <w:t xml:space="preserve"> </w:t>
      </w:r>
      <w:r>
        <w:rPr>
          <w:rFonts w:ascii="Arial" w:hAnsi="Arial"/>
          <w:color w:val="023F62"/>
          <w:sz w:val="22"/>
        </w:rPr>
        <w:t>Here there is t</w:t>
      </w:r>
      <w:r w:rsidR="004D57BB">
        <w:rPr>
          <w:rFonts w:ascii="Arial" w:hAnsi="Arial"/>
          <w:color w:val="023F62"/>
          <w:sz w:val="22"/>
          <w:lang w:val="en-US"/>
        </w:rPr>
        <w:t>wo distribution</w:t>
      </w:r>
      <w:r>
        <w:rPr>
          <w:rFonts w:ascii="Arial" w:hAnsi="Arial"/>
          <w:color w:val="023F62"/>
          <w:sz w:val="22"/>
        </w:rPr>
        <w:t xml:space="preserve">, adult and kids, the reaction time distribution is </w:t>
      </w:r>
      <w:proofErr w:type="gramStart"/>
      <w:r>
        <w:rPr>
          <w:rFonts w:ascii="Arial" w:hAnsi="Arial"/>
          <w:color w:val="023F62"/>
          <w:sz w:val="22"/>
        </w:rPr>
        <w:t>dens</w:t>
      </w:r>
      <w:r w:rsidR="00ED409D">
        <w:rPr>
          <w:rFonts w:ascii="Arial" w:hAnsi="Arial"/>
          <w:color w:val="023F62"/>
          <w:sz w:val="22"/>
        </w:rPr>
        <w:t>er</w:t>
      </w:r>
      <w:proofErr w:type="gramEnd"/>
      <w:r w:rsidR="00C2685A">
        <w:rPr>
          <w:rFonts w:ascii="Arial" w:hAnsi="Arial"/>
          <w:color w:val="023F62"/>
          <w:sz w:val="22"/>
          <w:lang w:val="en-US"/>
        </w:rPr>
        <w:t xml:space="preserve"> </w:t>
      </w:r>
      <w:r w:rsidR="004D57BB">
        <w:rPr>
          <w:rFonts w:ascii="Arial" w:hAnsi="Arial"/>
          <w:color w:val="023F62"/>
          <w:sz w:val="22"/>
          <w:lang w:val="en-US"/>
        </w:rPr>
        <w:t xml:space="preserve">and </w:t>
      </w:r>
      <w:r w:rsidR="004D57BB">
        <w:rPr>
          <w:rFonts w:ascii="Arial" w:hAnsi="Arial"/>
          <w:color w:val="023F62"/>
          <w:sz w:val="22"/>
          <w:lang w:val="en-US"/>
        </w:rPr>
        <w:t>the shrinkage is increased</w:t>
      </w:r>
      <w:r w:rsidR="004D57BB">
        <w:rPr>
          <w:rFonts w:ascii="Arial" w:hAnsi="Arial"/>
          <w:color w:val="023F62"/>
          <w:sz w:val="22"/>
          <w:lang w:val="en-US"/>
        </w:rPr>
        <w:t xml:space="preserve"> compared to assignment 5 only with </w:t>
      </w:r>
      <w:r w:rsidR="00ED409D">
        <w:rPr>
          <w:rFonts w:ascii="Arial" w:hAnsi="Arial"/>
          <w:color w:val="023F62"/>
          <w:sz w:val="22"/>
          <w:lang w:val="en-US"/>
        </w:rPr>
        <w:t xml:space="preserve">one </w:t>
      </w:r>
      <w:r w:rsidR="00ED409D" w:rsidRPr="00ED409D">
        <w:rPr>
          <w:rFonts w:ascii="Arial" w:hAnsi="Arial"/>
          <w:color w:val="023F62"/>
          <w:sz w:val="22"/>
        </w:rPr>
        <w:t>group</w:t>
      </w:r>
      <w:r w:rsidR="004D57BB">
        <w:rPr>
          <w:rFonts w:ascii="Arial" w:hAnsi="Arial"/>
          <w:color w:val="023F62"/>
          <w:sz w:val="22"/>
          <w:lang w:val="en-US"/>
        </w:rPr>
        <w:t>.</w:t>
      </w: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2E712C">
      <w:pPr>
        <w:pStyle w:val="BodyText"/>
        <w:spacing w:after="0" w:line="331" w:lineRule="auto"/>
        <w:rPr>
          <w:rFonts w:ascii="Arial" w:hAnsi="Arial"/>
          <w:b/>
          <w:bCs/>
          <w:color w:val="000000"/>
          <w:sz w:val="22"/>
        </w:rPr>
      </w:pPr>
    </w:p>
    <w:p w:rsidR="002E712C" w:rsidRDefault="00784129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   </w:t>
      </w:r>
    </w:p>
    <w:p w:rsidR="002E712C" w:rsidRDefault="002E712C">
      <w:pPr>
        <w:pStyle w:val="BodyText"/>
        <w:tabs>
          <w:tab w:val="left" w:pos="0"/>
        </w:tabs>
        <w:spacing w:after="0" w:line="331" w:lineRule="auto"/>
        <w:ind w:left="3959"/>
        <w:rPr>
          <w:rFonts w:ascii="Arial" w:hAnsi="Arial"/>
          <w:color w:val="000000"/>
          <w:sz w:val="22"/>
        </w:rPr>
      </w:pPr>
    </w:p>
    <w:p w:rsidR="00554268" w:rsidRDefault="00554268">
      <w:pPr>
        <w:spacing w:line="331" w:lineRule="auto"/>
        <w:rPr>
          <w:rFonts w:ascii="Arial" w:hAnsi="Arial"/>
          <w:color w:val="023F62"/>
          <w:sz w:val="22"/>
        </w:rPr>
      </w:pPr>
    </w:p>
    <w:p w:rsidR="00554268" w:rsidRDefault="00554268" w:rsidP="0055426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Plot the two prior distributions for the expected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log(</w:t>
      </w:r>
      <w:proofErr w:type="gramEnd"/>
      <w:r>
        <w:rPr>
          <w:rFonts w:ascii="Arial" w:hAnsi="Arial" w:cs="Arial"/>
          <w:color w:val="000000"/>
          <w:sz w:val="22"/>
          <w:szCs w:val="22"/>
        </w:rPr>
        <w:t>reaction time), one for kids and one for adults (i.e. prior for theta in Gelman’s approach and prior for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theta+phi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*child)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Kruschke’s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approach when child = 0,1). Compare against a single prior of theta in Assignment 5. When plotting the prior you may plot it using the mean value of its dependent parameters.</w:t>
      </w:r>
    </w:p>
    <w:p w:rsidR="00554268" w:rsidRDefault="00554268" w:rsidP="00554268">
      <w:pPr>
        <w:pStyle w:val="NormalWeb"/>
        <w:numPr>
          <w:ilvl w:val="1"/>
          <w:numId w:val="11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Explain what you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can you give an explanation to why the curves look like they do?</w:t>
      </w:r>
    </w:p>
    <w:p w:rsidR="0058577A" w:rsidRDefault="0058577A" w:rsidP="00554268">
      <w:pPr>
        <w:pStyle w:val="BodyText"/>
        <w:spacing w:after="0" w:line="331" w:lineRule="auto"/>
        <w:ind w:left="720"/>
        <w:rPr>
          <w:rFonts w:ascii="Arial" w:hAnsi="Arial"/>
          <w:b/>
          <w:bCs/>
          <w:color w:val="000000"/>
          <w:sz w:val="22"/>
        </w:rPr>
      </w:pPr>
    </w:p>
    <w:p w:rsidR="00554268" w:rsidRDefault="00554268" w:rsidP="00554268">
      <w:pPr>
        <w:pStyle w:val="BodyText"/>
        <w:spacing w:after="0" w:line="331" w:lineRule="auto"/>
        <w:ind w:left="720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>Mean_asi</w:t>
      </w:r>
      <w:r>
        <w:rPr>
          <w:rFonts w:ascii="Arial" w:hAnsi="Arial"/>
          <w:b/>
          <w:bCs/>
          <w:color w:val="000000"/>
          <w:sz w:val="22"/>
        </w:rPr>
        <w:t>5=</w:t>
      </w:r>
      <w:r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5.75</w:t>
      </w:r>
    </w:p>
    <w:p w:rsidR="00554268" w:rsidRDefault="00554268" w:rsidP="00554268">
      <w:pPr>
        <w:pStyle w:val="BodyText"/>
        <w:spacing w:after="0" w:line="331" w:lineRule="auto"/>
        <w:ind w:left="720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>HDI_asi</w:t>
      </w:r>
      <w:r>
        <w:rPr>
          <w:rFonts w:ascii="Arial" w:hAnsi="Arial"/>
          <w:b/>
          <w:bCs/>
          <w:color w:val="000000"/>
          <w:sz w:val="22"/>
        </w:rPr>
        <w:t>5</w:t>
      </w:r>
      <w:r>
        <w:rPr>
          <w:rFonts w:ascii="Arial" w:hAnsi="Arial"/>
          <w:b/>
          <w:bCs/>
          <w:color w:val="000000"/>
          <w:sz w:val="22"/>
        </w:rPr>
        <w:t xml:space="preserve"> =</w:t>
      </w:r>
      <w:r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[</w:t>
      </w:r>
      <w:r w:rsidR="00E94BB7">
        <w:rPr>
          <w:rFonts w:ascii="Arial" w:hAnsi="Arial"/>
          <w:b/>
          <w:bCs/>
          <w:color w:val="000000"/>
          <w:sz w:val="22"/>
        </w:rPr>
        <w:t>5.17</w:t>
      </w:r>
      <w:r>
        <w:rPr>
          <w:rFonts w:ascii="Arial" w:hAnsi="Arial"/>
          <w:b/>
          <w:bCs/>
          <w:color w:val="000000"/>
          <w:sz w:val="22"/>
        </w:rPr>
        <w:t>,</w:t>
      </w:r>
      <w:r w:rsidR="00E94BB7">
        <w:rPr>
          <w:rFonts w:ascii="Arial" w:hAnsi="Arial"/>
          <w:b/>
          <w:bCs/>
          <w:color w:val="000000"/>
          <w:sz w:val="22"/>
        </w:rPr>
        <w:t>6.32</w:t>
      </w:r>
      <w:r>
        <w:rPr>
          <w:rFonts w:ascii="Arial" w:hAnsi="Arial"/>
          <w:b/>
          <w:bCs/>
          <w:color w:val="000000"/>
          <w:sz w:val="22"/>
        </w:rPr>
        <w:t>]</w:t>
      </w:r>
    </w:p>
    <w:p w:rsidR="00554268" w:rsidRDefault="00554268" w:rsidP="00554268">
      <w:pPr>
        <w:pStyle w:val="BodyText"/>
        <w:spacing w:after="0" w:line="331" w:lineRule="auto"/>
        <w:ind w:left="720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>Mean_</w:t>
      </w:r>
      <w:r w:rsidR="00E94BB7">
        <w:rPr>
          <w:rFonts w:ascii="Arial" w:hAnsi="Arial"/>
          <w:b/>
          <w:bCs/>
          <w:color w:val="000000"/>
          <w:sz w:val="22"/>
        </w:rPr>
        <w:t>adult:</w:t>
      </w:r>
      <w:r>
        <w:rPr>
          <w:rFonts w:ascii="Arial" w:hAnsi="Arial"/>
          <w:b/>
          <w:bCs/>
          <w:color w:val="000000"/>
          <w:sz w:val="22"/>
        </w:rPr>
        <w:t>5.</w:t>
      </w:r>
      <w:r w:rsidR="00E94BB7">
        <w:rPr>
          <w:rFonts w:ascii="Arial" w:hAnsi="Arial"/>
          <w:b/>
          <w:bCs/>
          <w:color w:val="000000"/>
          <w:sz w:val="22"/>
        </w:rPr>
        <w:t>69</w:t>
      </w:r>
    </w:p>
    <w:p w:rsidR="00554268" w:rsidRDefault="00554268" w:rsidP="00554268">
      <w:pPr>
        <w:pStyle w:val="BodyText"/>
        <w:spacing w:after="0" w:line="331" w:lineRule="auto"/>
        <w:ind w:left="720"/>
        <w:rPr>
          <w:rFonts w:ascii="Arial" w:hAnsi="Arial"/>
          <w:b/>
          <w:bCs/>
          <w:color w:val="000000"/>
          <w:sz w:val="22"/>
        </w:rPr>
      </w:pPr>
      <w:proofErr w:type="spellStart"/>
      <w:r>
        <w:rPr>
          <w:rFonts w:ascii="Arial" w:hAnsi="Arial"/>
          <w:b/>
          <w:bCs/>
          <w:color w:val="000000"/>
          <w:sz w:val="22"/>
        </w:rPr>
        <w:t>HDI</w:t>
      </w:r>
      <w:r w:rsidR="00E94BB7">
        <w:rPr>
          <w:rFonts w:ascii="Arial" w:hAnsi="Arial"/>
          <w:b/>
          <w:bCs/>
          <w:color w:val="000000"/>
          <w:sz w:val="22"/>
        </w:rPr>
        <w:t>_adult</w:t>
      </w:r>
      <w:proofErr w:type="spellEnd"/>
      <w:r w:rsidR="00E94BB7"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=</w:t>
      </w:r>
      <w:r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[</w:t>
      </w:r>
      <w:r w:rsidR="00E94BB7">
        <w:rPr>
          <w:rFonts w:ascii="Arial" w:hAnsi="Arial"/>
          <w:b/>
          <w:bCs/>
          <w:color w:val="000000"/>
          <w:sz w:val="22"/>
        </w:rPr>
        <w:t>5.19</w:t>
      </w:r>
      <w:r>
        <w:rPr>
          <w:rFonts w:ascii="Arial" w:hAnsi="Arial"/>
          <w:b/>
          <w:bCs/>
          <w:color w:val="000000"/>
          <w:sz w:val="22"/>
        </w:rPr>
        <w:t>,</w:t>
      </w:r>
      <w:r w:rsidR="00E94BB7">
        <w:rPr>
          <w:rFonts w:ascii="Arial" w:hAnsi="Arial"/>
          <w:b/>
          <w:bCs/>
          <w:color w:val="000000"/>
          <w:sz w:val="22"/>
        </w:rPr>
        <w:t>6.11</w:t>
      </w:r>
      <w:r>
        <w:rPr>
          <w:rFonts w:ascii="Arial" w:hAnsi="Arial"/>
          <w:b/>
          <w:bCs/>
          <w:color w:val="000000"/>
          <w:sz w:val="22"/>
        </w:rPr>
        <w:t>]</w:t>
      </w:r>
    </w:p>
    <w:p w:rsidR="00554268" w:rsidRDefault="00554268" w:rsidP="00554268">
      <w:pPr>
        <w:pStyle w:val="BodyText"/>
        <w:spacing w:after="0" w:line="331" w:lineRule="auto"/>
        <w:ind w:left="720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>Mean</w:t>
      </w:r>
      <w:r w:rsidR="00E94BB7">
        <w:rPr>
          <w:rFonts w:ascii="Arial" w:hAnsi="Arial"/>
          <w:b/>
          <w:bCs/>
          <w:color w:val="000000"/>
          <w:sz w:val="22"/>
        </w:rPr>
        <w:t>_kids</w:t>
      </w:r>
      <w:r>
        <w:rPr>
          <w:rFonts w:ascii="Arial" w:hAnsi="Arial"/>
          <w:b/>
          <w:bCs/>
          <w:color w:val="000000"/>
          <w:sz w:val="22"/>
        </w:rPr>
        <w:t>:</w:t>
      </w:r>
      <w:r w:rsidR="00E94BB7">
        <w:rPr>
          <w:rFonts w:ascii="Arial" w:hAnsi="Arial"/>
          <w:b/>
          <w:bCs/>
          <w:color w:val="000000"/>
          <w:sz w:val="22"/>
        </w:rPr>
        <w:t>6.03</w:t>
      </w:r>
    </w:p>
    <w:p w:rsidR="00554268" w:rsidRDefault="00554268" w:rsidP="00554268">
      <w:pPr>
        <w:pStyle w:val="BodyText"/>
        <w:spacing w:after="0" w:line="331" w:lineRule="auto"/>
        <w:ind w:left="720"/>
        <w:rPr>
          <w:rFonts w:ascii="Arial" w:hAnsi="Arial"/>
          <w:b/>
          <w:bCs/>
          <w:color w:val="000000"/>
          <w:sz w:val="22"/>
        </w:rPr>
      </w:pPr>
      <w:proofErr w:type="spellStart"/>
      <w:r>
        <w:rPr>
          <w:rFonts w:ascii="Arial" w:hAnsi="Arial"/>
          <w:b/>
          <w:bCs/>
          <w:color w:val="000000"/>
          <w:sz w:val="22"/>
        </w:rPr>
        <w:t>HDI</w:t>
      </w:r>
      <w:r w:rsidR="00E94BB7">
        <w:rPr>
          <w:rFonts w:ascii="Arial" w:hAnsi="Arial"/>
          <w:b/>
          <w:bCs/>
          <w:color w:val="000000"/>
          <w:sz w:val="22"/>
        </w:rPr>
        <w:t>_kids</w:t>
      </w:r>
      <w:proofErr w:type="spellEnd"/>
      <w:r w:rsidR="00E94BB7"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=</w:t>
      </w:r>
      <w:r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[</w:t>
      </w:r>
      <w:r w:rsidR="00AD69F3">
        <w:rPr>
          <w:rFonts w:ascii="Arial" w:hAnsi="Arial"/>
          <w:b/>
          <w:bCs/>
          <w:color w:val="000000"/>
          <w:sz w:val="22"/>
        </w:rPr>
        <w:t>5.56</w:t>
      </w:r>
      <w:r>
        <w:rPr>
          <w:rFonts w:ascii="Arial" w:hAnsi="Arial"/>
          <w:b/>
          <w:bCs/>
          <w:color w:val="000000"/>
          <w:sz w:val="22"/>
        </w:rPr>
        <w:t>,</w:t>
      </w:r>
      <w:r w:rsidR="00AD69F3">
        <w:rPr>
          <w:rFonts w:ascii="Arial" w:hAnsi="Arial"/>
          <w:b/>
          <w:bCs/>
          <w:color w:val="000000"/>
          <w:sz w:val="22"/>
        </w:rPr>
        <w:t>6.51</w:t>
      </w:r>
      <w:r>
        <w:rPr>
          <w:rFonts w:ascii="Arial" w:hAnsi="Arial"/>
          <w:b/>
          <w:bCs/>
          <w:color w:val="000000"/>
          <w:sz w:val="22"/>
        </w:rPr>
        <w:t>]</w:t>
      </w:r>
    </w:p>
    <w:p w:rsidR="0058577A" w:rsidRDefault="0058577A" w:rsidP="00554268">
      <w:pPr>
        <w:pStyle w:val="BodyText"/>
        <w:spacing w:after="0" w:line="331" w:lineRule="auto"/>
        <w:ind w:left="720"/>
        <w:rPr>
          <w:rFonts w:ascii="Arial" w:hAnsi="Arial"/>
          <w:b/>
          <w:bCs/>
          <w:color w:val="000000"/>
          <w:sz w:val="22"/>
        </w:rPr>
      </w:pPr>
    </w:p>
    <w:p w:rsidR="0058577A" w:rsidRDefault="0058577A" w:rsidP="0058577A">
      <w:pPr>
        <w:spacing w:line="331" w:lineRule="auto"/>
        <w:rPr>
          <w:rFonts w:ascii="Arial" w:hAnsi="Arial"/>
          <w:color w:val="023F62"/>
          <w:sz w:val="22"/>
        </w:rPr>
      </w:pPr>
      <w:r w:rsidRPr="00A844F6">
        <w:rPr>
          <w:rFonts w:ascii="Arial" w:hAnsi="Arial"/>
          <w:color w:val="023F62"/>
          <w:sz w:val="22"/>
        </w:rPr>
        <w:t>here we have two grou</w:t>
      </w:r>
      <w:r>
        <w:rPr>
          <w:rFonts w:ascii="Arial" w:hAnsi="Arial"/>
          <w:color w:val="023F62"/>
          <w:sz w:val="22"/>
        </w:rPr>
        <w:t>ps</w:t>
      </w:r>
      <w:r w:rsidRPr="00A844F6">
        <w:rPr>
          <w:rFonts w:ascii="Arial" w:hAnsi="Arial"/>
          <w:color w:val="023F62"/>
          <w:sz w:val="22"/>
        </w:rPr>
        <w:t xml:space="preserve">, but in assignment 5 there was only one group which seems the prior is wider and located between two groups shifted a little to Adult group. Here the prior for </w:t>
      </w:r>
      <w:proofErr w:type="gramStart"/>
      <w:r w:rsidRPr="00A844F6">
        <w:rPr>
          <w:rFonts w:ascii="Arial" w:hAnsi="Arial"/>
          <w:color w:val="023F62"/>
          <w:sz w:val="22"/>
        </w:rPr>
        <w:t>kid</w:t>
      </w:r>
      <w:r>
        <w:rPr>
          <w:rFonts w:ascii="Arial" w:hAnsi="Arial"/>
          <w:color w:val="023F62"/>
          <w:sz w:val="22"/>
        </w:rPr>
        <w:t>s</w:t>
      </w:r>
      <w:proofErr w:type="gramEnd"/>
      <w:r w:rsidRPr="00A844F6">
        <w:rPr>
          <w:rFonts w:ascii="Arial" w:hAnsi="Arial"/>
          <w:color w:val="023F62"/>
          <w:sz w:val="22"/>
        </w:rPr>
        <w:t xml:space="preserve"> group is added by phi parameter to adults groups so we can see </w:t>
      </w:r>
      <w:r>
        <w:rPr>
          <w:rFonts w:ascii="Arial" w:hAnsi="Arial"/>
          <w:color w:val="023F62"/>
          <w:sz w:val="22"/>
        </w:rPr>
        <w:t>it is</w:t>
      </w:r>
      <w:r w:rsidRPr="00A844F6">
        <w:rPr>
          <w:rFonts w:ascii="Arial" w:hAnsi="Arial"/>
          <w:color w:val="023F62"/>
          <w:sz w:val="22"/>
        </w:rPr>
        <w:t xml:space="preserve"> shifted</w:t>
      </w:r>
      <w:r>
        <w:rPr>
          <w:rFonts w:ascii="Arial" w:hAnsi="Arial"/>
          <w:color w:val="023F62"/>
          <w:sz w:val="22"/>
        </w:rPr>
        <w:t>.</w:t>
      </w:r>
    </w:p>
    <w:p w:rsidR="0058577A" w:rsidRPr="0058577A" w:rsidRDefault="0058577A" w:rsidP="0058577A">
      <w:pPr>
        <w:tabs>
          <w:tab w:val="left" w:pos="955"/>
        </w:tabs>
        <w:rPr>
          <w:rFonts w:ascii="Arial" w:hAnsi="Arial"/>
          <w:sz w:val="22"/>
        </w:rPr>
      </w:pPr>
    </w:p>
    <w:p w:rsidR="00554268" w:rsidRDefault="00554268">
      <w:pPr>
        <w:spacing w:line="331" w:lineRule="auto"/>
        <w:rPr>
          <w:rFonts w:ascii="Arial" w:hAnsi="Arial"/>
          <w:color w:val="023F62"/>
          <w:sz w:val="22"/>
        </w:rPr>
      </w:pPr>
      <w:r>
        <w:rPr>
          <w:noProof/>
        </w:rPr>
        <w:drawing>
          <wp:inline distT="0" distB="0" distL="0" distR="0" wp14:anchorId="1FD06A0A" wp14:editId="1980C7EB">
            <wp:extent cx="5565775" cy="4174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68" w:rsidRDefault="00554268">
      <w:pPr>
        <w:spacing w:line="331" w:lineRule="auto"/>
        <w:rPr>
          <w:rFonts w:ascii="Arial" w:hAnsi="Arial"/>
          <w:color w:val="023F62"/>
          <w:sz w:val="22"/>
        </w:rPr>
      </w:pPr>
    </w:p>
    <w:p w:rsidR="006B3170" w:rsidRDefault="006B3170" w:rsidP="006B3170">
      <w:pPr>
        <w:pStyle w:val="NormalWeb"/>
        <w:spacing w:before="0" w:beforeAutospacing="0" w:after="0" w:afterAutospacing="0"/>
        <w:ind w:left="70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54268" w:rsidRDefault="00554268" w:rsidP="006B317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Provide posterior predictive distribution with knowledge of if the individual is a child and one without knowledge of if it is a child. If you do not have time to do this numerically, it is enough to explain how to do this. </w:t>
      </w:r>
    </w:p>
    <w:p w:rsidR="00554268" w:rsidRDefault="00554268" w:rsidP="00554268">
      <w:pPr>
        <w:pStyle w:val="NormalWeb"/>
        <w:numPr>
          <w:ilvl w:val="1"/>
          <w:numId w:val="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provide the latter distribution we need to make assumptions on the fraction of adults and kids in our material. </w:t>
      </w:r>
    </w:p>
    <w:p w:rsidR="00554268" w:rsidRDefault="00554268" w:rsidP="0055426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Given number of children and the total number of participants in our study, you may use posterior predictive draws from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bernoulli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distribution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coin flip examples we have worked with in previous assignments). To simulate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you may</w:t>
      </w:r>
    </w:p>
    <w:p w:rsidR="00554268" w:rsidRDefault="00554268" w:rsidP="0055426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Pick a posterior sample of a theta (representing the probability of children) given the fraction of children and adults in our data set.</w:t>
      </w:r>
    </w:p>
    <w:p w:rsidR="00554268" w:rsidRDefault="00554268" w:rsidP="0055426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a new participant given this theta.</w:t>
      </w:r>
    </w:p>
    <w:p w:rsidR="00554268" w:rsidRDefault="00554268" w:rsidP="0055426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the new participant is a child use child=1 otherwise use child=0.</w:t>
      </w:r>
    </w:p>
    <w:p w:rsidR="00554268" w:rsidRDefault="00554268" w:rsidP="0055426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…. your code to generate samples from the posterior predictive distribution of the reaction time given knowledge of child ….   </w:t>
      </w:r>
    </w:p>
    <w:p w:rsidR="00554268" w:rsidRDefault="00554268" w:rsidP="00554268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Another alternative is to pick a fixed fraction given knowledge of it from the entire population. However, in our case the participants in our study is not representative of any population what I know of.</w:t>
      </w:r>
    </w:p>
    <w:p w:rsidR="00554268" w:rsidRPr="00A844F6" w:rsidRDefault="00554268">
      <w:pPr>
        <w:spacing w:line="331" w:lineRule="auto"/>
        <w:rPr>
          <w:rFonts w:ascii="Arial" w:hAnsi="Arial"/>
          <w:color w:val="023F62"/>
          <w:sz w:val="22"/>
        </w:rPr>
      </w:pPr>
    </w:p>
    <w:p w:rsidR="00DE4A4E" w:rsidRDefault="00DE4A4E" w:rsidP="00163E0E">
      <w:pPr>
        <w:pStyle w:val="BodyText"/>
        <w:spacing w:after="0" w:line="331" w:lineRule="auto"/>
        <w:ind w:left="707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 xml:space="preserve">            </w:t>
      </w:r>
    </w:p>
    <w:p w:rsidR="00DE4A4E" w:rsidRDefault="00DE4A4E" w:rsidP="00DE4A4E">
      <w:pPr>
        <w:pStyle w:val="BodyText"/>
        <w:spacing w:after="0" w:line="331" w:lineRule="auto"/>
        <w:ind w:left="707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 xml:space="preserve">            </w:t>
      </w:r>
      <w:proofErr w:type="spellStart"/>
      <w:r>
        <w:rPr>
          <w:rFonts w:ascii="Arial" w:hAnsi="Arial"/>
          <w:b/>
          <w:bCs/>
          <w:color w:val="000000"/>
          <w:sz w:val="22"/>
        </w:rPr>
        <w:t>Mean_</w:t>
      </w:r>
      <w:r w:rsidR="00163E0E">
        <w:rPr>
          <w:rFonts w:ascii="Arial" w:hAnsi="Arial"/>
          <w:b/>
          <w:bCs/>
          <w:color w:val="000000"/>
          <w:sz w:val="22"/>
        </w:rPr>
        <w:t>adult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: </w:t>
      </w:r>
      <w:r w:rsidR="00163E0E">
        <w:rPr>
          <w:rFonts w:ascii="Arial" w:hAnsi="Arial"/>
          <w:b/>
          <w:bCs/>
          <w:color w:val="000000"/>
          <w:sz w:val="22"/>
        </w:rPr>
        <w:t>292</w:t>
      </w:r>
    </w:p>
    <w:p w:rsidR="00DE4A4E" w:rsidRDefault="00DE4A4E" w:rsidP="00DE4A4E">
      <w:pPr>
        <w:pStyle w:val="BodyText"/>
        <w:spacing w:after="0" w:line="331" w:lineRule="auto"/>
        <w:ind w:left="1414"/>
      </w:pPr>
      <w:proofErr w:type="spellStart"/>
      <w:r>
        <w:rPr>
          <w:rFonts w:ascii="Arial" w:hAnsi="Arial"/>
          <w:b/>
          <w:bCs/>
          <w:color w:val="000000"/>
          <w:sz w:val="22"/>
        </w:rPr>
        <w:t>Median_</w:t>
      </w:r>
      <w:r w:rsidR="00163E0E">
        <w:rPr>
          <w:rFonts w:ascii="Arial" w:hAnsi="Arial"/>
          <w:b/>
          <w:bCs/>
          <w:color w:val="000000"/>
          <w:sz w:val="22"/>
        </w:rPr>
        <w:t>adult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: </w:t>
      </w:r>
      <w:r w:rsidR="00163E0E">
        <w:rPr>
          <w:rFonts w:ascii="Arial" w:hAnsi="Arial"/>
          <w:b/>
          <w:bCs/>
          <w:color w:val="000000"/>
          <w:sz w:val="22"/>
        </w:rPr>
        <w:t>287</w:t>
      </w:r>
    </w:p>
    <w:p w:rsidR="00DE4A4E" w:rsidRDefault="00DE4A4E" w:rsidP="00DE4A4E">
      <w:pPr>
        <w:pStyle w:val="BodyText"/>
        <w:spacing w:after="0" w:line="331" w:lineRule="auto"/>
        <w:ind w:left="1414"/>
        <w:rPr>
          <w:rFonts w:ascii="Arial" w:hAnsi="Arial"/>
          <w:b/>
          <w:bCs/>
          <w:color w:val="000000"/>
          <w:sz w:val="22"/>
        </w:rPr>
      </w:pPr>
      <w:proofErr w:type="spellStart"/>
      <w:r>
        <w:rPr>
          <w:rFonts w:ascii="Arial" w:hAnsi="Arial"/>
          <w:b/>
          <w:bCs/>
          <w:color w:val="000000"/>
          <w:sz w:val="22"/>
        </w:rPr>
        <w:t>HDI_</w:t>
      </w:r>
      <w:r w:rsidR="00163E0E">
        <w:rPr>
          <w:rFonts w:ascii="Arial" w:hAnsi="Arial"/>
          <w:b/>
          <w:bCs/>
          <w:color w:val="000000"/>
          <w:sz w:val="22"/>
        </w:rPr>
        <w:t>adult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 =</w:t>
      </w:r>
      <w:r w:rsidR="005748F3"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[</w:t>
      </w:r>
      <w:r w:rsidR="00163E0E">
        <w:rPr>
          <w:rFonts w:ascii="Arial" w:hAnsi="Arial"/>
          <w:b/>
          <w:bCs/>
          <w:color w:val="000000"/>
          <w:sz w:val="22"/>
        </w:rPr>
        <w:t>164</w:t>
      </w:r>
      <w:r>
        <w:rPr>
          <w:rFonts w:ascii="Arial" w:hAnsi="Arial"/>
          <w:b/>
          <w:bCs/>
          <w:color w:val="000000"/>
          <w:sz w:val="22"/>
        </w:rPr>
        <w:t>,</w:t>
      </w:r>
      <w:r w:rsidR="00163E0E">
        <w:rPr>
          <w:rFonts w:ascii="Arial" w:hAnsi="Arial"/>
          <w:b/>
          <w:bCs/>
          <w:color w:val="000000"/>
          <w:sz w:val="22"/>
        </w:rPr>
        <w:t>507</w:t>
      </w:r>
      <w:r>
        <w:rPr>
          <w:rFonts w:ascii="Arial" w:hAnsi="Arial"/>
          <w:b/>
          <w:bCs/>
          <w:color w:val="000000"/>
          <w:sz w:val="22"/>
        </w:rPr>
        <w:t>]</w:t>
      </w:r>
    </w:p>
    <w:p w:rsidR="00163E0E" w:rsidRDefault="00163E0E" w:rsidP="00163E0E">
      <w:pPr>
        <w:pStyle w:val="BodyText"/>
        <w:spacing w:after="0" w:line="331" w:lineRule="auto"/>
        <w:ind w:left="707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 xml:space="preserve">            </w:t>
      </w:r>
      <w:proofErr w:type="spellStart"/>
      <w:r>
        <w:rPr>
          <w:rFonts w:ascii="Arial" w:hAnsi="Arial"/>
          <w:b/>
          <w:bCs/>
          <w:color w:val="000000"/>
          <w:sz w:val="22"/>
        </w:rPr>
        <w:t>Mean_</w:t>
      </w:r>
      <w:r>
        <w:rPr>
          <w:rFonts w:ascii="Arial" w:hAnsi="Arial"/>
          <w:b/>
          <w:bCs/>
          <w:color w:val="000000"/>
          <w:sz w:val="22"/>
        </w:rPr>
        <w:t>kids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: </w:t>
      </w:r>
      <w:r>
        <w:rPr>
          <w:rFonts w:ascii="Arial" w:hAnsi="Arial"/>
          <w:b/>
          <w:bCs/>
          <w:color w:val="000000"/>
          <w:sz w:val="22"/>
        </w:rPr>
        <w:t>437</w:t>
      </w:r>
    </w:p>
    <w:p w:rsidR="00163E0E" w:rsidRDefault="00163E0E" w:rsidP="00163E0E">
      <w:pPr>
        <w:pStyle w:val="BodyText"/>
        <w:spacing w:after="0" w:line="331" w:lineRule="auto"/>
        <w:ind w:left="1414"/>
      </w:pPr>
      <w:proofErr w:type="spellStart"/>
      <w:r>
        <w:rPr>
          <w:rFonts w:ascii="Arial" w:hAnsi="Arial"/>
          <w:b/>
          <w:bCs/>
          <w:color w:val="000000"/>
          <w:sz w:val="22"/>
        </w:rPr>
        <w:t>Median_</w:t>
      </w:r>
      <w:r>
        <w:rPr>
          <w:rFonts w:ascii="Arial" w:hAnsi="Arial"/>
          <w:b/>
          <w:bCs/>
          <w:color w:val="000000"/>
          <w:sz w:val="22"/>
        </w:rPr>
        <w:t>kids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: </w:t>
      </w:r>
      <w:r>
        <w:rPr>
          <w:rFonts w:ascii="Arial" w:hAnsi="Arial"/>
          <w:b/>
          <w:bCs/>
          <w:color w:val="000000"/>
          <w:sz w:val="22"/>
        </w:rPr>
        <w:t>418</w:t>
      </w:r>
    </w:p>
    <w:p w:rsidR="002E712C" w:rsidRPr="00163E0E" w:rsidRDefault="00163E0E" w:rsidP="00163E0E">
      <w:pPr>
        <w:pStyle w:val="BodyText"/>
        <w:spacing w:after="0" w:line="331" w:lineRule="auto"/>
        <w:ind w:left="1414"/>
      </w:pPr>
      <w:proofErr w:type="spellStart"/>
      <w:r>
        <w:rPr>
          <w:rFonts w:ascii="Arial" w:hAnsi="Arial"/>
          <w:b/>
          <w:bCs/>
          <w:color w:val="000000"/>
          <w:sz w:val="22"/>
        </w:rPr>
        <w:t>HDI_</w:t>
      </w:r>
      <w:r>
        <w:rPr>
          <w:rFonts w:ascii="Arial" w:hAnsi="Arial"/>
          <w:b/>
          <w:bCs/>
          <w:color w:val="000000"/>
          <w:sz w:val="22"/>
        </w:rPr>
        <w:t>kids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 =</w:t>
      </w:r>
      <w:r w:rsidR="005748F3">
        <w:rPr>
          <w:rFonts w:ascii="Arial" w:hAnsi="Arial"/>
          <w:b/>
          <w:bCs/>
          <w:color w:val="000000"/>
          <w:sz w:val="22"/>
        </w:rPr>
        <w:t xml:space="preserve"> </w:t>
      </w:r>
      <w:r>
        <w:rPr>
          <w:rFonts w:ascii="Arial" w:hAnsi="Arial"/>
          <w:b/>
          <w:bCs/>
          <w:color w:val="000000"/>
          <w:sz w:val="22"/>
        </w:rPr>
        <w:t>[</w:t>
      </w:r>
      <w:r>
        <w:rPr>
          <w:rFonts w:ascii="Arial" w:hAnsi="Arial"/>
          <w:b/>
          <w:bCs/>
          <w:color w:val="000000"/>
          <w:sz w:val="22"/>
        </w:rPr>
        <w:t>233</w:t>
      </w:r>
      <w:r>
        <w:rPr>
          <w:rFonts w:ascii="Arial" w:hAnsi="Arial"/>
          <w:b/>
          <w:bCs/>
          <w:color w:val="000000"/>
          <w:sz w:val="22"/>
        </w:rPr>
        <w:t>,</w:t>
      </w:r>
      <w:r>
        <w:rPr>
          <w:rFonts w:ascii="Arial" w:hAnsi="Arial"/>
          <w:b/>
          <w:bCs/>
          <w:color w:val="000000"/>
          <w:sz w:val="22"/>
        </w:rPr>
        <w:t>732</w:t>
      </w:r>
      <w:r>
        <w:rPr>
          <w:rFonts w:ascii="Arial" w:hAnsi="Arial"/>
          <w:b/>
          <w:bCs/>
          <w:color w:val="000000"/>
          <w:sz w:val="22"/>
        </w:rPr>
        <w:t>]</w:t>
      </w:r>
    </w:p>
    <w:p w:rsidR="002E712C" w:rsidRDefault="00963200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  <w:r>
        <w:rPr>
          <w:noProof/>
        </w:rPr>
        <w:drawing>
          <wp:inline distT="0" distB="0" distL="0" distR="0" wp14:anchorId="779D8F11" wp14:editId="728688E4">
            <wp:extent cx="6332220" cy="3561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F1" w:rsidRDefault="005C0BF1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5C0BF1" w:rsidRDefault="005C0BF1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5C0BF1" w:rsidRDefault="005C0BF1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>
      <w:pPr>
        <w:pStyle w:val="BodyText"/>
        <w:tabs>
          <w:tab w:val="left" w:pos="707"/>
        </w:tabs>
        <w:spacing w:after="0" w:line="331" w:lineRule="auto"/>
        <w:ind w:left="707" w:hanging="283"/>
        <w:rPr>
          <w:rFonts w:ascii="Arial" w:hAnsi="Arial"/>
          <w:color w:val="000000"/>
          <w:sz w:val="22"/>
        </w:rPr>
      </w:pPr>
    </w:p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/>
    <w:p w:rsidR="002E712C" w:rsidRDefault="002E712C">
      <w:pPr>
        <w:rPr>
          <w:rFonts w:ascii="Arial" w:hAnsi="Arial"/>
          <w:color w:val="0000FF"/>
          <w:sz w:val="22"/>
        </w:rPr>
      </w:pPr>
    </w:p>
    <w:p w:rsidR="002E712C" w:rsidRDefault="00784129">
      <w:pPr>
        <w:pStyle w:val="BodyText"/>
        <w:tabs>
          <w:tab w:val="left" w:pos="2134"/>
        </w:tabs>
        <w:spacing w:after="0" w:line="331" w:lineRule="auto"/>
        <w:ind w:left="1414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941070</wp:posOffset>
            </wp:positionV>
            <wp:extent cx="15875" cy="1905"/>
            <wp:effectExtent l="0" t="0" r="0" b="0"/>
            <wp:wrapSquare wrapText="largest"/>
            <wp:docPr id="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10800000" flipH="1">
                      <a:off x="0" y="0"/>
                      <a:ext cx="15120" cy="1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E712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;sans-serif">
    <w:altName w:val="Cambria"/>
    <w:panose1 w:val="00000000000000000000"/>
    <w:charset w:val="00"/>
    <w:family w:val="roman"/>
    <w:notTrueType/>
    <w:pitch w:val="default"/>
  </w:font>
  <w:font w:name="lucidatypewriter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381A"/>
    <w:multiLevelType w:val="multilevel"/>
    <w:tmpl w:val="FB72F85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0A87531"/>
    <w:multiLevelType w:val="multilevel"/>
    <w:tmpl w:val="6A362E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C8A7E79"/>
    <w:multiLevelType w:val="multilevel"/>
    <w:tmpl w:val="5218D6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320C24"/>
    <w:multiLevelType w:val="multilevel"/>
    <w:tmpl w:val="DC94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B7277"/>
    <w:multiLevelType w:val="multilevel"/>
    <w:tmpl w:val="33AE23D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623B3596"/>
    <w:multiLevelType w:val="multilevel"/>
    <w:tmpl w:val="049E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35EFE"/>
    <w:multiLevelType w:val="multilevel"/>
    <w:tmpl w:val="197C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D6B6E"/>
    <w:multiLevelType w:val="multilevel"/>
    <w:tmpl w:val="3BA6CC7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6F5310CA"/>
    <w:multiLevelType w:val="multilevel"/>
    <w:tmpl w:val="870A164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6"/>
    <w:lvlOverride w:ilvl="1">
      <w:lvl w:ilvl="1">
        <w:numFmt w:val="lowerLetter"/>
        <w:lvlText w:val="%2."/>
        <w:lvlJc w:val="left"/>
      </w:lvl>
    </w:lvlOverride>
  </w:num>
  <w:num w:numId="9">
    <w:abstractNumId w:val="6"/>
    <w:lvlOverride w:ilvl="1">
      <w:lvl w:ilvl="1">
        <w:numFmt w:val="lowerLetter"/>
        <w:lvlText w:val="%2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12C"/>
    <w:rsid w:val="00163E0E"/>
    <w:rsid w:val="00182A22"/>
    <w:rsid w:val="002A26D1"/>
    <w:rsid w:val="002E712C"/>
    <w:rsid w:val="004D57BB"/>
    <w:rsid w:val="00554268"/>
    <w:rsid w:val="005748F3"/>
    <w:rsid w:val="0058577A"/>
    <w:rsid w:val="005C0BF1"/>
    <w:rsid w:val="006B3170"/>
    <w:rsid w:val="00784129"/>
    <w:rsid w:val="007874FE"/>
    <w:rsid w:val="00961326"/>
    <w:rsid w:val="00963200"/>
    <w:rsid w:val="00A15111"/>
    <w:rsid w:val="00A844F6"/>
    <w:rsid w:val="00AD69F3"/>
    <w:rsid w:val="00C15010"/>
    <w:rsid w:val="00C2685A"/>
    <w:rsid w:val="00DE4A4E"/>
    <w:rsid w:val="00E94BB7"/>
    <w:rsid w:val="00EB6AEE"/>
    <w:rsid w:val="00ED409D"/>
    <w:rsid w:val="00EE2C53"/>
    <w:rsid w:val="00F03C8F"/>
    <w:rsid w:val="00FD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75BC8"/>
  <w15:docId w15:val="{36CA70D7-2AD9-4FC5-A07E-2101721C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ahoma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AE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EE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554268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SE" w:eastAsia="en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LTUser</cp:lastModifiedBy>
  <cp:revision>26</cp:revision>
  <dcterms:created xsi:type="dcterms:W3CDTF">2019-10-29T12:36:00Z</dcterms:created>
  <dcterms:modified xsi:type="dcterms:W3CDTF">2019-12-19T00:47:00Z</dcterms:modified>
  <dc:language>en-US</dc:language>
</cp:coreProperties>
</file>