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5515" w:rsidRPr="00CB28FA" w:rsidRDefault="001907AB" w:rsidP="00CB28FA">
      <w:pPr>
        <w:pStyle w:val="Heading1"/>
        <w:shd w:val="clear" w:color="auto" w:fill="FFFFFF"/>
        <w:spacing w:before="0" w:beforeAutospacing="0" w:after="0" w:afterAutospacing="0"/>
        <w:jc w:val="center"/>
      </w:pPr>
      <w:r w:rsidRPr="00CB28FA">
        <w:t>ITA0612-Machine Learning</w:t>
      </w:r>
    </w:p>
    <w:p w:rsidR="00CB28FA" w:rsidRPr="00CB28FA" w:rsidRDefault="00CB28FA" w:rsidP="00CB28FA">
      <w:pPr>
        <w:shd w:val="clear" w:color="auto" w:fill="FFFFFF"/>
        <w:spacing w:after="0" w:line="240" w:lineRule="auto"/>
        <w:jc w:val="center"/>
        <w:outlineLvl w:val="0"/>
        <w:rPr>
          <w:rFonts w:ascii="Times New Roman" w:eastAsia="Times New Roman" w:hAnsi="Times New Roman" w:cs="Times New Roman"/>
          <w:b/>
          <w:color w:val="1F1F1F"/>
          <w:kern w:val="36"/>
          <w:sz w:val="48"/>
          <w:szCs w:val="48"/>
        </w:rPr>
      </w:pPr>
      <w:r w:rsidRPr="00CB28FA">
        <w:rPr>
          <w:rFonts w:ascii="Times New Roman" w:eastAsia="Times New Roman" w:hAnsi="Times New Roman" w:cs="Times New Roman"/>
          <w:b/>
          <w:color w:val="1F1F1F"/>
          <w:kern w:val="36"/>
          <w:sz w:val="48"/>
          <w:szCs w:val="48"/>
        </w:rPr>
        <w:t>CO3 - AT2 - CASE STUDY</w:t>
      </w:r>
    </w:p>
    <w:p w:rsidR="009F5515" w:rsidRPr="009F5515" w:rsidRDefault="009F5515" w:rsidP="009F5515">
      <w:pPr>
        <w:pStyle w:val="Heading1"/>
        <w:shd w:val="clear" w:color="auto" w:fill="FFFFFF"/>
        <w:spacing w:before="0" w:beforeAutospacing="0" w:after="0" w:afterAutospacing="0"/>
        <w:jc w:val="center"/>
        <w:rPr>
          <w:b w:val="0"/>
          <w:bCs w:val="0"/>
          <w:color w:val="000000" w:themeColor="text1"/>
          <w:sz w:val="28"/>
          <w:szCs w:val="28"/>
        </w:rPr>
      </w:pPr>
      <w:r w:rsidRPr="009F5515">
        <w:rPr>
          <w:b w:val="0"/>
          <w:bCs w:val="0"/>
          <w:color w:val="1F1F1F"/>
          <w:sz w:val="28"/>
          <w:szCs w:val="28"/>
        </w:rPr>
        <w:t xml:space="preserve">Submitted </w:t>
      </w:r>
      <w:proofErr w:type="spellStart"/>
      <w:r w:rsidRPr="009F5515">
        <w:rPr>
          <w:b w:val="0"/>
          <w:bCs w:val="0"/>
          <w:color w:val="1F1F1F"/>
          <w:sz w:val="28"/>
          <w:szCs w:val="28"/>
        </w:rPr>
        <w:t>By</w:t>
      </w:r>
      <w:proofErr w:type="gramStart"/>
      <w:r w:rsidRPr="009F5515">
        <w:rPr>
          <w:b w:val="0"/>
          <w:bCs w:val="0"/>
          <w:color w:val="1F1F1F"/>
          <w:sz w:val="28"/>
          <w:szCs w:val="28"/>
        </w:rPr>
        <w:t>:</w:t>
      </w:r>
      <w:r w:rsidRPr="009F5515">
        <w:rPr>
          <w:b w:val="0"/>
          <w:bCs w:val="0"/>
          <w:color w:val="000000" w:themeColor="text1"/>
          <w:sz w:val="28"/>
          <w:szCs w:val="28"/>
        </w:rPr>
        <w:t>ROSHNI</w:t>
      </w:r>
      <w:proofErr w:type="spellEnd"/>
      <w:proofErr w:type="gramEnd"/>
      <w:r w:rsidRPr="009F5515">
        <w:rPr>
          <w:b w:val="0"/>
          <w:bCs w:val="0"/>
          <w:color w:val="000000" w:themeColor="text1"/>
          <w:sz w:val="28"/>
          <w:szCs w:val="28"/>
        </w:rPr>
        <w:t xml:space="preserve"> M(192424037)</w:t>
      </w:r>
    </w:p>
    <w:p w:rsidR="009F5515" w:rsidRPr="009F5515" w:rsidRDefault="009F5515" w:rsidP="009F5515">
      <w:pPr>
        <w:pStyle w:val="Heading1"/>
        <w:shd w:val="clear" w:color="auto" w:fill="FFFFFF"/>
        <w:spacing w:before="0" w:beforeAutospacing="0" w:after="0" w:afterAutospacing="0"/>
        <w:jc w:val="center"/>
        <w:rPr>
          <w:b w:val="0"/>
          <w:bCs w:val="0"/>
          <w:color w:val="000000" w:themeColor="text1"/>
          <w:sz w:val="28"/>
          <w:szCs w:val="28"/>
        </w:rPr>
      </w:pPr>
      <w:r w:rsidRPr="009F5515">
        <w:rPr>
          <w:b w:val="0"/>
          <w:bCs w:val="0"/>
          <w:color w:val="000000" w:themeColor="text1"/>
          <w:sz w:val="28"/>
          <w:szCs w:val="28"/>
        </w:rPr>
        <w:t xml:space="preserve">Submitted </w:t>
      </w:r>
      <w:proofErr w:type="spellStart"/>
      <w:r w:rsidRPr="009F5515">
        <w:rPr>
          <w:b w:val="0"/>
          <w:bCs w:val="0"/>
          <w:color w:val="000000" w:themeColor="text1"/>
          <w:sz w:val="28"/>
          <w:szCs w:val="28"/>
        </w:rPr>
        <w:t>To</w:t>
      </w:r>
      <w:proofErr w:type="gramStart"/>
      <w:r w:rsidRPr="009F5515">
        <w:rPr>
          <w:b w:val="0"/>
          <w:bCs w:val="0"/>
          <w:color w:val="000000" w:themeColor="text1"/>
          <w:sz w:val="28"/>
          <w:szCs w:val="28"/>
        </w:rPr>
        <w:t>:Dr</w:t>
      </w:r>
      <w:proofErr w:type="spellEnd"/>
      <w:proofErr w:type="gramEnd"/>
      <w:r w:rsidRPr="009F5515">
        <w:rPr>
          <w:b w:val="0"/>
          <w:bCs w:val="0"/>
          <w:color w:val="000000" w:themeColor="text1"/>
          <w:sz w:val="28"/>
          <w:szCs w:val="28"/>
        </w:rPr>
        <w:t>.</w:t>
      </w:r>
      <w:r w:rsidRPr="009F5515">
        <w:rPr>
          <w:b w:val="0"/>
          <w:color w:val="000000" w:themeColor="text1"/>
          <w:sz w:val="28"/>
          <w:szCs w:val="28"/>
          <w:shd w:val="clear" w:color="auto" w:fill="FFFFFF"/>
        </w:rPr>
        <w:t xml:space="preserve"> </w:t>
      </w:r>
      <w:proofErr w:type="spellStart"/>
      <w:r w:rsidRPr="009F5515">
        <w:rPr>
          <w:b w:val="0"/>
          <w:color w:val="000000" w:themeColor="text1"/>
          <w:sz w:val="28"/>
          <w:szCs w:val="28"/>
          <w:shd w:val="clear" w:color="auto" w:fill="FFFFFF"/>
        </w:rPr>
        <w:t>Shri</w:t>
      </w:r>
      <w:proofErr w:type="spellEnd"/>
      <w:r w:rsidRPr="009F5515">
        <w:rPr>
          <w:b w:val="0"/>
          <w:color w:val="000000" w:themeColor="text1"/>
          <w:sz w:val="28"/>
          <w:szCs w:val="28"/>
          <w:shd w:val="clear" w:color="auto" w:fill="FFFFFF"/>
        </w:rPr>
        <w:t xml:space="preserve"> Vindhya A</w:t>
      </w:r>
    </w:p>
    <w:p w:rsidR="001907AB" w:rsidRPr="009F5515" w:rsidRDefault="001907AB" w:rsidP="001907AB">
      <w:pPr>
        <w:rPr>
          <w:rFonts w:ascii="Times New Roman" w:hAnsi="Times New Roman" w:cs="Times New Roman"/>
        </w:rPr>
      </w:pPr>
    </w:p>
    <w:p w:rsidR="001907AB" w:rsidRPr="00CB28FA" w:rsidRDefault="001907AB" w:rsidP="00CB28FA">
      <w:pPr>
        <w:spacing w:line="360" w:lineRule="auto"/>
        <w:rPr>
          <w:rFonts w:ascii="Times New Roman" w:hAnsi="Times New Roman" w:cs="Times New Roman"/>
          <w:b/>
          <w:sz w:val="38"/>
          <w:szCs w:val="38"/>
        </w:rPr>
      </w:pPr>
      <w:r w:rsidRPr="00CB28FA">
        <w:rPr>
          <w:rFonts w:ascii="Times New Roman" w:hAnsi="Times New Roman" w:cs="Times New Roman"/>
          <w:b/>
          <w:sz w:val="38"/>
          <w:szCs w:val="38"/>
        </w:rPr>
        <w:t>QUESTIONS:</w:t>
      </w:r>
    </w:p>
    <w:p w:rsidR="00CB28FA" w:rsidRPr="00CB28FA" w:rsidRDefault="00CB28FA" w:rsidP="00CB28FA">
      <w:pPr>
        <w:spacing w:line="360" w:lineRule="auto"/>
        <w:rPr>
          <w:rFonts w:ascii="Times New Roman" w:hAnsi="Times New Roman" w:cs="Times New Roman"/>
          <w:sz w:val="28"/>
          <w:szCs w:val="28"/>
        </w:rPr>
      </w:pPr>
      <w:proofErr w:type="gramStart"/>
      <w:r w:rsidRPr="00CB28FA">
        <w:rPr>
          <w:rFonts w:ascii="Times New Roman" w:hAnsi="Times New Roman" w:cs="Times New Roman"/>
          <w:color w:val="1F1F1F"/>
          <w:sz w:val="28"/>
          <w:szCs w:val="28"/>
          <w:shd w:val="clear" w:color="auto" w:fill="FFFFFF"/>
        </w:rPr>
        <w:t>1.A</w:t>
      </w:r>
      <w:proofErr w:type="gramEnd"/>
      <w:r w:rsidRPr="00CB28FA">
        <w:rPr>
          <w:rFonts w:ascii="Times New Roman" w:hAnsi="Times New Roman" w:cs="Times New Roman"/>
          <w:color w:val="1F1F1F"/>
          <w:sz w:val="28"/>
          <w:szCs w:val="28"/>
          <w:shd w:val="clear" w:color="auto" w:fill="FFFFFF"/>
        </w:rPr>
        <w:t xml:space="preserve"> smart healthcare system is designed to monitor patients in real-time</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using wearable sensors. Using </w:t>
      </w:r>
      <w:r w:rsidRPr="00CB28FA">
        <w:rPr>
          <w:rFonts w:ascii="Times New Roman" w:hAnsi="Times New Roman" w:cs="Times New Roman"/>
          <w:b/>
          <w:bCs/>
          <w:color w:val="1F1F1F"/>
          <w:sz w:val="28"/>
          <w:szCs w:val="28"/>
          <w:shd w:val="clear" w:color="auto" w:fill="FFFFFF"/>
        </w:rPr>
        <w:t>Bayesian Belief Networks</w:t>
      </w:r>
      <w:r w:rsidRPr="00CB28FA">
        <w:rPr>
          <w:rFonts w:ascii="Times New Roman" w:hAnsi="Times New Roman" w:cs="Times New Roman"/>
          <w:color w:val="1F1F1F"/>
          <w:sz w:val="28"/>
          <w:szCs w:val="28"/>
          <w:shd w:val="clear" w:color="auto" w:fill="FFFFFF"/>
        </w:rPr>
        <w:t> and probability</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learning, develop a model to detect anomalies in vital signs. Analyze how</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conditional dependencies between physiological parameters are modeled and how</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uncertainty due to sensor noise is handled. Evaluate system performance and</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discuss challenges in real-time deployment.</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rPr>
        <w:br/>
      </w:r>
      <w:proofErr w:type="gramStart"/>
      <w:r w:rsidRPr="00CB28FA">
        <w:rPr>
          <w:rFonts w:ascii="Times New Roman" w:hAnsi="Times New Roman" w:cs="Times New Roman"/>
          <w:color w:val="1F1F1F"/>
          <w:sz w:val="28"/>
          <w:szCs w:val="28"/>
          <w:shd w:val="clear" w:color="auto" w:fill="FFFFFF"/>
        </w:rPr>
        <w:t>2..</w:t>
      </w:r>
      <w:proofErr w:type="gramEnd"/>
      <w:r w:rsidRPr="00CB28FA">
        <w:rPr>
          <w:rFonts w:ascii="Times New Roman" w:hAnsi="Times New Roman" w:cs="Times New Roman"/>
          <w:color w:val="1F1F1F"/>
          <w:sz w:val="28"/>
          <w:szCs w:val="28"/>
          <w:shd w:val="clear" w:color="auto" w:fill="FFFFFF"/>
        </w:rPr>
        <w:t xml:space="preserve"> A </w:t>
      </w:r>
      <w:proofErr w:type="spellStart"/>
      <w:r w:rsidRPr="00CB28FA">
        <w:rPr>
          <w:rFonts w:ascii="Times New Roman" w:hAnsi="Times New Roman" w:cs="Times New Roman"/>
          <w:color w:val="1F1F1F"/>
          <w:sz w:val="28"/>
          <w:szCs w:val="28"/>
          <w:shd w:val="clear" w:color="auto" w:fill="FFFFFF"/>
        </w:rPr>
        <w:t>cybersecurity</w:t>
      </w:r>
      <w:proofErr w:type="spellEnd"/>
      <w:r w:rsidRPr="00CB28FA">
        <w:rPr>
          <w:rFonts w:ascii="Times New Roman" w:hAnsi="Times New Roman" w:cs="Times New Roman"/>
          <w:color w:val="1F1F1F"/>
          <w:sz w:val="28"/>
          <w:szCs w:val="28"/>
          <w:shd w:val="clear" w:color="auto" w:fill="FFFFFF"/>
        </w:rPr>
        <w:t xml:space="preserve"> system is developed to detect network intrusions</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using probabilistic learning methods. Apply </w:t>
      </w:r>
      <w:r w:rsidRPr="00CB28FA">
        <w:rPr>
          <w:rFonts w:ascii="Times New Roman" w:hAnsi="Times New Roman" w:cs="Times New Roman"/>
          <w:b/>
          <w:bCs/>
          <w:color w:val="1F1F1F"/>
          <w:sz w:val="28"/>
          <w:szCs w:val="28"/>
          <w:shd w:val="clear" w:color="auto" w:fill="FFFFFF"/>
        </w:rPr>
        <w:t xml:space="preserve">Naïve </w:t>
      </w:r>
      <w:proofErr w:type="spellStart"/>
      <w:r w:rsidRPr="00CB28FA">
        <w:rPr>
          <w:rFonts w:ascii="Times New Roman" w:hAnsi="Times New Roman" w:cs="Times New Roman"/>
          <w:b/>
          <w:bCs/>
          <w:color w:val="1F1F1F"/>
          <w:sz w:val="28"/>
          <w:szCs w:val="28"/>
          <w:shd w:val="clear" w:color="auto" w:fill="FFFFFF"/>
        </w:rPr>
        <w:t>Bayes</w:t>
      </w:r>
      <w:proofErr w:type="spellEnd"/>
      <w:r w:rsidRPr="00CB28FA">
        <w:rPr>
          <w:rFonts w:ascii="Times New Roman" w:hAnsi="Times New Roman" w:cs="Times New Roman"/>
          <w:b/>
          <w:bCs/>
          <w:color w:val="1F1F1F"/>
          <w:sz w:val="28"/>
          <w:szCs w:val="28"/>
          <w:shd w:val="clear" w:color="auto" w:fill="FFFFFF"/>
        </w:rPr>
        <w:t xml:space="preserve"> classifiers</w:t>
      </w:r>
      <w:r w:rsidRPr="00CB28FA">
        <w:rPr>
          <w:rFonts w:ascii="Times New Roman" w:hAnsi="Times New Roman" w:cs="Times New Roman"/>
          <w:color w:val="1F1F1F"/>
          <w:sz w:val="28"/>
          <w:szCs w:val="28"/>
          <w:shd w:val="clear" w:color="auto" w:fill="FFFFFF"/>
        </w:rPr>
        <w:t>, </w:t>
      </w:r>
      <w:r w:rsidRPr="00CB28FA">
        <w:rPr>
          <w:rFonts w:ascii="Times New Roman" w:hAnsi="Times New Roman" w:cs="Times New Roman"/>
          <w:b/>
          <w:bCs/>
          <w:color w:val="1F1F1F"/>
          <w:sz w:val="28"/>
          <w:szCs w:val="28"/>
          <w:shd w:val="clear" w:color="auto" w:fill="FFFFFF"/>
        </w:rPr>
        <w:t>EM</w:t>
      </w:r>
      <w:r w:rsidRPr="00CB28FA">
        <w:rPr>
          <w:rFonts w:ascii="Times New Roman" w:hAnsi="Times New Roman" w:cs="Times New Roman"/>
          <w:b/>
          <w:bCs/>
          <w:color w:val="1F1F1F"/>
          <w:sz w:val="28"/>
          <w:szCs w:val="28"/>
          <w:shd w:val="clear" w:color="auto" w:fill="FFFFFF"/>
        </w:rPr>
        <w:br/>
        <w:t>algorithm</w:t>
      </w:r>
      <w:r w:rsidRPr="00CB28FA">
        <w:rPr>
          <w:rFonts w:ascii="Times New Roman" w:hAnsi="Times New Roman" w:cs="Times New Roman"/>
          <w:color w:val="1F1F1F"/>
          <w:sz w:val="28"/>
          <w:szCs w:val="28"/>
          <w:shd w:val="clear" w:color="auto" w:fill="FFFFFF"/>
        </w:rPr>
        <w:t>, and Bayesian learning to model normal and abnormal network</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behavior. Analyze how hidden patterns and incomplete data are handled. Evaluate</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the system’s effectiveness in reducing false alarms and improving detection</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accuracy in dynamic environments.</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3. An agriculture-based system aims to predict crop yield under</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uncertain environmental conditions such as rainfall, soil quality, and</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temperature. Using </w:t>
      </w:r>
      <w:r w:rsidRPr="00CB28FA">
        <w:rPr>
          <w:rFonts w:ascii="Times New Roman" w:hAnsi="Times New Roman" w:cs="Times New Roman"/>
          <w:b/>
          <w:bCs/>
          <w:color w:val="1F1F1F"/>
          <w:sz w:val="28"/>
          <w:szCs w:val="28"/>
          <w:shd w:val="clear" w:color="auto" w:fill="FFFFFF"/>
        </w:rPr>
        <w:t>Bayesian inference</w:t>
      </w:r>
      <w:r w:rsidRPr="00CB28FA">
        <w:rPr>
          <w:rFonts w:ascii="Times New Roman" w:hAnsi="Times New Roman" w:cs="Times New Roman"/>
          <w:color w:val="1F1F1F"/>
          <w:sz w:val="28"/>
          <w:szCs w:val="28"/>
          <w:shd w:val="clear" w:color="auto" w:fill="FFFFFF"/>
        </w:rPr>
        <w:t> and probability learning, design a</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predictive model. Analyze how prior agricultural knowledge and seasonal</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variations influence predictions. Evaluate the model’s reliability and discuss</w:t>
      </w:r>
      <w:r w:rsidRPr="00CB28FA">
        <w:rPr>
          <w:rFonts w:ascii="Times New Roman" w:hAnsi="Times New Roman" w:cs="Times New Roman"/>
          <w:color w:val="1F1F1F"/>
          <w:sz w:val="28"/>
          <w:szCs w:val="28"/>
        </w:rPr>
        <w:br/>
      </w:r>
      <w:r w:rsidRPr="00CB28FA">
        <w:rPr>
          <w:rFonts w:ascii="Times New Roman" w:hAnsi="Times New Roman" w:cs="Times New Roman"/>
          <w:color w:val="1F1F1F"/>
          <w:sz w:val="28"/>
          <w:szCs w:val="28"/>
          <w:shd w:val="clear" w:color="auto" w:fill="FFFFFF"/>
        </w:rPr>
        <w:t>its impact on decision-making for farmers and policy planning.</w:t>
      </w:r>
    </w:p>
    <w:p w:rsidR="001907AB" w:rsidRPr="00CB28FA" w:rsidRDefault="001907AB" w:rsidP="00CB28FA">
      <w:pPr>
        <w:spacing w:line="360" w:lineRule="auto"/>
        <w:rPr>
          <w:rFonts w:ascii="Times New Roman" w:hAnsi="Times New Roman" w:cs="Times New Roman"/>
          <w:b/>
          <w:sz w:val="38"/>
          <w:szCs w:val="38"/>
        </w:rPr>
      </w:pPr>
      <w:r w:rsidRPr="00CB28FA">
        <w:rPr>
          <w:rFonts w:ascii="Times New Roman" w:hAnsi="Times New Roman" w:cs="Times New Roman"/>
          <w:b/>
          <w:sz w:val="38"/>
          <w:szCs w:val="38"/>
        </w:rPr>
        <w:lastRenderedPageBreak/>
        <w:t>ANSWERS:</w:t>
      </w:r>
    </w:p>
    <w:p w:rsidR="00CB28FA" w:rsidRPr="00CB28FA" w:rsidRDefault="00CB28FA" w:rsidP="00CB28FA">
      <w:pPr>
        <w:pStyle w:val="Heading2"/>
        <w:spacing w:line="360" w:lineRule="auto"/>
        <w:rPr>
          <w:color w:val="000000" w:themeColor="text1"/>
          <w:sz w:val="44"/>
          <w:szCs w:val="44"/>
        </w:rPr>
      </w:pPr>
      <w:r w:rsidRPr="00CB28FA">
        <w:rPr>
          <w:color w:val="000000" w:themeColor="text1"/>
          <w:sz w:val="44"/>
          <w:szCs w:val="44"/>
        </w:rPr>
        <w:t>Bayesian Networks and Probability Learning</w:t>
      </w:r>
    </w:p>
    <w:p w:rsidR="00CB28FA" w:rsidRPr="00CB28FA" w:rsidRDefault="00CB28FA" w:rsidP="00CB28FA">
      <w:pPr>
        <w:pStyle w:val="Heading3"/>
        <w:spacing w:line="360" w:lineRule="auto"/>
        <w:rPr>
          <w:rFonts w:ascii="Times New Roman" w:hAnsi="Times New Roman" w:cs="Times New Roman"/>
          <w:color w:val="000000" w:themeColor="text1"/>
          <w:sz w:val="44"/>
          <w:szCs w:val="44"/>
        </w:rPr>
      </w:pPr>
      <w:r w:rsidRPr="00CB28FA">
        <w:rPr>
          <w:rFonts w:ascii="Times New Roman" w:hAnsi="Times New Roman" w:cs="Times New Roman"/>
          <w:color w:val="000000" w:themeColor="text1"/>
          <w:sz w:val="44"/>
          <w:szCs w:val="44"/>
        </w:rPr>
        <w:t>1. Smart Healthcare System for Real-Time Anomaly Detection</w:t>
      </w:r>
    </w:p>
    <w:p w:rsidR="00CB28FA" w:rsidRPr="00CB28FA" w:rsidRDefault="00CB28FA" w:rsidP="00CB28FA">
      <w:pPr>
        <w:pStyle w:val="NormalWeb"/>
        <w:spacing w:line="360" w:lineRule="auto"/>
        <w:rPr>
          <w:sz w:val="28"/>
          <w:szCs w:val="28"/>
        </w:rPr>
      </w:pPr>
      <w:r w:rsidRPr="00CB28FA">
        <w:rPr>
          <w:rStyle w:val="Strong"/>
          <w:sz w:val="28"/>
          <w:szCs w:val="28"/>
        </w:rPr>
        <w:t>Introduction</w:t>
      </w:r>
      <w:proofErr w:type="gramStart"/>
      <w:r w:rsidRPr="00CB28FA">
        <w:rPr>
          <w:rStyle w:val="Strong"/>
          <w:sz w:val="28"/>
          <w:szCs w:val="28"/>
        </w:rPr>
        <w:t>:</w:t>
      </w:r>
      <w:proofErr w:type="gramEnd"/>
      <w:r w:rsidRPr="00CB28FA">
        <w:rPr>
          <w:sz w:val="28"/>
          <w:szCs w:val="28"/>
        </w:rPr>
        <w:br/>
        <w:t>A smart healthcare system can use wearable sensors to continuously monitor vital signs such as heart rate, blood pressure, body temperature, oxygen saturation (SpO2), and respiratory rate. Bayesian Belief Networks (BBNs) can be used to identify abnormal health conditions by representing the probabilistic relationships between these physiological parameters.</w:t>
      </w:r>
    </w:p>
    <w:p w:rsidR="00CB28FA" w:rsidRPr="00CB28FA" w:rsidRDefault="00CB28FA" w:rsidP="00CB28FA">
      <w:pPr>
        <w:pStyle w:val="NormalWeb"/>
        <w:spacing w:line="360" w:lineRule="auto"/>
        <w:rPr>
          <w:sz w:val="28"/>
          <w:szCs w:val="28"/>
        </w:rPr>
      </w:pPr>
      <w:r w:rsidRPr="00CB28FA">
        <w:rPr>
          <w:rStyle w:val="Strong"/>
          <w:sz w:val="28"/>
          <w:szCs w:val="28"/>
        </w:rPr>
        <w:t>Model Development</w:t>
      </w:r>
      <w:proofErr w:type="gramStart"/>
      <w:r w:rsidRPr="00CB28FA">
        <w:rPr>
          <w:rStyle w:val="Strong"/>
          <w:sz w:val="28"/>
          <w:szCs w:val="28"/>
        </w:rPr>
        <w:t>:</w:t>
      </w:r>
      <w:proofErr w:type="gramEnd"/>
      <w:r w:rsidRPr="00CB28FA">
        <w:rPr>
          <w:sz w:val="28"/>
          <w:szCs w:val="28"/>
        </w:rPr>
        <w:br/>
        <w:t>In the Bayesian network, each vital sign is represented as a node. For example, activity level can affect heart rate and respiratory rate, while heart rate, blood pressure, and SpO2 can together indicate the patient's health condition. The model calculates the probability of an anomaly based on the observed sensor readings.</w:t>
      </w:r>
    </w:p>
    <w:p w:rsidR="00CB28FA" w:rsidRPr="00CB28FA" w:rsidRDefault="00CB28FA" w:rsidP="00CB28FA">
      <w:pPr>
        <w:pStyle w:val="NormalWeb"/>
        <w:spacing w:line="360" w:lineRule="auto"/>
        <w:rPr>
          <w:sz w:val="28"/>
          <w:szCs w:val="28"/>
        </w:rPr>
      </w:pPr>
      <w:r w:rsidRPr="00CB28FA">
        <w:rPr>
          <w:rStyle w:val="Strong"/>
          <w:sz w:val="28"/>
          <w:szCs w:val="28"/>
        </w:rPr>
        <w:t>Handling Dependencies and Uncertainty</w:t>
      </w:r>
      <w:proofErr w:type="gramStart"/>
      <w:r w:rsidRPr="00CB28FA">
        <w:rPr>
          <w:rStyle w:val="Strong"/>
          <w:sz w:val="28"/>
          <w:szCs w:val="28"/>
        </w:rPr>
        <w:t>:</w:t>
      </w:r>
      <w:proofErr w:type="gramEnd"/>
      <w:r w:rsidRPr="00CB28FA">
        <w:rPr>
          <w:sz w:val="28"/>
          <w:szCs w:val="28"/>
        </w:rPr>
        <w:br/>
        <w:t>Physiological parameters are not independent. For example, increased physical activity can increase heart rate and respiratory rate. BBNs represent these conditional dependencies using conditional probability tables. Sensor readings may also contain noise due to movement, poor sensor contact, or device errors. Bayesian probability handles this uncertainty by combining sensor observations with previously learned probabilities instead of relying on a single reading.</w:t>
      </w:r>
    </w:p>
    <w:p w:rsidR="00CB28FA" w:rsidRPr="00CB28FA" w:rsidRDefault="00CB28FA" w:rsidP="00CB28FA">
      <w:pPr>
        <w:pStyle w:val="NormalWeb"/>
        <w:spacing w:line="360" w:lineRule="auto"/>
        <w:rPr>
          <w:sz w:val="28"/>
          <w:szCs w:val="28"/>
        </w:rPr>
      </w:pPr>
      <w:r w:rsidRPr="00CB28FA">
        <w:rPr>
          <w:rStyle w:val="Strong"/>
          <w:sz w:val="28"/>
          <w:szCs w:val="28"/>
        </w:rPr>
        <w:lastRenderedPageBreak/>
        <w:t>Performance Evaluation</w:t>
      </w:r>
      <w:proofErr w:type="gramStart"/>
      <w:r w:rsidRPr="00CB28FA">
        <w:rPr>
          <w:rStyle w:val="Strong"/>
          <w:sz w:val="28"/>
          <w:szCs w:val="28"/>
        </w:rPr>
        <w:t>:</w:t>
      </w:r>
      <w:proofErr w:type="gramEnd"/>
      <w:r w:rsidRPr="00CB28FA">
        <w:rPr>
          <w:sz w:val="28"/>
          <w:szCs w:val="28"/>
        </w:rPr>
        <w:br/>
        <w:t>The system can be evaluated using accuracy, precision, recall, F1-score, false alarm rate, and detection time. High recall is important because the system should detect most actual health abnormalities.</w:t>
      </w:r>
    </w:p>
    <w:p w:rsidR="00CB28FA" w:rsidRPr="00CB28FA" w:rsidRDefault="00CB28FA" w:rsidP="00CB28FA">
      <w:pPr>
        <w:pStyle w:val="NormalWeb"/>
        <w:spacing w:line="360" w:lineRule="auto"/>
        <w:rPr>
          <w:sz w:val="28"/>
          <w:szCs w:val="28"/>
        </w:rPr>
      </w:pPr>
      <w:r w:rsidRPr="00CB28FA">
        <w:rPr>
          <w:rStyle w:val="Strong"/>
          <w:sz w:val="28"/>
          <w:szCs w:val="28"/>
        </w:rPr>
        <w:t>Challenges</w:t>
      </w:r>
      <w:proofErr w:type="gramStart"/>
      <w:r w:rsidRPr="00CB28FA">
        <w:rPr>
          <w:rStyle w:val="Strong"/>
          <w:sz w:val="28"/>
          <w:szCs w:val="28"/>
        </w:rPr>
        <w:t>:</w:t>
      </w:r>
      <w:proofErr w:type="gramEnd"/>
      <w:r w:rsidRPr="00CB28FA">
        <w:rPr>
          <w:sz w:val="28"/>
          <w:szCs w:val="28"/>
        </w:rPr>
        <w:br/>
        <w:t>Real-time deployment faces challenges such as noisy sensor data, missing values, limited device processing power, patient privacy, and false alarms. The system should also be personalized because normal vital-sign ranges can differ between patients.</w:t>
      </w:r>
    </w:p>
    <w:p w:rsidR="00CB28FA" w:rsidRPr="00CB28FA" w:rsidRDefault="00CB28FA" w:rsidP="00CB28FA">
      <w:pPr>
        <w:pStyle w:val="NormalWeb"/>
        <w:spacing w:line="360" w:lineRule="auto"/>
        <w:rPr>
          <w:sz w:val="28"/>
          <w:szCs w:val="28"/>
        </w:rPr>
      </w:pPr>
      <w:r w:rsidRPr="00CB28FA">
        <w:rPr>
          <w:rStyle w:val="Strong"/>
          <w:sz w:val="28"/>
          <w:szCs w:val="28"/>
        </w:rPr>
        <w:t>Conclusion</w:t>
      </w:r>
      <w:proofErr w:type="gramStart"/>
      <w:r w:rsidRPr="00CB28FA">
        <w:rPr>
          <w:rStyle w:val="Strong"/>
          <w:sz w:val="28"/>
          <w:szCs w:val="28"/>
        </w:rPr>
        <w:t>:</w:t>
      </w:r>
      <w:proofErr w:type="gramEnd"/>
      <w:r w:rsidRPr="00CB28FA">
        <w:rPr>
          <w:sz w:val="28"/>
          <w:szCs w:val="28"/>
        </w:rPr>
        <w:br/>
        <w:t>Bayesian Belief Networks provide an effective method for real-time healthcare monitoring because they model relationships between vital signs and handle uncertainty in sensor measurements. They can help detect abnormalities early and support timely medical intervention.</w:t>
      </w:r>
    </w:p>
    <w:p w:rsidR="00CB28FA" w:rsidRPr="00CB28FA" w:rsidRDefault="00CB28FA" w:rsidP="00CB28FA">
      <w:pPr>
        <w:spacing w:line="360" w:lineRule="auto"/>
        <w:rPr>
          <w:rFonts w:ascii="Times New Roman" w:hAnsi="Times New Roman" w:cs="Times New Roman"/>
          <w:sz w:val="28"/>
          <w:szCs w:val="28"/>
        </w:rPr>
      </w:pPr>
    </w:p>
    <w:p w:rsidR="00CB28FA" w:rsidRPr="00CB28FA" w:rsidRDefault="00CB28FA" w:rsidP="00CB28FA">
      <w:pPr>
        <w:pStyle w:val="Heading3"/>
        <w:spacing w:line="360" w:lineRule="auto"/>
        <w:rPr>
          <w:rFonts w:ascii="Times New Roman" w:hAnsi="Times New Roman" w:cs="Times New Roman"/>
          <w:color w:val="000000" w:themeColor="text1"/>
          <w:sz w:val="44"/>
          <w:szCs w:val="44"/>
        </w:rPr>
      </w:pPr>
      <w:r w:rsidRPr="00CB28FA">
        <w:rPr>
          <w:rFonts w:ascii="Times New Roman" w:hAnsi="Times New Roman" w:cs="Times New Roman"/>
          <w:color w:val="000000" w:themeColor="text1"/>
          <w:sz w:val="44"/>
          <w:szCs w:val="44"/>
        </w:rPr>
        <w:t xml:space="preserve">2. </w:t>
      </w:r>
      <w:proofErr w:type="spellStart"/>
      <w:r w:rsidRPr="00CB28FA">
        <w:rPr>
          <w:rFonts w:ascii="Times New Roman" w:hAnsi="Times New Roman" w:cs="Times New Roman"/>
          <w:color w:val="000000" w:themeColor="text1"/>
          <w:sz w:val="44"/>
          <w:szCs w:val="44"/>
        </w:rPr>
        <w:t>Cybersecurity</w:t>
      </w:r>
      <w:proofErr w:type="spellEnd"/>
      <w:r w:rsidRPr="00CB28FA">
        <w:rPr>
          <w:rFonts w:ascii="Times New Roman" w:hAnsi="Times New Roman" w:cs="Times New Roman"/>
          <w:color w:val="000000" w:themeColor="text1"/>
          <w:sz w:val="44"/>
          <w:szCs w:val="44"/>
        </w:rPr>
        <w:t xml:space="preserve"> System for Network Intrusion Detection</w:t>
      </w:r>
    </w:p>
    <w:p w:rsidR="00CB28FA" w:rsidRPr="00CB28FA" w:rsidRDefault="00CB28FA" w:rsidP="00CB28FA">
      <w:pPr>
        <w:pStyle w:val="NormalWeb"/>
        <w:spacing w:line="360" w:lineRule="auto"/>
        <w:rPr>
          <w:sz w:val="28"/>
          <w:szCs w:val="28"/>
        </w:rPr>
      </w:pPr>
      <w:r w:rsidRPr="00CB28FA">
        <w:rPr>
          <w:rStyle w:val="Strong"/>
          <w:sz w:val="28"/>
          <w:szCs w:val="28"/>
        </w:rPr>
        <w:t>Introduction</w:t>
      </w:r>
      <w:proofErr w:type="gramStart"/>
      <w:r w:rsidRPr="00CB28FA">
        <w:rPr>
          <w:rStyle w:val="Strong"/>
          <w:sz w:val="28"/>
          <w:szCs w:val="28"/>
        </w:rPr>
        <w:t>:</w:t>
      </w:r>
      <w:proofErr w:type="gramEnd"/>
      <w:r w:rsidRPr="00CB28FA">
        <w:rPr>
          <w:sz w:val="28"/>
          <w:szCs w:val="28"/>
        </w:rPr>
        <w:br/>
        <w:t xml:space="preserve">A </w:t>
      </w:r>
      <w:proofErr w:type="spellStart"/>
      <w:r w:rsidRPr="00CB28FA">
        <w:rPr>
          <w:sz w:val="28"/>
          <w:szCs w:val="28"/>
        </w:rPr>
        <w:t>cybersecurity</w:t>
      </w:r>
      <w:proofErr w:type="spellEnd"/>
      <w:r w:rsidRPr="00CB28FA">
        <w:rPr>
          <w:sz w:val="28"/>
          <w:szCs w:val="28"/>
        </w:rPr>
        <w:t xml:space="preserve"> system can use probabilistic learning to identify abnormal network traffic and detect intrusions. Network data contains features such as connection duration, number of packets, protocol type, traffic rate, and failed login attempts. Naïve </w:t>
      </w:r>
      <w:proofErr w:type="spellStart"/>
      <w:r w:rsidRPr="00CB28FA">
        <w:rPr>
          <w:sz w:val="28"/>
          <w:szCs w:val="28"/>
        </w:rPr>
        <w:t>Bayes</w:t>
      </w:r>
      <w:proofErr w:type="spellEnd"/>
      <w:r w:rsidRPr="00CB28FA">
        <w:rPr>
          <w:sz w:val="28"/>
          <w:szCs w:val="28"/>
        </w:rPr>
        <w:t>, EM, and Bayesian learning can be applied to classify network behavior as normal or abnormal.</w:t>
      </w:r>
    </w:p>
    <w:p w:rsidR="00CB28FA" w:rsidRPr="00CB28FA" w:rsidRDefault="00CB28FA" w:rsidP="00CB28FA">
      <w:pPr>
        <w:pStyle w:val="NormalWeb"/>
        <w:spacing w:line="360" w:lineRule="auto"/>
        <w:rPr>
          <w:sz w:val="28"/>
          <w:szCs w:val="28"/>
        </w:rPr>
      </w:pPr>
      <w:r w:rsidRPr="00CB28FA">
        <w:rPr>
          <w:rStyle w:val="Strong"/>
          <w:sz w:val="28"/>
          <w:szCs w:val="28"/>
        </w:rPr>
        <w:lastRenderedPageBreak/>
        <w:t>Model Development</w:t>
      </w:r>
      <w:proofErr w:type="gramStart"/>
      <w:r w:rsidRPr="00CB28FA">
        <w:rPr>
          <w:rStyle w:val="Strong"/>
          <w:sz w:val="28"/>
          <w:szCs w:val="28"/>
        </w:rPr>
        <w:t>:</w:t>
      </w:r>
      <w:proofErr w:type="gramEnd"/>
      <w:r w:rsidRPr="00CB28FA">
        <w:rPr>
          <w:sz w:val="28"/>
          <w:szCs w:val="28"/>
        </w:rPr>
        <w:br/>
        <w:t xml:space="preserve">The Naïve </w:t>
      </w:r>
      <w:proofErr w:type="spellStart"/>
      <w:r w:rsidRPr="00CB28FA">
        <w:rPr>
          <w:sz w:val="28"/>
          <w:szCs w:val="28"/>
        </w:rPr>
        <w:t>Bayes</w:t>
      </w:r>
      <w:proofErr w:type="spellEnd"/>
      <w:r w:rsidRPr="00CB28FA">
        <w:rPr>
          <w:sz w:val="28"/>
          <w:szCs w:val="28"/>
        </w:rPr>
        <w:t xml:space="preserve"> classifier calculates the probability that network traffic belongs to the normal or intrusion class based on its features. It is fast and suitable for processing large amounts of network data. Bayesian learning can combine prior knowledge about known attacks with newly observed network behavior.</w:t>
      </w:r>
    </w:p>
    <w:p w:rsidR="00CB28FA" w:rsidRPr="00CB28FA" w:rsidRDefault="00CB28FA" w:rsidP="00CB28FA">
      <w:pPr>
        <w:pStyle w:val="NormalWeb"/>
        <w:spacing w:line="360" w:lineRule="auto"/>
        <w:rPr>
          <w:sz w:val="28"/>
          <w:szCs w:val="28"/>
        </w:rPr>
      </w:pPr>
      <w:r w:rsidRPr="00CB28FA">
        <w:rPr>
          <w:rStyle w:val="Strong"/>
          <w:sz w:val="28"/>
          <w:szCs w:val="28"/>
        </w:rPr>
        <w:t>Role of EM Algorithm</w:t>
      </w:r>
      <w:proofErr w:type="gramStart"/>
      <w:r w:rsidRPr="00CB28FA">
        <w:rPr>
          <w:rStyle w:val="Strong"/>
          <w:sz w:val="28"/>
          <w:szCs w:val="28"/>
        </w:rPr>
        <w:t>:</w:t>
      </w:r>
      <w:proofErr w:type="gramEnd"/>
      <w:r w:rsidRPr="00CB28FA">
        <w:rPr>
          <w:sz w:val="28"/>
          <w:szCs w:val="28"/>
        </w:rPr>
        <w:br/>
        <w:t>The Expectation-Maximization (EM) algorithm is useful when network data contains hidden or incomplete information. In the E-step, the algorithm estimates the probability of hidden classes, and in the M-step, it updates the model parameters. This process helps identify previously unknown patterns in network traffic.</w:t>
      </w:r>
    </w:p>
    <w:p w:rsidR="00CB28FA" w:rsidRPr="00CB28FA" w:rsidRDefault="00CB28FA" w:rsidP="00CB28FA">
      <w:pPr>
        <w:pStyle w:val="NormalWeb"/>
        <w:spacing w:line="360" w:lineRule="auto"/>
        <w:rPr>
          <w:sz w:val="28"/>
          <w:szCs w:val="28"/>
        </w:rPr>
      </w:pPr>
      <w:r w:rsidRPr="00CB28FA">
        <w:rPr>
          <w:rStyle w:val="Strong"/>
          <w:sz w:val="28"/>
          <w:szCs w:val="28"/>
        </w:rPr>
        <w:t>Handling False Alarms</w:t>
      </w:r>
      <w:proofErr w:type="gramStart"/>
      <w:r w:rsidRPr="00CB28FA">
        <w:rPr>
          <w:rStyle w:val="Strong"/>
          <w:sz w:val="28"/>
          <w:szCs w:val="28"/>
        </w:rPr>
        <w:t>:</w:t>
      </w:r>
      <w:proofErr w:type="gramEnd"/>
      <w:r w:rsidRPr="00CB28FA">
        <w:rPr>
          <w:sz w:val="28"/>
          <w:szCs w:val="28"/>
        </w:rPr>
        <w:br/>
        <w:t>False alarms occur when normal traffic is incorrectly identified as an attack. Probabilistic models can reduce false alarms by considering multiple network features and continuously updating their probability estimates. The system can also be retrained as network behavior changes.</w:t>
      </w:r>
    </w:p>
    <w:p w:rsidR="00CB28FA" w:rsidRPr="00CB28FA" w:rsidRDefault="00CB28FA" w:rsidP="00CB28FA">
      <w:pPr>
        <w:pStyle w:val="NormalWeb"/>
        <w:spacing w:line="360" w:lineRule="auto"/>
        <w:rPr>
          <w:sz w:val="28"/>
          <w:szCs w:val="28"/>
        </w:rPr>
      </w:pPr>
      <w:r w:rsidRPr="00CB28FA">
        <w:rPr>
          <w:rStyle w:val="Strong"/>
          <w:sz w:val="28"/>
          <w:szCs w:val="28"/>
        </w:rPr>
        <w:t>Performance Evaluation</w:t>
      </w:r>
      <w:proofErr w:type="gramStart"/>
      <w:r w:rsidRPr="00CB28FA">
        <w:rPr>
          <w:rStyle w:val="Strong"/>
          <w:sz w:val="28"/>
          <w:szCs w:val="28"/>
        </w:rPr>
        <w:t>:</w:t>
      </w:r>
      <w:proofErr w:type="gramEnd"/>
      <w:r w:rsidRPr="00CB28FA">
        <w:rPr>
          <w:sz w:val="28"/>
          <w:szCs w:val="28"/>
        </w:rPr>
        <w:br/>
        <w:t>The system can be evaluated using accuracy, precision, recall, F1-score, false-positive rate, and detection time. A good intrusion detection system should achieve high detection accuracy while maintaining a low false-positive rate.</w:t>
      </w:r>
    </w:p>
    <w:p w:rsidR="00CB28FA" w:rsidRPr="00CB28FA" w:rsidRDefault="00CB28FA" w:rsidP="00CB28FA">
      <w:pPr>
        <w:pStyle w:val="NormalWeb"/>
        <w:spacing w:line="360" w:lineRule="auto"/>
        <w:rPr>
          <w:sz w:val="28"/>
          <w:szCs w:val="28"/>
        </w:rPr>
      </w:pPr>
      <w:r w:rsidRPr="00CB28FA">
        <w:rPr>
          <w:rStyle w:val="Strong"/>
          <w:sz w:val="28"/>
          <w:szCs w:val="28"/>
        </w:rPr>
        <w:t>Challenges</w:t>
      </w:r>
      <w:proofErr w:type="gramStart"/>
      <w:r w:rsidRPr="00CB28FA">
        <w:rPr>
          <w:rStyle w:val="Strong"/>
          <w:sz w:val="28"/>
          <w:szCs w:val="28"/>
        </w:rPr>
        <w:t>:</w:t>
      </w:r>
      <w:proofErr w:type="gramEnd"/>
      <w:r w:rsidRPr="00CB28FA">
        <w:rPr>
          <w:sz w:val="28"/>
          <w:szCs w:val="28"/>
        </w:rPr>
        <w:br/>
        <w:t>Dynamic attack patterns, encrypted traffic, large network traffic volumes, incomplete data, and zero-day attacks are major challenges. Continuous model updating is required to handle changing network environments.</w:t>
      </w:r>
    </w:p>
    <w:p w:rsidR="00CB28FA" w:rsidRPr="00CB28FA" w:rsidRDefault="00CB28FA" w:rsidP="00CB28FA">
      <w:pPr>
        <w:pStyle w:val="NormalWeb"/>
        <w:spacing w:line="360" w:lineRule="auto"/>
        <w:rPr>
          <w:sz w:val="28"/>
          <w:szCs w:val="28"/>
        </w:rPr>
      </w:pPr>
      <w:r w:rsidRPr="00CB28FA">
        <w:rPr>
          <w:rStyle w:val="Strong"/>
          <w:sz w:val="28"/>
          <w:szCs w:val="28"/>
        </w:rPr>
        <w:lastRenderedPageBreak/>
        <w:t>Conclusion</w:t>
      </w:r>
      <w:proofErr w:type="gramStart"/>
      <w:r w:rsidRPr="00CB28FA">
        <w:rPr>
          <w:rStyle w:val="Strong"/>
          <w:sz w:val="28"/>
          <w:szCs w:val="28"/>
        </w:rPr>
        <w:t>:</w:t>
      </w:r>
      <w:proofErr w:type="gramEnd"/>
      <w:r w:rsidRPr="00CB28FA">
        <w:rPr>
          <w:sz w:val="28"/>
          <w:szCs w:val="28"/>
        </w:rPr>
        <w:br/>
        <w:t xml:space="preserve">Naïve </w:t>
      </w:r>
      <w:proofErr w:type="spellStart"/>
      <w:r w:rsidRPr="00CB28FA">
        <w:rPr>
          <w:sz w:val="28"/>
          <w:szCs w:val="28"/>
        </w:rPr>
        <w:t>Bayes</w:t>
      </w:r>
      <w:proofErr w:type="spellEnd"/>
      <w:r w:rsidRPr="00CB28FA">
        <w:rPr>
          <w:sz w:val="28"/>
          <w:szCs w:val="28"/>
        </w:rPr>
        <w:t xml:space="preserve"> provides fast classification, EM identifies hidden patterns, and Bayesian learning handles uncertainty and changing behavior. Together, these methods can improve intrusion detection accuracy and reduce unnecessary security alerts.</w:t>
      </w:r>
    </w:p>
    <w:p w:rsidR="00CB28FA" w:rsidRPr="00CB28FA" w:rsidRDefault="00CB28FA" w:rsidP="00CB28FA">
      <w:pPr>
        <w:spacing w:line="360" w:lineRule="auto"/>
        <w:rPr>
          <w:rFonts w:ascii="Times New Roman" w:hAnsi="Times New Roman" w:cs="Times New Roman"/>
          <w:sz w:val="24"/>
          <w:szCs w:val="24"/>
        </w:rPr>
      </w:pPr>
    </w:p>
    <w:p w:rsidR="00CB28FA" w:rsidRPr="00CB28FA" w:rsidRDefault="00CB28FA" w:rsidP="00CB28FA">
      <w:pPr>
        <w:pStyle w:val="Heading3"/>
        <w:spacing w:line="360" w:lineRule="auto"/>
        <w:rPr>
          <w:rFonts w:ascii="Times New Roman" w:hAnsi="Times New Roman" w:cs="Times New Roman"/>
          <w:color w:val="000000" w:themeColor="text1"/>
          <w:sz w:val="44"/>
          <w:szCs w:val="44"/>
        </w:rPr>
      </w:pPr>
      <w:r w:rsidRPr="00CB28FA">
        <w:rPr>
          <w:rFonts w:ascii="Times New Roman" w:hAnsi="Times New Roman" w:cs="Times New Roman"/>
          <w:color w:val="000000" w:themeColor="text1"/>
          <w:sz w:val="44"/>
          <w:szCs w:val="44"/>
        </w:rPr>
        <w:t>3. Agriculture-Based Crop Yield Prediction</w:t>
      </w:r>
    </w:p>
    <w:p w:rsidR="00CB28FA" w:rsidRPr="00CB28FA" w:rsidRDefault="00CB28FA" w:rsidP="00CB28FA">
      <w:pPr>
        <w:pStyle w:val="NormalWeb"/>
        <w:spacing w:line="360" w:lineRule="auto"/>
        <w:rPr>
          <w:sz w:val="28"/>
          <w:szCs w:val="28"/>
        </w:rPr>
      </w:pPr>
      <w:r w:rsidRPr="00CB28FA">
        <w:rPr>
          <w:rStyle w:val="Strong"/>
          <w:sz w:val="28"/>
          <w:szCs w:val="28"/>
        </w:rPr>
        <w:t>Introduction</w:t>
      </w:r>
      <w:proofErr w:type="gramStart"/>
      <w:r w:rsidRPr="00CB28FA">
        <w:rPr>
          <w:rStyle w:val="Strong"/>
          <w:sz w:val="28"/>
          <w:szCs w:val="28"/>
        </w:rPr>
        <w:t>:</w:t>
      </w:r>
      <w:proofErr w:type="gramEnd"/>
      <w:r w:rsidRPr="00CB28FA">
        <w:rPr>
          <w:sz w:val="28"/>
          <w:szCs w:val="28"/>
        </w:rPr>
        <w:br/>
        <w:t>Crop yield depends on uncertain environmental factors such as rainfall, temperature, soil quality, soil moisture, and seasonal conditions. Bayesian inference and probability learning can be used to predict crop yield while considering these uncertainties.</w:t>
      </w:r>
    </w:p>
    <w:p w:rsidR="00CB28FA" w:rsidRPr="00CB28FA" w:rsidRDefault="00CB28FA" w:rsidP="00CB28FA">
      <w:pPr>
        <w:pStyle w:val="NormalWeb"/>
        <w:spacing w:line="360" w:lineRule="auto"/>
        <w:rPr>
          <w:sz w:val="28"/>
          <w:szCs w:val="28"/>
        </w:rPr>
      </w:pPr>
      <w:r w:rsidRPr="00CB28FA">
        <w:rPr>
          <w:rStyle w:val="Strong"/>
          <w:sz w:val="28"/>
          <w:szCs w:val="28"/>
        </w:rPr>
        <w:t>Model Development</w:t>
      </w:r>
      <w:proofErr w:type="gramStart"/>
      <w:r w:rsidRPr="00CB28FA">
        <w:rPr>
          <w:rStyle w:val="Strong"/>
          <w:sz w:val="28"/>
          <w:szCs w:val="28"/>
        </w:rPr>
        <w:t>:</w:t>
      </w:r>
      <w:proofErr w:type="gramEnd"/>
      <w:r w:rsidRPr="00CB28FA">
        <w:rPr>
          <w:sz w:val="28"/>
          <w:szCs w:val="28"/>
        </w:rPr>
        <w:br/>
        <w:t>The model can use rainfall, temperature, soil quality, irrigation, crop type, season, and historical yield as input variables. Bayesian inference calculates the probability of different yield levels based on these factors.</w:t>
      </w:r>
    </w:p>
    <w:p w:rsidR="00CB28FA" w:rsidRPr="00CB28FA" w:rsidRDefault="00CB28FA" w:rsidP="00CB28FA">
      <w:pPr>
        <w:pStyle w:val="NormalWeb"/>
        <w:spacing w:line="360" w:lineRule="auto"/>
        <w:rPr>
          <w:sz w:val="28"/>
          <w:szCs w:val="28"/>
        </w:rPr>
      </w:pPr>
      <w:r w:rsidRPr="00CB28FA">
        <w:rPr>
          <w:sz w:val="28"/>
          <w:szCs w:val="28"/>
        </w:rPr>
        <w:t>For example:</w:t>
      </w:r>
    </w:p>
    <w:p w:rsidR="00CB28FA" w:rsidRPr="00CB28FA" w:rsidRDefault="00CB28FA" w:rsidP="00CB28FA">
      <w:pPr>
        <w:pStyle w:val="NormalWeb"/>
        <w:spacing w:line="360" w:lineRule="auto"/>
        <w:rPr>
          <w:sz w:val="28"/>
          <w:szCs w:val="28"/>
        </w:rPr>
      </w:pPr>
      <w:r w:rsidRPr="00CB28FA">
        <w:rPr>
          <w:rStyle w:val="Strong"/>
          <w:sz w:val="28"/>
          <w:szCs w:val="28"/>
        </w:rPr>
        <w:t>Rainfall + Temperature + Soil Quality + Season → Predicted Crop Yield</w:t>
      </w:r>
    </w:p>
    <w:p w:rsidR="00CB28FA" w:rsidRPr="00CB28FA" w:rsidRDefault="00CB28FA" w:rsidP="00CB28FA">
      <w:pPr>
        <w:pStyle w:val="NormalWeb"/>
        <w:spacing w:line="360" w:lineRule="auto"/>
        <w:rPr>
          <w:sz w:val="28"/>
          <w:szCs w:val="28"/>
        </w:rPr>
      </w:pPr>
      <w:r w:rsidRPr="00CB28FA">
        <w:rPr>
          <w:sz w:val="28"/>
          <w:szCs w:val="28"/>
        </w:rPr>
        <w:t>The model can estimate:</w:t>
      </w:r>
    </w:p>
    <w:p w:rsidR="00CB28FA" w:rsidRPr="00CB28FA" w:rsidRDefault="00CB28FA" w:rsidP="00CB28FA">
      <w:pPr>
        <w:pStyle w:val="NormalWeb"/>
        <w:spacing w:line="360" w:lineRule="auto"/>
        <w:rPr>
          <w:sz w:val="28"/>
          <w:szCs w:val="28"/>
        </w:rPr>
      </w:pPr>
      <w:proofErr w:type="gramStart"/>
      <w:r w:rsidRPr="00CB28FA">
        <w:rPr>
          <w:rStyle w:val="Strong"/>
          <w:sz w:val="28"/>
          <w:szCs w:val="28"/>
        </w:rPr>
        <w:t>P(</w:t>
      </w:r>
      <w:proofErr w:type="gramEnd"/>
      <w:r w:rsidRPr="00CB28FA">
        <w:rPr>
          <w:rStyle w:val="Strong"/>
          <w:sz w:val="28"/>
          <w:szCs w:val="28"/>
        </w:rPr>
        <w:t>Crop Yield | Environmental Conditions)</w:t>
      </w:r>
    </w:p>
    <w:p w:rsidR="00CB28FA" w:rsidRPr="00CB28FA" w:rsidRDefault="00CB28FA" w:rsidP="00CB28FA">
      <w:pPr>
        <w:pStyle w:val="NormalWeb"/>
        <w:spacing w:line="360" w:lineRule="auto"/>
        <w:rPr>
          <w:sz w:val="28"/>
          <w:szCs w:val="28"/>
        </w:rPr>
      </w:pPr>
      <w:proofErr w:type="gramStart"/>
      <w:r w:rsidRPr="00CB28FA">
        <w:rPr>
          <w:sz w:val="28"/>
          <w:szCs w:val="28"/>
        </w:rPr>
        <w:t>and</w:t>
      </w:r>
      <w:proofErr w:type="gramEnd"/>
      <w:r w:rsidRPr="00CB28FA">
        <w:rPr>
          <w:sz w:val="28"/>
          <w:szCs w:val="28"/>
        </w:rPr>
        <w:t xml:space="preserve"> update the prediction whenever new environmental data becomes available.</w:t>
      </w:r>
    </w:p>
    <w:p w:rsidR="00CB28FA" w:rsidRPr="00CB28FA" w:rsidRDefault="00CB28FA" w:rsidP="00CB28FA">
      <w:pPr>
        <w:pStyle w:val="NormalWeb"/>
        <w:spacing w:line="360" w:lineRule="auto"/>
        <w:rPr>
          <w:sz w:val="28"/>
          <w:szCs w:val="28"/>
        </w:rPr>
      </w:pPr>
      <w:r w:rsidRPr="00CB28FA">
        <w:rPr>
          <w:rStyle w:val="Strong"/>
          <w:sz w:val="28"/>
          <w:szCs w:val="28"/>
        </w:rPr>
        <w:lastRenderedPageBreak/>
        <w:t>Role of Prior Knowledge and Seasonal Variations</w:t>
      </w:r>
      <w:proofErr w:type="gramStart"/>
      <w:r w:rsidRPr="00CB28FA">
        <w:rPr>
          <w:rStyle w:val="Strong"/>
          <w:sz w:val="28"/>
          <w:szCs w:val="28"/>
        </w:rPr>
        <w:t>:</w:t>
      </w:r>
      <w:proofErr w:type="gramEnd"/>
      <w:r w:rsidRPr="00CB28FA">
        <w:rPr>
          <w:sz w:val="28"/>
          <w:szCs w:val="28"/>
        </w:rPr>
        <w:br/>
        <w:t>Historical crop records and agricultural expert knowledge can be used as prior information. For example, previous data may show that a particular crop performs well under certain rainfall and soil conditions. Seasonal variations are also considered because rainfall and temperature can differ between summer, winter, and monsoon seasons.</w:t>
      </w:r>
    </w:p>
    <w:p w:rsidR="00CB28FA" w:rsidRPr="00CB28FA" w:rsidRDefault="00CB28FA" w:rsidP="00CB28FA">
      <w:pPr>
        <w:pStyle w:val="NormalWeb"/>
        <w:spacing w:line="360" w:lineRule="auto"/>
        <w:rPr>
          <w:sz w:val="28"/>
          <w:szCs w:val="28"/>
        </w:rPr>
      </w:pPr>
      <w:r w:rsidRPr="00CB28FA">
        <w:rPr>
          <w:rStyle w:val="Strong"/>
          <w:sz w:val="28"/>
          <w:szCs w:val="28"/>
        </w:rPr>
        <w:t>Reliability and Decision-Making</w:t>
      </w:r>
      <w:proofErr w:type="gramStart"/>
      <w:r w:rsidRPr="00CB28FA">
        <w:rPr>
          <w:rStyle w:val="Strong"/>
          <w:sz w:val="28"/>
          <w:szCs w:val="28"/>
        </w:rPr>
        <w:t>:</w:t>
      </w:r>
      <w:proofErr w:type="gramEnd"/>
      <w:r w:rsidRPr="00CB28FA">
        <w:rPr>
          <w:sz w:val="28"/>
          <w:szCs w:val="28"/>
        </w:rPr>
        <w:br/>
        <w:t>The model can be evaluated using MAE, RMSE, R² score, and prediction accuracy. Instead of providing only one fixed yield value, Bayesian inference can provide probabilities for low, medium, or high yield. This allows farmers to understand the risk associated with different environmental conditions.</w:t>
      </w:r>
    </w:p>
    <w:p w:rsidR="00CB28FA" w:rsidRPr="00CB28FA" w:rsidRDefault="00CB28FA" w:rsidP="00CB28FA">
      <w:pPr>
        <w:pStyle w:val="NormalWeb"/>
        <w:spacing w:line="360" w:lineRule="auto"/>
        <w:rPr>
          <w:sz w:val="28"/>
          <w:szCs w:val="28"/>
        </w:rPr>
      </w:pPr>
      <w:r w:rsidRPr="00CB28FA">
        <w:rPr>
          <w:rStyle w:val="Strong"/>
          <w:sz w:val="28"/>
          <w:szCs w:val="28"/>
        </w:rPr>
        <w:t>Impact</w:t>
      </w:r>
      <w:proofErr w:type="gramStart"/>
      <w:r w:rsidRPr="00CB28FA">
        <w:rPr>
          <w:rStyle w:val="Strong"/>
          <w:sz w:val="28"/>
          <w:szCs w:val="28"/>
        </w:rPr>
        <w:t>:</w:t>
      </w:r>
      <w:proofErr w:type="gramEnd"/>
      <w:r w:rsidRPr="00CB28FA">
        <w:rPr>
          <w:sz w:val="28"/>
          <w:szCs w:val="28"/>
        </w:rPr>
        <w:br/>
        <w:t>Farmers can use the predictions for crop selection, irrigation planning, fertilizer usage, and harvest planning. Government agencies can use the information for food-security planning, crop insurance, subsidies, and agricultural policies.</w:t>
      </w:r>
    </w:p>
    <w:p w:rsidR="00CB28FA" w:rsidRPr="00CB28FA" w:rsidRDefault="00CB28FA" w:rsidP="00CB28FA">
      <w:pPr>
        <w:pStyle w:val="NormalWeb"/>
        <w:spacing w:line="360" w:lineRule="auto"/>
        <w:rPr>
          <w:sz w:val="28"/>
          <w:szCs w:val="28"/>
        </w:rPr>
      </w:pPr>
      <w:r w:rsidRPr="00CB28FA">
        <w:rPr>
          <w:rStyle w:val="Strong"/>
          <w:sz w:val="28"/>
          <w:szCs w:val="28"/>
        </w:rPr>
        <w:t>Challenges</w:t>
      </w:r>
      <w:proofErr w:type="gramStart"/>
      <w:r w:rsidRPr="00CB28FA">
        <w:rPr>
          <w:rStyle w:val="Strong"/>
          <w:sz w:val="28"/>
          <w:szCs w:val="28"/>
        </w:rPr>
        <w:t>:</w:t>
      </w:r>
      <w:proofErr w:type="gramEnd"/>
      <w:r w:rsidRPr="00CB28FA">
        <w:rPr>
          <w:sz w:val="28"/>
          <w:szCs w:val="28"/>
        </w:rPr>
        <w:br/>
        <w:t>Unexpected weather changes, droughts, floods, pest attacks, limited historical data, and regional differences can affect prediction accuracy.</w:t>
      </w:r>
    </w:p>
    <w:p w:rsidR="00CB28FA" w:rsidRPr="00CB28FA" w:rsidRDefault="00CB28FA" w:rsidP="00CB28FA">
      <w:pPr>
        <w:pStyle w:val="NormalWeb"/>
        <w:spacing w:line="360" w:lineRule="auto"/>
        <w:rPr>
          <w:sz w:val="28"/>
          <w:szCs w:val="28"/>
        </w:rPr>
      </w:pPr>
      <w:r w:rsidRPr="00CB28FA">
        <w:rPr>
          <w:rStyle w:val="Strong"/>
          <w:sz w:val="28"/>
          <w:szCs w:val="28"/>
        </w:rPr>
        <w:t>Conclusion</w:t>
      </w:r>
      <w:proofErr w:type="gramStart"/>
      <w:r w:rsidRPr="00CB28FA">
        <w:rPr>
          <w:rStyle w:val="Strong"/>
          <w:sz w:val="28"/>
          <w:szCs w:val="28"/>
        </w:rPr>
        <w:t>:</w:t>
      </w:r>
      <w:proofErr w:type="gramEnd"/>
      <w:r w:rsidRPr="00CB28FA">
        <w:rPr>
          <w:sz w:val="28"/>
          <w:szCs w:val="28"/>
        </w:rPr>
        <w:br/>
        <w:t>Bayesian inference is useful for crop-yield prediction because it combines historical agricultural knowledge with current environmental data. It helps farmers and policymakers make better decisions under uncertain agricultural conditions.</w:t>
      </w:r>
    </w:p>
    <w:p w:rsidR="00CB28FA" w:rsidRPr="00CB28FA" w:rsidRDefault="00CB28FA" w:rsidP="00CB28FA">
      <w:pPr>
        <w:spacing w:line="360" w:lineRule="auto"/>
        <w:rPr>
          <w:rFonts w:ascii="Times New Roman" w:hAnsi="Times New Roman" w:cs="Times New Roman"/>
          <w:sz w:val="28"/>
          <w:szCs w:val="28"/>
        </w:rPr>
      </w:pPr>
    </w:p>
    <w:sectPr w:rsidR="00CB28FA" w:rsidRPr="00CB28FA" w:rsidSect="008C347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C5C75"/>
    <w:multiLevelType w:val="multilevel"/>
    <w:tmpl w:val="6B0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E2FB4"/>
    <w:multiLevelType w:val="multilevel"/>
    <w:tmpl w:val="6E0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905C7"/>
    <w:multiLevelType w:val="multilevel"/>
    <w:tmpl w:val="A8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A11129"/>
    <w:multiLevelType w:val="multilevel"/>
    <w:tmpl w:val="E51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ED7C1D"/>
    <w:multiLevelType w:val="multilevel"/>
    <w:tmpl w:val="60E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DB1865"/>
    <w:multiLevelType w:val="multilevel"/>
    <w:tmpl w:val="0E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B71D5B"/>
    <w:multiLevelType w:val="multilevel"/>
    <w:tmpl w:val="E26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7B2912"/>
    <w:multiLevelType w:val="multilevel"/>
    <w:tmpl w:val="939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FD6237"/>
    <w:multiLevelType w:val="multilevel"/>
    <w:tmpl w:val="28A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064D12"/>
    <w:multiLevelType w:val="multilevel"/>
    <w:tmpl w:val="E21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736CFA"/>
    <w:multiLevelType w:val="multilevel"/>
    <w:tmpl w:val="DE0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CC455E"/>
    <w:multiLevelType w:val="multilevel"/>
    <w:tmpl w:val="DE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962450"/>
    <w:multiLevelType w:val="multilevel"/>
    <w:tmpl w:val="9C8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6F1BC1"/>
    <w:multiLevelType w:val="multilevel"/>
    <w:tmpl w:val="F7F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410C64"/>
    <w:multiLevelType w:val="multilevel"/>
    <w:tmpl w:val="EE3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4D170D"/>
    <w:multiLevelType w:val="multilevel"/>
    <w:tmpl w:val="235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8D1592"/>
    <w:multiLevelType w:val="multilevel"/>
    <w:tmpl w:val="28A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B928EE"/>
    <w:multiLevelType w:val="multilevel"/>
    <w:tmpl w:val="CE3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C76383"/>
    <w:multiLevelType w:val="multilevel"/>
    <w:tmpl w:val="ED7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E15081"/>
    <w:multiLevelType w:val="multilevel"/>
    <w:tmpl w:val="59D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C7739A"/>
    <w:multiLevelType w:val="multilevel"/>
    <w:tmpl w:val="682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A77E57"/>
    <w:multiLevelType w:val="multilevel"/>
    <w:tmpl w:val="5B1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12"/>
  </w:num>
  <w:num w:numId="4">
    <w:abstractNumId w:val="21"/>
  </w:num>
  <w:num w:numId="5">
    <w:abstractNumId w:val="2"/>
  </w:num>
  <w:num w:numId="6">
    <w:abstractNumId w:val="18"/>
  </w:num>
  <w:num w:numId="7">
    <w:abstractNumId w:val="10"/>
  </w:num>
  <w:num w:numId="8">
    <w:abstractNumId w:val="9"/>
  </w:num>
  <w:num w:numId="9">
    <w:abstractNumId w:val="6"/>
  </w:num>
  <w:num w:numId="10">
    <w:abstractNumId w:val="3"/>
  </w:num>
  <w:num w:numId="11">
    <w:abstractNumId w:val="5"/>
  </w:num>
  <w:num w:numId="12">
    <w:abstractNumId w:val="1"/>
  </w:num>
  <w:num w:numId="13">
    <w:abstractNumId w:val="4"/>
  </w:num>
  <w:num w:numId="14">
    <w:abstractNumId w:val="0"/>
  </w:num>
  <w:num w:numId="15">
    <w:abstractNumId w:val="11"/>
  </w:num>
  <w:num w:numId="16">
    <w:abstractNumId w:val="17"/>
  </w:num>
  <w:num w:numId="17">
    <w:abstractNumId w:val="14"/>
  </w:num>
  <w:num w:numId="18">
    <w:abstractNumId w:val="8"/>
  </w:num>
  <w:num w:numId="19">
    <w:abstractNumId w:val="13"/>
  </w:num>
  <w:num w:numId="20">
    <w:abstractNumId w:val="7"/>
  </w:num>
  <w:num w:numId="21">
    <w:abstractNumId w:val="19"/>
  </w:num>
  <w:num w:numId="2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1907AB"/>
    <w:rsid w:val="001907AB"/>
    <w:rsid w:val="001E1402"/>
    <w:rsid w:val="002567EE"/>
    <w:rsid w:val="00350B65"/>
    <w:rsid w:val="008C3476"/>
    <w:rsid w:val="009F5515"/>
    <w:rsid w:val="00CB28FA"/>
    <w:rsid w:val="00F67E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476"/>
  </w:style>
  <w:style w:type="paragraph" w:styleId="Heading1">
    <w:name w:val="heading 1"/>
    <w:basedOn w:val="Normal"/>
    <w:link w:val="Heading1Char"/>
    <w:uiPriority w:val="9"/>
    <w:qFormat/>
    <w:rsid w:val="00190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0B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07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A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1907A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07AB"/>
    <w:rPr>
      <w:b/>
      <w:bCs/>
    </w:rPr>
  </w:style>
  <w:style w:type="paragraph" w:styleId="NormalWeb">
    <w:name w:val="Normal (Web)"/>
    <w:basedOn w:val="Normal"/>
    <w:uiPriority w:val="99"/>
    <w:semiHidden/>
    <w:unhideWhenUsed/>
    <w:rsid w:val="00190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907AB"/>
  </w:style>
  <w:style w:type="character" w:customStyle="1" w:styleId="mord">
    <w:name w:val="mord"/>
    <w:basedOn w:val="DefaultParagraphFont"/>
    <w:rsid w:val="001907AB"/>
  </w:style>
  <w:style w:type="character" w:customStyle="1" w:styleId="mopen">
    <w:name w:val="mopen"/>
    <w:basedOn w:val="DefaultParagraphFont"/>
    <w:rsid w:val="001907AB"/>
  </w:style>
  <w:style w:type="character" w:customStyle="1" w:styleId="mclose">
    <w:name w:val="mclose"/>
    <w:basedOn w:val="DefaultParagraphFont"/>
    <w:rsid w:val="001907AB"/>
  </w:style>
  <w:style w:type="character" w:customStyle="1" w:styleId="mrel">
    <w:name w:val="mrel"/>
    <w:basedOn w:val="DefaultParagraphFont"/>
    <w:rsid w:val="001907AB"/>
  </w:style>
  <w:style w:type="character" w:customStyle="1" w:styleId="vlist-s">
    <w:name w:val="vlist-s"/>
    <w:basedOn w:val="DefaultParagraphFont"/>
    <w:rsid w:val="001907AB"/>
  </w:style>
  <w:style w:type="character" w:customStyle="1" w:styleId="mbin">
    <w:name w:val="mbin"/>
    <w:basedOn w:val="DefaultParagraphFont"/>
    <w:rsid w:val="001907AB"/>
  </w:style>
  <w:style w:type="character" w:customStyle="1" w:styleId="Heading2Char">
    <w:name w:val="Heading 2 Char"/>
    <w:basedOn w:val="DefaultParagraphFont"/>
    <w:link w:val="Heading2"/>
    <w:uiPriority w:val="9"/>
    <w:semiHidden/>
    <w:rsid w:val="00350B65"/>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87007687">
      <w:bodyDiv w:val="1"/>
      <w:marLeft w:val="0"/>
      <w:marRight w:val="0"/>
      <w:marTop w:val="0"/>
      <w:marBottom w:val="0"/>
      <w:divBdr>
        <w:top w:val="none" w:sz="0" w:space="0" w:color="auto"/>
        <w:left w:val="none" w:sz="0" w:space="0" w:color="auto"/>
        <w:bottom w:val="none" w:sz="0" w:space="0" w:color="auto"/>
        <w:right w:val="none" w:sz="0" w:space="0" w:color="auto"/>
      </w:divBdr>
    </w:div>
    <w:div w:id="1244871993">
      <w:bodyDiv w:val="1"/>
      <w:marLeft w:val="0"/>
      <w:marRight w:val="0"/>
      <w:marTop w:val="0"/>
      <w:marBottom w:val="0"/>
      <w:divBdr>
        <w:top w:val="none" w:sz="0" w:space="0" w:color="auto"/>
        <w:left w:val="none" w:sz="0" w:space="0" w:color="auto"/>
        <w:bottom w:val="none" w:sz="0" w:space="0" w:color="auto"/>
        <w:right w:val="none" w:sz="0" w:space="0" w:color="auto"/>
      </w:divBdr>
    </w:div>
    <w:div w:id="1522428183">
      <w:bodyDiv w:val="1"/>
      <w:marLeft w:val="0"/>
      <w:marRight w:val="0"/>
      <w:marTop w:val="0"/>
      <w:marBottom w:val="0"/>
      <w:divBdr>
        <w:top w:val="none" w:sz="0" w:space="0" w:color="auto"/>
        <w:left w:val="none" w:sz="0" w:space="0" w:color="auto"/>
        <w:bottom w:val="none" w:sz="0" w:space="0" w:color="auto"/>
        <w:right w:val="none" w:sz="0" w:space="0" w:color="auto"/>
      </w:divBdr>
    </w:div>
    <w:div w:id="1534414515">
      <w:bodyDiv w:val="1"/>
      <w:marLeft w:val="0"/>
      <w:marRight w:val="0"/>
      <w:marTop w:val="0"/>
      <w:marBottom w:val="0"/>
      <w:divBdr>
        <w:top w:val="none" w:sz="0" w:space="0" w:color="auto"/>
        <w:left w:val="none" w:sz="0" w:space="0" w:color="auto"/>
        <w:bottom w:val="none" w:sz="0" w:space="0" w:color="auto"/>
        <w:right w:val="none" w:sz="0" w:space="0" w:color="auto"/>
      </w:divBdr>
      <w:divsChild>
        <w:div w:id="727917132">
          <w:marLeft w:val="0"/>
          <w:marRight w:val="0"/>
          <w:marTop w:val="0"/>
          <w:marBottom w:val="0"/>
          <w:divBdr>
            <w:top w:val="none" w:sz="0" w:space="0" w:color="auto"/>
            <w:left w:val="none" w:sz="0" w:space="0" w:color="auto"/>
            <w:bottom w:val="none" w:sz="0" w:space="0" w:color="auto"/>
            <w:right w:val="none" w:sz="0" w:space="0" w:color="auto"/>
          </w:divBdr>
          <w:divsChild>
            <w:div w:id="630793653">
              <w:marLeft w:val="0"/>
              <w:marRight w:val="0"/>
              <w:marTop w:val="0"/>
              <w:marBottom w:val="0"/>
              <w:divBdr>
                <w:top w:val="none" w:sz="0" w:space="0" w:color="auto"/>
                <w:left w:val="none" w:sz="0" w:space="0" w:color="auto"/>
                <w:bottom w:val="none" w:sz="0" w:space="0" w:color="auto"/>
                <w:right w:val="none" w:sz="0" w:space="0" w:color="auto"/>
              </w:divBdr>
            </w:div>
          </w:divsChild>
        </w:div>
        <w:div w:id="493961696">
          <w:marLeft w:val="0"/>
          <w:marRight w:val="0"/>
          <w:marTop w:val="0"/>
          <w:marBottom w:val="0"/>
          <w:divBdr>
            <w:top w:val="none" w:sz="0" w:space="0" w:color="auto"/>
            <w:left w:val="none" w:sz="0" w:space="0" w:color="auto"/>
            <w:bottom w:val="none" w:sz="0" w:space="0" w:color="auto"/>
            <w:right w:val="none" w:sz="0" w:space="0" w:color="auto"/>
          </w:divBdr>
          <w:divsChild>
            <w:div w:id="10995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549">
      <w:bodyDiv w:val="1"/>
      <w:marLeft w:val="0"/>
      <w:marRight w:val="0"/>
      <w:marTop w:val="0"/>
      <w:marBottom w:val="0"/>
      <w:divBdr>
        <w:top w:val="none" w:sz="0" w:space="0" w:color="auto"/>
        <w:left w:val="none" w:sz="0" w:space="0" w:color="auto"/>
        <w:bottom w:val="none" w:sz="0" w:space="0" w:color="auto"/>
        <w:right w:val="none" w:sz="0" w:space="0" w:color="auto"/>
      </w:divBdr>
    </w:div>
    <w:div w:id="1853452505">
      <w:bodyDiv w:val="1"/>
      <w:marLeft w:val="0"/>
      <w:marRight w:val="0"/>
      <w:marTop w:val="0"/>
      <w:marBottom w:val="0"/>
      <w:divBdr>
        <w:top w:val="none" w:sz="0" w:space="0" w:color="auto"/>
        <w:left w:val="none" w:sz="0" w:space="0" w:color="auto"/>
        <w:bottom w:val="none" w:sz="0" w:space="0" w:color="auto"/>
        <w:right w:val="none" w:sz="0" w:space="0" w:color="auto"/>
      </w:divBdr>
    </w:div>
    <w:div w:id="194106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sify</dc:creator>
  <cp:lastModifiedBy>sify</cp:lastModifiedBy>
  <cp:revision>2</cp:revision>
  <dcterms:created xsi:type="dcterms:W3CDTF">2026-08-08T10:22:00Z</dcterms:created>
  <dcterms:modified xsi:type="dcterms:W3CDTF">2026-08-08T10:22:00Z</dcterms:modified>
</cp:coreProperties>
</file>