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6E29" w14:textId="403E4BD0" w:rsidR="009D05FB" w:rsidRDefault="00A77734" w:rsidP="00A77734">
      <w:pPr>
        <w:pStyle w:val="Title"/>
        <w:rPr>
          <w:color w:val="000000" w:themeColor="text1"/>
        </w:rPr>
      </w:pPr>
      <w:r w:rsidRPr="00A77734">
        <w:rPr>
          <w:color w:val="000000" w:themeColor="text1"/>
        </w:rPr>
        <w:t xml:space="preserve">Assignment 1 </w:t>
      </w:r>
    </w:p>
    <w:p w14:paraId="6705EABE" w14:textId="6CEFECE2" w:rsidR="00A77734" w:rsidRPr="00A77734" w:rsidRDefault="00A77734" w:rsidP="00A77734">
      <w:pPr>
        <w:pStyle w:val="Title"/>
        <w:rPr>
          <w:color w:val="auto"/>
        </w:rPr>
      </w:pPr>
      <w:r>
        <w:rPr>
          <w:color w:val="auto"/>
        </w:rPr>
        <w:t xml:space="preserve">Data set of </w:t>
      </w:r>
      <w:r w:rsidRPr="00A77734">
        <w:rPr>
          <w:color w:val="auto"/>
        </w:rPr>
        <w:t>Hemoglobin Level</w:t>
      </w:r>
    </w:p>
    <w:tbl>
      <w:tblPr>
        <w:tblW w:w="9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967"/>
        <w:gridCol w:w="972"/>
        <w:gridCol w:w="962"/>
        <w:gridCol w:w="907"/>
        <w:gridCol w:w="1130"/>
        <w:gridCol w:w="1210"/>
        <w:gridCol w:w="1658"/>
        <w:gridCol w:w="1469"/>
      </w:tblGrid>
      <w:tr w:rsidR="00A77734" w14:paraId="710F85FE" w14:textId="77777777" w:rsidTr="00A77734">
        <w:trPr>
          <w:trHeight w:val="1135"/>
        </w:trPr>
        <w:tc>
          <w:tcPr>
            <w:tcW w:w="692" w:type="dxa"/>
          </w:tcPr>
          <w:p w14:paraId="39EA31DB" w14:textId="522A729D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S.No</w:t>
            </w:r>
          </w:p>
        </w:tc>
        <w:tc>
          <w:tcPr>
            <w:tcW w:w="968" w:type="dxa"/>
          </w:tcPr>
          <w:p w14:paraId="52D4D45D" w14:textId="4CB43F38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Age (years)</w:t>
            </w:r>
          </w:p>
        </w:tc>
        <w:tc>
          <w:tcPr>
            <w:tcW w:w="973" w:type="dxa"/>
          </w:tcPr>
          <w:p w14:paraId="49E3D9D6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Gender</w:t>
            </w:r>
          </w:p>
        </w:tc>
        <w:tc>
          <w:tcPr>
            <w:tcW w:w="963" w:type="dxa"/>
          </w:tcPr>
          <w:p w14:paraId="4528CFB7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Weight (kg)</w:t>
            </w:r>
          </w:p>
        </w:tc>
        <w:tc>
          <w:tcPr>
            <w:tcW w:w="909" w:type="dxa"/>
          </w:tcPr>
          <w:p w14:paraId="49B58BAD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Height (cm)</w:t>
            </w:r>
          </w:p>
        </w:tc>
        <w:tc>
          <w:tcPr>
            <w:tcW w:w="1131" w:type="dxa"/>
          </w:tcPr>
          <w:p w14:paraId="54BC50C6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Blood Pressure (mm Hg)</w:t>
            </w:r>
          </w:p>
        </w:tc>
        <w:tc>
          <w:tcPr>
            <w:tcW w:w="1211" w:type="dxa"/>
          </w:tcPr>
          <w:p w14:paraId="5773AF78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Iron Intake (mg/day)</w:t>
            </w:r>
          </w:p>
        </w:tc>
        <w:tc>
          <w:tcPr>
            <w:tcW w:w="1652" w:type="dxa"/>
          </w:tcPr>
          <w:p w14:paraId="0C1F6BE2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Exercise (hours/week)</w:t>
            </w:r>
          </w:p>
        </w:tc>
        <w:tc>
          <w:tcPr>
            <w:tcW w:w="1466" w:type="dxa"/>
          </w:tcPr>
          <w:p w14:paraId="2C7A760C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Hemoglobin Level (g/dL)</w:t>
            </w:r>
          </w:p>
        </w:tc>
      </w:tr>
      <w:tr w:rsidR="00A77734" w14:paraId="36706EFD" w14:textId="77777777" w:rsidTr="00A77734">
        <w:trPr>
          <w:trHeight w:val="494"/>
        </w:trPr>
        <w:tc>
          <w:tcPr>
            <w:tcW w:w="692" w:type="dxa"/>
          </w:tcPr>
          <w:p w14:paraId="2E6AE684" w14:textId="722876D6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</w:t>
            </w:r>
          </w:p>
        </w:tc>
        <w:tc>
          <w:tcPr>
            <w:tcW w:w="968" w:type="dxa"/>
          </w:tcPr>
          <w:p w14:paraId="7B946718" w14:textId="68876CEE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25</w:t>
            </w:r>
          </w:p>
        </w:tc>
        <w:tc>
          <w:tcPr>
            <w:tcW w:w="973" w:type="dxa"/>
          </w:tcPr>
          <w:p w14:paraId="0743ED72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Male</w:t>
            </w:r>
          </w:p>
        </w:tc>
        <w:tc>
          <w:tcPr>
            <w:tcW w:w="963" w:type="dxa"/>
          </w:tcPr>
          <w:p w14:paraId="53F8ED47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70</w:t>
            </w:r>
          </w:p>
        </w:tc>
        <w:tc>
          <w:tcPr>
            <w:tcW w:w="909" w:type="dxa"/>
          </w:tcPr>
          <w:p w14:paraId="0FB3A5D9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175</w:t>
            </w:r>
          </w:p>
        </w:tc>
        <w:tc>
          <w:tcPr>
            <w:tcW w:w="1131" w:type="dxa"/>
          </w:tcPr>
          <w:p w14:paraId="79EE1C44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120/80</w:t>
            </w:r>
          </w:p>
        </w:tc>
        <w:tc>
          <w:tcPr>
            <w:tcW w:w="1211" w:type="dxa"/>
          </w:tcPr>
          <w:p w14:paraId="3EBF63E0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15</w:t>
            </w:r>
          </w:p>
        </w:tc>
        <w:tc>
          <w:tcPr>
            <w:tcW w:w="1652" w:type="dxa"/>
          </w:tcPr>
          <w:p w14:paraId="4F6755ED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5</w:t>
            </w:r>
          </w:p>
        </w:tc>
        <w:tc>
          <w:tcPr>
            <w:tcW w:w="1466" w:type="dxa"/>
          </w:tcPr>
          <w:p w14:paraId="4A583EDD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14.5</w:t>
            </w:r>
          </w:p>
        </w:tc>
      </w:tr>
      <w:tr w:rsidR="00A77734" w14:paraId="65DF9257" w14:textId="77777777" w:rsidTr="00A77734">
        <w:trPr>
          <w:trHeight w:val="482"/>
        </w:trPr>
        <w:tc>
          <w:tcPr>
            <w:tcW w:w="692" w:type="dxa"/>
          </w:tcPr>
          <w:p w14:paraId="42585692" w14:textId="1563D460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2</w:t>
            </w:r>
          </w:p>
        </w:tc>
        <w:tc>
          <w:tcPr>
            <w:tcW w:w="968" w:type="dxa"/>
          </w:tcPr>
          <w:p w14:paraId="125EBD6C" w14:textId="561A19B0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30</w:t>
            </w:r>
          </w:p>
        </w:tc>
        <w:tc>
          <w:tcPr>
            <w:tcW w:w="973" w:type="dxa"/>
          </w:tcPr>
          <w:p w14:paraId="5795A615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Female</w:t>
            </w:r>
          </w:p>
        </w:tc>
        <w:tc>
          <w:tcPr>
            <w:tcW w:w="963" w:type="dxa"/>
          </w:tcPr>
          <w:p w14:paraId="23116945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60</w:t>
            </w:r>
          </w:p>
        </w:tc>
        <w:tc>
          <w:tcPr>
            <w:tcW w:w="909" w:type="dxa"/>
          </w:tcPr>
          <w:p w14:paraId="6E003649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160</w:t>
            </w:r>
          </w:p>
        </w:tc>
        <w:tc>
          <w:tcPr>
            <w:tcW w:w="1131" w:type="dxa"/>
          </w:tcPr>
          <w:p w14:paraId="192F6D88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110/70</w:t>
            </w:r>
          </w:p>
        </w:tc>
        <w:tc>
          <w:tcPr>
            <w:tcW w:w="1211" w:type="dxa"/>
          </w:tcPr>
          <w:p w14:paraId="4B89BA2B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12</w:t>
            </w:r>
          </w:p>
        </w:tc>
        <w:tc>
          <w:tcPr>
            <w:tcW w:w="1652" w:type="dxa"/>
          </w:tcPr>
          <w:p w14:paraId="7DB7F38F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3</w:t>
            </w:r>
          </w:p>
        </w:tc>
        <w:tc>
          <w:tcPr>
            <w:tcW w:w="1466" w:type="dxa"/>
          </w:tcPr>
          <w:p w14:paraId="1507C364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13.2</w:t>
            </w:r>
          </w:p>
        </w:tc>
      </w:tr>
      <w:tr w:rsidR="00A77734" w14:paraId="79E63837" w14:textId="77777777" w:rsidTr="00A77734">
        <w:trPr>
          <w:trHeight w:val="507"/>
        </w:trPr>
        <w:tc>
          <w:tcPr>
            <w:tcW w:w="692" w:type="dxa"/>
          </w:tcPr>
          <w:p w14:paraId="156756C0" w14:textId="31D71841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3</w:t>
            </w:r>
          </w:p>
        </w:tc>
        <w:tc>
          <w:tcPr>
            <w:tcW w:w="968" w:type="dxa"/>
          </w:tcPr>
          <w:p w14:paraId="4CFE0A97" w14:textId="51FDEC84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35</w:t>
            </w:r>
          </w:p>
        </w:tc>
        <w:tc>
          <w:tcPr>
            <w:tcW w:w="973" w:type="dxa"/>
          </w:tcPr>
          <w:p w14:paraId="48E92DC7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Male</w:t>
            </w:r>
          </w:p>
        </w:tc>
        <w:tc>
          <w:tcPr>
            <w:tcW w:w="963" w:type="dxa"/>
          </w:tcPr>
          <w:p w14:paraId="348E0CDA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80</w:t>
            </w:r>
          </w:p>
        </w:tc>
        <w:tc>
          <w:tcPr>
            <w:tcW w:w="909" w:type="dxa"/>
          </w:tcPr>
          <w:p w14:paraId="488FCDB4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180</w:t>
            </w:r>
          </w:p>
        </w:tc>
        <w:tc>
          <w:tcPr>
            <w:tcW w:w="1131" w:type="dxa"/>
          </w:tcPr>
          <w:p w14:paraId="4FD3494F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130/85</w:t>
            </w:r>
          </w:p>
        </w:tc>
        <w:tc>
          <w:tcPr>
            <w:tcW w:w="1211" w:type="dxa"/>
          </w:tcPr>
          <w:p w14:paraId="77B02A25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20</w:t>
            </w:r>
          </w:p>
        </w:tc>
        <w:tc>
          <w:tcPr>
            <w:tcW w:w="1652" w:type="dxa"/>
          </w:tcPr>
          <w:p w14:paraId="3C4DD476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4</w:t>
            </w:r>
          </w:p>
        </w:tc>
        <w:tc>
          <w:tcPr>
            <w:tcW w:w="1466" w:type="dxa"/>
          </w:tcPr>
          <w:p w14:paraId="10DC98FF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15.0</w:t>
            </w:r>
          </w:p>
        </w:tc>
      </w:tr>
      <w:tr w:rsidR="00A77734" w14:paraId="77158201" w14:textId="77777777" w:rsidTr="00A77734">
        <w:trPr>
          <w:trHeight w:val="454"/>
        </w:trPr>
        <w:tc>
          <w:tcPr>
            <w:tcW w:w="692" w:type="dxa"/>
          </w:tcPr>
          <w:p w14:paraId="67D62E89" w14:textId="23CA43FE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4</w:t>
            </w:r>
          </w:p>
        </w:tc>
        <w:tc>
          <w:tcPr>
            <w:tcW w:w="968" w:type="dxa"/>
          </w:tcPr>
          <w:p w14:paraId="10077E0F" w14:textId="3877D293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40</w:t>
            </w:r>
          </w:p>
        </w:tc>
        <w:tc>
          <w:tcPr>
            <w:tcW w:w="973" w:type="dxa"/>
          </w:tcPr>
          <w:p w14:paraId="0A7BC478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Female</w:t>
            </w:r>
          </w:p>
        </w:tc>
        <w:tc>
          <w:tcPr>
            <w:tcW w:w="963" w:type="dxa"/>
          </w:tcPr>
          <w:p w14:paraId="492CD9DA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65</w:t>
            </w:r>
          </w:p>
        </w:tc>
        <w:tc>
          <w:tcPr>
            <w:tcW w:w="909" w:type="dxa"/>
          </w:tcPr>
          <w:p w14:paraId="58AE6B1E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165</w:t>
            </w:r>
          </w:p>
        </w:tc>
        <w:tc>
          <w:tcPr>
            <w:tcW w:w="1131" w:type="dxa"/>
          </w:tcPr>
          <w:p w14:paraId="36503F75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115/75</w:t>
            </w:r>
          </w:p>
        </w:tc>
        <w:tc>
          <w:tcPr>
            <w:tcW w:w="1211" w:type="dxa"/>
          </w:tcPr>
          <w:p w14:paraId="3F9F3203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18</w:t>
            </w:r>
          </w:p>
        </w:tc>
        <w:tc>
          <w:tcPr>
            <w:tcW w:w="1652" w:type="dxa"/>
          </w:tcPr>
          <w:p w14:paraId="594E7401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2</w:t>
            </w:r>
          </w:p>
        </w:tc>
        <w:tc>
          <w:tcPr>
            <w:tcW w:w="1466" w:type="dxa"/>
          </w:tcPr>
          <w:p w14:paraId="31C53F2D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14.0</w:t>
            </w:r>
          </w:p>
        </w:tc>
      </w:tr>
      <w:tr w:rsidR="00A77734" w14:paraId="7E01575F" w14:textId="77777777" w:rsidTr="00A77734">
        <w:trPr>
          <w:trHeight w:val="494"/>
        </w:trPr>
        <w:tc>
          <w:tcPr>
            <w:tcW w:w="692" w:type="dxa"/>
          </w:tcPr>
          <w:p w14:paraId="684579BE" w14:textId="219F1A9A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5</w:t>
            </w:r>
          </w:p>
        </w:tc>
        <w:tc>
          <w:tcPr>
            <w:tcW w:w="968" w:type="dxa"/>
          </w:tcPr>
          <w:p w14:paraId="0F294658" w14:textId="1EC43582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45</w:t>
            </w:r>
          </w:p>
        </w:tc>
        <w:tc>
          <w:tcPr>
            <w:tcW w:w="973" w:type="dxa"/>
          </w:tcPr>
          <w:p w14:paraId="3D7C59B0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Male</w:t>
            </w:r>
          </w:p>
        </w:tc>
        <w:tc>
          <w:tcPr>
            <w:tcW w:w="963" w:type="dxa"/>
          </w:tcPr>
          <w:p w14:paraId="668985DC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85</w:t>
            </w:r>
          </w:p>
        </w:tc>
        <w:tc>
          <w:tcPr>
            <w:tcW w:w="909" w:type="dxa"/>
          </w:tcPr>
          <w:p w14:paraId="44E1295B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170</w:t>
            </w:r>
          </w:p>
        </w:tc>
        <w:tc>
          <w:tcPr>
            <w:tcW w:w="1131" w:type="dxa"/>
          </w:tcPr>
          <w:p w14:paraId="0CFC5922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140/90</w:t>
            </w:r>
          </w:p>
        </w:tc>
        <w:tc>
          <w:tcPr>
            <w:tcW w:w="1211" w:type="dxa"/>
          </w:tcPr>
          <w:p w14:paraId="47F4355C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25</w:t>
            </w:r>
          </w:p>
        </w:tc>
        <w:tc>
          <w:tcPr>
            <w:tcW w:w="1652" w:type="dxa"/>
          </w:tcPr>
          <w:p w14:paraId="7EAFD340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6</w:t>
            </w:r>
          </w:p>
        </w:tc>
        <w:tc>
          <w:tcPr>
            <w:tcW w:w="1466" w:type="dxa"/>
          </w:tcPr>
          <w:p w14:paraId="3A482D5F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15.5</w:t>
            </w:r>
          </w:p>
        </w:tc>
      </w:tr>
      <w:tr w:rsidR="00A77734" w14:paraId="28ACE56A" w14:textId="77777777" w:rsidTr="00A77734">
        <w:trPr>
          <w:trHeight w:val="427"/>
        </w:trPr>
        <w:tc>
          <w:tcPr>
            <w:tcW w:w="692" w:type="dxa"/>
          </w:tcPr>
          <w:p w14:paraId="0BF8928E" w14:textId="6FCC49AE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6</w:t>
            </w:r>
          </w:p>
        </w:tc>
        <w:tc>
          <w:tcPr>
            <w:tcW w:w="968" w:type="dxa"/>
          </w:tcPr>
          <w:p w14:paraId="1481CAC1" w14:textId="4C5C4CBB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50</w:t>
            </w:r>
          </w:p>
        </w:tc>
        <w:tc>
          <w:tcPr>
            <w:tcW w:w="973" w:type="dxa"/>
          </w:tcPr>
          <w:p w14:paraId="524C0FAD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Female</w:t>
            </w:r>
          </w:p>
        </w:tc>
        <w:tc>
          <w:tcPr>
            <w:tcW w:w="963" w:type="dxa"/>
          </w:tcPr>
          <w:p w14:paraId="4B023737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70</w:t>
            </w:r>
          </w:p>
        </w:tc>
        <w:tc>
          <w:tcPr>
            <w:tcW w:w="909" w:type="dxa"/>
          </w:tcPr>
          <w:p w14:paraId="2F0D0AE1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155</w:t>
            </w:r>
          </w:p>
        </w:tc>
        <w:tc>
          <w:tcPr>
            <w:tcW w:w="1131" w:type="dxa"/>
          </w:tcPr>
          <w:p w14:paraId="226721AC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125/80</w:t>
            </w:r>
          </w:p>
        </w:tc>
        <w:tc>
          <w:tcPr>
            <w:tcW w:w="1211" w:type="dxa"/>
          </w:tcPr>
          <w:p w14:paraId="69838558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10</w:t>
            </w:r>
          </w:p>
        </w:tc>
        <w:tc>
          <w:tcPr>
            <w:tcW w:w="1652" w:type="dxa"/>
          </w:tcPr>
          <w:p w14:paraId="759F7435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</w:t>
            </w:r>
          </w:p>
        </w:tc>
        <w:tc>
          <w:tcPr>
            <w:tcW w:w="1466" w:type="dxa"/>
          </w:tcPr>
          <w:p w14:paraId="0139FD09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12.5</w:t>
            </w:r>
          </w:p>
        </w:tc>
      </w:tr>
      <w:tr w:rsidR="00A77734" w14:paraId="649C0E0C" w14:textId="77777777" w:rsidTr="00A77734">
        <w:trPr>
          <w:trHeight w:val="507"/>
        </w:trPr>
        <w:tc>
          <w:tcPr>
            <w:tcW w:w="692" w:type="dxa"/>
          </w:tcPr>
          <w:p w14:paraId="59A6A818" w14:textId="0B3379D9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7</w:t>
            </w:r>
          </w:p>
        </w:tc>
        <w:tc>
          <w:tcPr>
            <w:tcW w:w="968" w:type="dxa"/>
          </w:tcPr>
          <w:p w14:paraId="0BE9CE42" w14:textId="5A1B0549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55</w:t>
            </w:r>
          </w:p>
        </w:tc>
        <w:tc>
          <w:tcPr>
            <w:tcW w:w="973" w:type="dxa"/>
          </w:tcPr>
          <w:p w14:paraId="239A622D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Male</w:t>
            </w:r>
          </w:p>
        </w:tc>
        <w:tc>
          <w:tcPr>
            <w:tcW w:w="963" w:type="dxa"/>
          </w:tcPr>
          <w:p w14:paraId="74B53046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90</w:t>
            </w:r>
          </w:p>
        </w:tc>
        <w:tc>
          <w:tcPr>
            <w:tcW w:w="909" w:type="dxa"/>
          </w:tcPr>
          <w:p w14:paraId="6609E068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175</w:t>
            </w:r>
          </w:p>
        </w:tc>
        <w:tc>
          <w:tcPr>
            <w:tcW w:w="1131" w:type="dxa"/>
          </w:tcPr>
          <w:p w14:paraId="23F2D877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135/85</w:t>
            </w:r>
          </w:p>
        </w:tc>
        <w:tc>
          <w:tcPr>
            <w:tcW w:w="1211" w:type="dxa"/>
          </w:tcPr>
          <w:p w14:paraId="3667092D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22</w:t>
            </w:r>
          </w:p>
        </w:tc>
        <w:tc>
          <w:tcPr>
            <w:tcW w:w="1652" w:type="dxa"/>
          </w:tcPr>
          <w:p w14:paraId="29D7C2D0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3</w:t>
            </w:r>
          </w:p>
        </w:tc>
        <w:tc>
          <w:tcPr>
            <w:tcW w:w="1466" w:type="dxa"/>
          </w:tcPr>
          <w:p w14:paraId="555979A2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16.0</w:t>
            </w:r>
          </w:p>
        </w:tc>
      </w:tr>
      <w:tr w:rsidR="00A77734" w14:paraId="3C43F580" w14:textId="77777777" w:rsidTr="00A77734">
        <w:trPr>
          <w:trHeight w:val="399"/>
        </w:trPr>
        <w:tc>
          <w:tcPr>
            <w:tcW w:w="692" w:type="dxa"/>
          </w:tcPr>
          <w:p w14:paraId="2ABDC586" w14:textId="50D62105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8</w:t>
            </w:r>
          </w:p>
        </w:tc>
        <w:tc>
          <w:tcPr>
            <w:tcW w:w="968" w:type="dxa"/>
          </w:tcPr>
          <w:p w14:paraId="51D3C62A" w14:textId="698B941B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60</w:t>
            </w:r>
          </w:p>
        </w:tc>
        <w:tc>
          <w:tcPr>
            <w:tcW w:w="973" w:type="dxa"/>
          </w:tcPr>
          <w:p w14:paraId="44661100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Female</w:t>
            </w:r>
          </w:p>
        </w:tc>
        <w:tc>
          <w:tcPr>
            <w:tcW w:w="963" w:type="dxa"/>
          </w:tcPr>
          <w:p w14:paraId="1AA6FB61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75</w:t>
            </w:r>
          </w:p>
        </w:tc>
        <w:tc>
          <w:tcPr>
            <w:tcW w:w="909" w:type="dxa"/>
          </w:tcPr>
          <w:p w14:paraId="13066B91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160</w:t>
            </w:r>
          </w:p>
        </w:tc>
        <w:tc>
          <w:tcPr>
            <w:tcW w:w="1131" w:type="dxa"/>
          </w:tcPr>
          <w:p w14:paraId="78595D68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120/75</w:t>
            </w:r>
          </w:p>
        </w:tc>
        <w:tc>
          <w:tcPr>
            <w:tcW w:w="1211" w:type="dxa"/>
          </w:tcPr>
          <w:p w14:paraId="176166C7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17</w:t>
            </w:r>
          </w:p>
        </w:tc>
        <w:tc>
          <w:tcPr>
            <w:tcW w:w="1652" w:type="dxa"/>
          </w:tcPr>
          <w:p w14:paraId="0EB0ADD9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4</w:t>
            </w:r>
          </w:p>
        </w:tc>
        <w:tc>
          <w:tcPr>
            <w:tcW w:w="1466" w:type="dxa"/>
          </w:tcPr>
          <w:p w14:paraId="2B0A113C" w14:textId="77777777" w:rsidR="00A77734" w:rsidRPr="00B22116" w:rsidRDefault="00A77734">
            <w:pPr>
              <w:rPr>
                <w:sz w:val="24"/>
                <w:szCs w:val="24"/>
              </w:rPr>
            </w:pPr>
            <w:r w:rsidRPr="00B22116">
              <w:rPr>
                <w:sz w:val="24"/>
                <w:szCs w:val="24"/>
              </w:rPr>
              <w:t>13.8</w:t>
            </w:r>
          </w:p>
        </w:tc>
      </w:tr>
    </w:tbl>
    <w:p w14:paraId="5FBC8B99" w14:textId="77777777" w:rsidR="00E051CA" w:rsidRDefault="00E051CA">
      <w:pPr>
        <w:pStyle w:val="Heading3"/>
      </w:pPr>
    </w:p>
    <w:p w14:paraId="53BAD49B" w14:textId="0837993B" w:rsidR="00E051CA" w:rsidRPr="00B22116" w:rsidRDefault="00E051CA" w:rsidP="00E051CA">
      <w:pPr>
        <w:rPr>
          <w:sz w:val="28"/>
          <w:szCs w:val="28"/>
        </w:rPr>
      </w:pPr>
      <w:r w:rsidRPr="00B22116">
        <w:rPr>
          <w:sz w:val="28"/>
          <w:szCs w:val="28"/>
        </w:rPr>
        <w:t>In the above data set,</w:t>
      </w:r>
    </w:p>
    <w:p w14:paraId="5C51F6C7" w14:textId="0F1BE318" w:rsidR="00B22116" w:rsidRPr="00B22116" w:rsidRDefault="00E051CA" w:rsidP="00B2211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22116">
        <w:rPr>
          <w:b/>
          <w:bCs/>
          <w:sz w:val="28"/>
          <w:szCs w:val="28"/>
        </w:rPr>
        <w:t>Feature</w:t>
      </w:r>
      <w:r w:rsidRPr="00B22116">
        <w:rPr>
          <w:sz w:val="28"/>
          <w:szCs w:val="28"/>
        </w:rPr>
        <w:t xml:space="preserve">: </w:t>
      </w:r>
      <w:r w:rsidRPr="00B22116">
        <w:rPr>
          <w:sz w:val="28"/>
          <w:szCs w:val="28"/>
        </w:rPr>
        <w:t xml:space="preserve">Individual measurable properties (e.g., </w:t>
      </w:r>
      <w:r w:rsidRPr="00B22116">
        <w:rPr>
          <w:sz w:val="28"/>
          <w:szCs w:val="28"/>
        </w:rPr>
        <w:t>Age, Gender, Weight, Height, Blood Pressure, Iron Intake, Exercise</w:t>
      </w:r>
      <w:r w:rsidRPr="00B22116">
        <w:rPr>
          <w:sz w:val="28"/>
          <w:szCs w:val="28"/>
        </w:rPr>
        <w:t>)</w:t>
      </w:r>
      <w:r w:rsidRPr="00B22116">
        <w:rPr>
          <w:sz w:val="28"/>
          <w:szCs w:val="28"/>
        </w:rPr>
        <w:t xml:space="preserve"> </w:t>
      </w:r>
      <w:r w:rsidRPr="00B22116">
        <w:rPr>
          <w:sz w:val="28"/>
          <w:szCs w:val="28"/>
        </w:rPr>
        <w:t>used as inputs to the model.</w:t>
      </w:r>
    </w:p>
    <w:p w14:paraId="64D5A943" w14:textId="635EEB2A" w:rsidR="00E051CA" w:rsidRPr="00B22116" w:rsidRDefault="00E051CA" w:rsidP="00E051C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22116">
        <w:rPr>
          <w:b/>
          <w:bCs/>
          <w:sz w:val="28"/>
          <w:szCs w:val="28"/>
        </w:rPr>
        <w:t xml:space="preserve">Label: </w:t>
      </w:r>
      <w:r w:rsidRPr="00B22116">
        <w:rPr>
          <w:sz w:val="28"/>
          <w:szCs w:val="28"/>
        </w:rPr>
        <w:t xml:space="preserve">The output variable that the model aims to predict (e.g., </w:t>
      </w:r>
      <w:r w:rsidRPr="00B22116">
        <w:rPr>
          <w:sz w:val="28"/>
          <w:szCs w:val="28"/>
        </w:rPr>
        <w:t>Hemoglobin Level</w:t>
      </w:r>
      <w:r w:rsidRPr="00B22116">
        <w:rPr>
          <w:sz w:val="28"/>
          <w:szCs w:val="28"/>
        </w:rPr>
        <w:t>).</w:t>
      </w:r>
    </w:p>
    <w:p w14:paraId="37C1D6A8" w14:textId="6974CCEE" w:rsidR="00E051CA" w:rsidRPr="00B22116" w:rsidRDefault="00E051CA" w:rsidP="00E051CA">
      <w:pPr>
        <w:pStyle w:val="ListParagraph"/>
        <w:numPr>
          <w:ilvl w:val="0"/>
          <w:numId w:val="10"/>
        </w:numPr>
        <w:rPr>
          <w:rStyle w:val="hgkelc"/>
          <w:sz w:val="28"/>
          <w:szCs w:val="28"/>
        </w:rPr>
      </w:pPr>
      <w:r w:rsidRPr="00B22116">
        <w:rPr>
          <w:b/>
          <w:bCs/>
          <w:sz w:val="28"/>
          <w:szCs w:val="28"/>
        </w:rPr>
        <w:t>Prediction:</w:t>
      </w:r>
      <w:r w:rsidRPr="00B22116">
        <w:rPr>
          <w:sz w:val="28"/>
          <w:szCs w:val="28"/>
        </w:rPr>
        <w:t xml:space="preserve"> </w:t>
      </w:r>
      <w:r w:rsidR="00AC51FD" w:rsidRPr="00B22116">
        <w:rPr>
          <w:rStyle w:val="hgkelc"/>
          <w:sz w:val="28"/>
          <w:szCs w:val="28"/>
          <w:lang w:val="en"/>
        </w:rPr>
        <w:t>P</w:t>
      </w:r>
      <w:r w:rsidR="00AC51FD" w:rsidRPr="00B22116">
        <w:rPr>
          <w:rStyle w:val="hgkelc"/>
          <w:sz w:val="28"/>
          <w:szCs w:val="28"/>
          <w:lang w:val="en"/>
        </w:rPr>
        <w:t>redictions about possible outcomes</w:t>
      </w:r>
      <w:r w:rsidR="00AC51FD" w:rsidRPr="00B22116">
        <w:rPr>
          <w:rStyle w:val="hgkelc"/>
          <w:sz w:val="28"/>
          <w:szCs w:val="28"/>
          <w:lang w:val="en"/>
        </w:rPr>
        <w:t xml:space="preserve"> of hemoglobin level</w:t>
      </w:r>
      <w:r w:rsidR="00AC51FD" w:rsidRPr="00B22116">
        <w:rPr>
          <w:rStyle w:val="hgkelc"/>
          <w:sz w:val="28"/>
          <w:szCs w:val="28"/>
          <w:lang w:val="en"/>
        </w:rPr>
        <w:t xml:space="preserve"> based on</w:t>
      </w:r>
      <w:r w:rsidR="00AC51FD" w:rsidRPr="00B22116">
        <w:rPr>
          <w:rStyle w:val="hgkelc"/>
          <w:sz w:val="28"/>
          <w:szCs w:val="28"/>
          <w:lang w:val="en"/>
        </w:rPr>
        <w:t xml:space="preserve"> given input </w:t>
      </w:r>
      <w:r w:rsidR="00AC51FD" w:rsidRPr="00B22116">
        <w:rPr>
          <w:rStyle w:val="hgkelc"/>
          <w:sz w:val="28"/>
          <w:szCs w:val="28"/>
          <w:lang w:val="en"/>
        </w:rPr>
        <w:t>data</w:t>
      </w:r>
      <w:r w:rsidR="00AC51FD" w:rsidRPr="00B22116">
        <w:rPr>
          <w:rStyle w:val="hgkelc"/>
          <w:sz w:val="28"/>
          <w:szCs w:val="28"/>
          <w:lang w:val="en"/>
        </w:rPr>
        <w:t xml:space="preserve">. </w:t>
      </w:r>
      <w:r w:rsidR="00B659BC" w:rsidRPr="00B22116">
        <w:rPr>
          <w:rStyle w:val="hgkelc"/>
          <w:sz w:val="28"/>
          <w:szCs w:val="28"/>
          <w:lang w:val="en"/>
        </w:rPr>
        <w:t>For e</w:t>
      </w:r>
      <w:r w:rsidR="00AC51FD" w:rsidRPr="00B22116">
        <w:rPr>
          <w:rStyle w:val="hgkelc"/>
          <w:sz w:val="28"/>
          <w:szCs w:val="28"/>
          <w:lang w:val="en"/>
        </w:rPr>
        <w:t xml:space="preserve">xample, given that a person is 50 years old female, who weighs 70kg and 155cm tall, has BP of 125/80 mm Hg, takes 10 mg of iron per day, exercises 1 hour/week, the model predict that she has hemoglobin level of 12.5 g/dL. </w:t>
      </w:r>
    </w:p>
    <w:p w14:paraId="741713CA" w14:textId="137614B2" w:rsidR="00AC51FD" w:rsidRPr="00B22116" w:rsidRDefault="00AC51FD" w:rsidP="00AC51F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22116">
        <w:rPr>
          <w:b/>
          <w:bCs/>
          <w:sz w:val="28"/>
          <w:szCs w:val="28"/>
        </w:rPr>
        <w:lastRenderedPageBreak/>
        <w:t>Outlier:</w:t>
      </w:r>
      <w:r w:rsidRPr="00B22116">
        <w:rPr>
          <w:sz w:val="28"/>
          <w:szCs w:val="28"/>
        </w:rPr>
        <w:t xml:space="preserve"> </w:t>
      </w:r>
      <w:r w:rsidRPr="00B22116">
        <w:rPr>
          <w:sz w:val="28"/>
          <w:szCs w:val="28"/>
        </w:rPr>
        <w:t>A data point that deviates significantly from the rest of the data (e.g., if</w:t>
      </w:r>
      <w:r w:rsidRPr="00B22116">
        <w:rPr>
          <w:sz w:val="28"/>
          <w:szCs w:val="28"/>
        </w:rPr>
        <w:t xml:space="preserve"> </w:t>
      </w:r>
      <w:r w:rsidRPr="00B22116">
        <w:rPr>
          <w:sz w:val="28"/>
          <w:szCs w:val="28"/>
        </w:rPr>
        <w:t xml:space="preserve">there was a </w:t>
      </w:r>
      <w:r w:rsidRPr="00B22116">
        <w:rPr>
          <w:sz w:val="28"/>
          <w:szCs w:val="28"/>
        </w:rPr>
        <w:t>person</w:t>
      </w:r>
      <w:r w:rsidRPr="00B22116">
        <w:rPr>
          <w:sz w:val="28"/>
          <w:szCs w:val="28"/>
        </w:rPr>
        <w:t xml:space="preserve"> with </w:t>
      </w:r>
      <w:r w:rsidRPr="00B22116">
        <w:rPr>
          <w:sz w:val="28"/>
          <w:szCs w:val="28"/>
        </w:rPr>
        <w:t>hemoglobin level</w:t>
      </w:r>
      <w:r w:rsidRPr="00B22116">
        <w:rPr>
          <w:sz w:val="28"/>
          <w:szCs w:val="28"/>
        </w:rPr>
        <w:t xml:space="preserve"> </w:t>
      </w:r>
      <w:r w:rsidRPr="00B22116">
        <w:rPr>
          <w:sz w:val="28"/>
          <w:szCs w:val="28"/>
        </w:rPr>
        <w:t>of</w:t>
      </w:r>
      <w:r w:rsidRPr="00B22116">
        <w:rPr>
          <w:sz w:val="28"/>
          <w:szCs w:val="28"/>
        </w:rPr>
        <w:t xml:space="preserve"> </w:t>
      </w:r>
      <w:r w:rsidR="005F2488" w:rsidRPr="00B22116">
        <w:rPr>
          <w:sz w:val="28"/>
          <w:szCs w:val="28"/>
        </w:rPr>
        <w:t>1</w:t>
      </w:r>
      <w:r w:rsidRPr="00B22116">
        <w:rPr>
          <w:sz w:val="28"/>
          <w:szCs w:val="28"/>
        </w:rPr>
        <w:t xml:space="preserve">0 g/dL or </w:t>
      </w:r>
      <w:r w:rsidR="005F2488" w:rsidRPr="00B22116">
        <w:rPr>
          <w:sz w:val="28"/>
          <w:szCs w:val="28"/>
        </w:rPr>
        <w:t>20 g/dL</w:t>
      </w:r>
      <w:r w:rsidRPr="00B22116">
        <w:rPr>
          <w:sz w:val="28"/>
          <w:szCs w:val="28"/>
        </w:rPr>
        <w:t xml:space="preserve"> </w:t>
      </w:r>
      <w:r w:rsidRPr="00B22116">
        <w:rPr>
          <w:sz w:val="28"/>
          <w:szCs w:val="28"/>
        </w:rPr>
        <w:t>in this dataset).</w:t>
      </w:r>
    </w:p>
    <w:p w14:paraId="310B6B66" w14:textId="69313FAB" w:rsidR="005F2488" w:rsidRPr="00B22116" w:rsidRDefault="005F2488" w:rsidP="00AC51F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22116">
        <w:rPr>
          <w:b/>
          <w:bCs/>
          <w:sz w:val="28"/>
          <w:szCs w:val="28"/>
        </w:rPr>
        <w:t xml:space="preserve">Test Data: </w:t>
      </w:r>
      <w:r w:rsidRPr="00B22116">
        <w:rPr>
          <w:sz w:val="28"/>
          <w:szCs w:val="28"/>
        </w:rPr>
        <w:t>A subset of data used to evaluate the performance of a model.</w:t>
      </w:r>
      <w:r w:rsidR="00B22116" w:rsidRPr="00B22116">
        <w:rPr>
          <w:sz w:val="28"/>
          <w:szCs w:val="28"/>
        </w:rPr>
        <w:t xml:space="preserve"> Here, the last two datasets can be used as test data.</w:t>
      </w:r>
    </w:p>
    <w:p w14:paraId="6805D93A" w14:textId="0FB35767" w:rsidR="00306F7D" w:rsidRPr="00B22116" w:rsidRDefault="00306F7D" w:rsidP="00AC51F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22116">
        <w:rPr>
          <w:b/>
          <w:bCs/>
          <w:sz w:val="28"/>
          <w:szCs w:val="28"/>
        </w:rPr>
        <w:t>Training Data:</w:t>
      </w:r>
      <w:r w:rsidRPr="00B22116">
        <w:rPr>
          <w:sz w:val="28"/>
          <w:szCs w:val="28"/>
        </w:rPr>
        <w:t xml:space="preserve"> </w:t>
      </w:r>
      <w:r w:rsidRPr="00B22116">
        <w:rPr>
          <w:sz w:val="28"/>
          <w:szCs w:val="28"/>
        </w:rPr>
        <w:t xml:space="preserve">The subset of data used to train the model. </w:t>
      </w:r>
      <w:r w:rsidR="00054EE6" w:rsidRPr="00B22116">
        <w:rPr>
          <w:sz w:val="28"/>
          <w:szCs w:val="28"/>
        </w:rPr>
        <w:t xml:space="preserve">Here, the first </w:t>
      </w:r>
      <w:r w:rsidR="00B22116" w:rsidRPr="00B22116">
        <w:rPr>
          <w:sz w:val="28"/>
          <w:szCs w:val="28"/>
        </w:rPr>
        <w:t>four</w:t>
      </w:r>
      <w:r w:rsidR="00054EE6" w:rsidRPr="00B22116">
        <w:rPr>
          <w:sz w:val="28"/>
          <w:szCs w:val="28"/>
        </w:rPr>
        <w:t xml:space="preserve"> datasets can be used as training data.</w:t>
      </w:r>
    </w:p>
    <w:p w14:paraId="73891683" w14:textId="300A55A3" w:rsidR="00306F7D" w:rsidRPr="00B22116" w:rsidRDefault="00306F7D" w:rsidP="00AC51F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22116">
        <w:rPr>
          <w:b/>
          <w:bCs/>
          <w:sz w:val="28"/>
          <w:szCs w:val="28"/>
        </w:rPr>
        <w:t>Model:</w:t>
      </w:r>
      <w:r w:rsidRPr="00B22116">
        <w:rPr>
          <w:sz w:val="28"/>
          <w:szCs w:val="28"/>
        </w:rPr>
        <w:t xml:space="preserve"> </w:t>
      </w:r>
      <w:r w:rsidR="00674558" w:rsidRPr="00B22116">
        <w:rPr>
          <w:sz w:val="28"/>
          <w:szCs w:val="28"/>
        </w:rPr>
        <w:t xml:space="preserve">The model is built using training data to predict hemoglobin levels based on the </w:t>
      </w:r>
      <w:r w:rsidR="00CC2B3E" w:rsidRPr="00B22116">
        <w:rPr>
          <w:sz w:val="28"/>
          <w:szCs w:val="28"/>
        </w:rPr>
        <w:t>inputs</w:t>
      </w:r>
      <w:r w:rsidR="00674558" w:rsidRPr="00B22116">
        <w:rPr>
          <w:sz w:val="28"/>
          <w:szCs w:val="28"/>
        </w:rPr>
        <w:t>.</w:t>
      </w:r>
      <w:r w:rsidR="00CC2B3E" w:rsidRPr="00B22116">
        <w:rPr>
          <w:sz w:val="28"/>
          <w:szCs w:val="28"/>
        </w:rPr>
        <w:t xml:space="preserve"> Here, Linear regression model may be used.</w:t>
      </w:r>
    </w:p>
    <w:p w14:paraId="41E7EAF1" w14:textId="05DCBDC3" w:rsidR="00CC2B3E" w:rsidRPr="00B22116" w:rsidRDefault="00CC2B3E" w:rsidP="00AC51F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22116">
        <w:rPr>
          <w:b/>
          <w:bCs/>
          <w:sz w:val="28"/>
          <w:szCs w:val="28"/>
        </w:rPr>
        <w:t xml:space="preserve">Validation Data: </w:t>
      </w:r>
      <w:r w:rsidRPr="00B22116">
        <w:rPr>
          <w:sz w:val="28"/>
          <w:szCs w:val="28"/>
        </w:rPr>
        <w:t>A subset of data used to tune the parameters of a model.</w:t>
      </w:r>
      <w:r w:rsidR="00B22116" w:rsidRPr="00B22116">
        <w:rPr>
          <w:sz w:val="28"/>
          <w:szCs w:val="28"/>
        </w:rPr>
        <w:t xml:space="preserve"> Here, the middle datasets can be used as validation data.</w:t>
      </w:r>
    </w:p>
    <w:p w14:paraId="49F5992C" w14:textId="4C2A87F3" w:rsidR="00CC2B3E" w:rsidRPr="00B22116" w:rsidRDefault="00CC2B3E" w:rsidP="00AC51FD">
      <w:pPr>
        <w:pStyle w:val="ListParagraph"/>
        <w:numPr>
          <w:ilvl w:val="0"/>
          <w:numId w:val="10"/>
        </w:numPr>
        <w:rPr>
          <w:rStyle w:val="hgkelc"/>
          <w:sz w:val="28"/>
          <w:szCs w:val="28"/>
        </w:rPr>
      </w:pPr>
      <w:r w:rsidRPr="00B22116">
        <w:rPr>
          <w:b/>
          <w:bCs/>
          <w:sz w:val="28"/>
          <w:szCs w:val="28"/>
        </w:rPr>
        <w:t>Hyperparameter:</w:t>
      </w:r>
      <w:r w:rsidRPr="00B22116">
        <w:rPr>
          <w:sz w:val="28"/>
          <w:szCs w:val="28"/>
        </w:rPr>
        <w:t xml:space="preserve"> </w:t>
      </w:r>
      <w:r w:rsidRPr="00B22116">
        <w:rPr>
          <w:rStyle w:val="hgkelc"/>
          <w:sz w:val="28"/>
          <w:szCs w:val="28"/>
          <w:lang w:val="en"/>
        </w:rPr>
        <w:t>A</w:t>
      </w:r>
      <w:r w:rsidRPr="00B22116">
        <w:rPr>
          <w:rStyle w:val="hgkelc"/>
          <w:sz w:val="28"/>
          <w:szCs w:val="28"/>
          <w:lang w:val="en"/>
        </w:rPr>
        <w:t xml:space="preserve"> parameter whose value is set before the</w:t>
      </w:r>
      <w:r w:rsidRPr="00B22116">
        <w:rPr>
          <w:rStyle w:val="hgkelc"/>
          <w:sz w:val="28"/>
          <w:szCs w:val="28"/>
          <w:lang w:val="en"/>
        </w:rPr>
        <w:t xml:space="preserve"> </w:t>
      </w:r>
      <w:r w:rsidRPr="00B22116">
        <w:rPr>
          <w:rStyle w:val="hgkelc"/>
          <w:sz w:val="28"/>
          <w:szCs w:val="28"/>
          <w:lang w:val="en"/>
        </w:rPr>
        <w:t>learning process begins.</w:t>
      </w:r>
      <w:r w:rsidR="00CF3137" w:rsidRPr="00B22116">
        <w:rPr>
          <w:rStyle w:val="hgkelc"/>
          <w:sz w:val="28"/>
          <w:szCs w:val="28"/>
          <w:lang w:val="en"/>
        </w:rPr>
        <w:t xml:space="preserve"> Here, learning rate may be set to 0.01.</w:t>
      </w:r>
    </w:p>
    <w:p w14:paraId="2A1DF6A5" w14:textId="1EB48AB7" w:rsidR="00CC2B3E" w:rsidRPr="00B22116" w:rsidRDefault="00CC2B3E" w:rsidP="00AC51FD">
      <w:pPr>
        <w:pStyle w:val="ListParagraph"/>
        <w:numPr>
          <w:ilvl w:val="0"/>
          <w:numId w:val="10"/>
        </w:numPr>
        <w:rPr>
          <w:rStyle w:val="hgkelc"/>
          <w:sz w:val="28"/>
          <w:szCs w:val="28"/>
        </w:rPr>
      </w:pPr>
      <w:r w:rsidRPr="00B22116">
        <w:rPr>
          <w:b/>
          <w:bCs/>
          <w:sz w:val="28"/>
          <w:szCs w:val="28"/>
        </w:rPr>
        <w:t>Epoch:</w:t>
      </w:r>
      <w:r w:rsidRPr="00B22116">
        <w:rPr>
          <w:sz w:val="28"/>
          <w:szCs w:val="28"/>
        </w:rPr>
        <w:t xml:space="preserve"> </w:t>
      </w:r>
      <w:r w:rsidRPr="00B22116">
        <w:rPr>
          <w:rStyle w:val="hgkelc"/>
          <w:sz w:val="28"/>
          <w:szCs w:val="28"/>
          <w:lang w:val="en"/>
        </w:rPr>
        <w:t>T</w:t>
      </w:r>
      <w:r w:rsidRPr="00B22116">
        <w:rPr>
          <w:rStyle w:val="hgkelc"/>
          <w:sz w:val="28"/>
          <w:szCs w:val="28"/>
          <w:lang w:val="en"/>
        </w:rPr>
        <w:t>he one entire passing of training data through the algorithm.</w:t>
      </w:r>
      <w:r w:rsidRPr="00B22116">
        <w:rPr>
          <w:rStyle w:val="hgkelc"/>
          <w:sz w:val="28"/>
          <w:szCs w:val="28"/>
          <w:lang w:val="en"/>
        </w:rPr>
        <w:t xml:space="preserve"> If the model is trained over 10 epochs, it means the dataset is processed 10 times.</w:t>
      </w:r>
    </w:p>
    <w:p w14:paraId="4D765255" w14:textId="3F189B6E" w:rsidR="00CC2B3E" w:rsidRPr="00B22116" w:rsidRDefault="00CC2B3E" w:rsidP="00AC51F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22116">
        <w:rPr>
          <w:b/>
          <w:bCs/>
          <w:sz w:val="28"/>
          <w:szCs w:val="28"/>
        </w:rPr>
        <w:t>Loss Function:</w:t>
      </w:r>
      <w:r w:rsidRPr="00B22116">
        <w:rPr>
          <w:sz w:val="28"/>
          <w:szCs w:val="28"/>
        </w:rPr>
        <w:t xml:space="preserve"> </w:t>
      </w:r>
      <w:r w:rsidR="00B659BC" w:rsidRPr="00B22116">
        <w:rPr>
          <w:rStyle w:val="Emphasis"/>
          <w:i w:val="0"/>
          <w:iCs w:val="0"/>
          <w:sz w:val="28"/>
          <w:szCs w:val="28"/>
        </w:rPr>
        <w:t>P</w:t>
      </w:r>
      <w:r w:rsidRPr="00B22116">
        <w:rPr>
          <w:rStyle w:val="Emphasis"/>
          <w:i w:val="0"/>
          <w:iCs w:val="0"/>
          <w:sz w:val="28"/>
          <w:szCs w:val="28"/>
        </w:rPr>
        <w:t>rocess that quantifies the error margin between a model's prediction and the actual target value</w:t>
      </w:r>
      <w:r w:rsidRPr="00B22116">
        <w:rPr>
          <w:i/>
          <w:iCs/>
          <w:sz w:val="28"/>
          <w:szCs w:val="28"/>
        </w:rPr>
        <w:t>.</w:t>
      </w:r>
      <w:r w:rsidR="00B659BC" w:rsidRPr="00B22116">
        <w:rPr>
          <w:sz w:val="28"/>
          <w:szCs w:val="28"/>
        </w:rPr>
        <w:t xml:space="preserve"> </w:t>
      </w:r>
      <w:r w:rsidR="00B659BC" w:rsidRPr="00B22116">
        <w:rPr>
          <w:sz w:val="28"/>
          <w:szCs w:val="28"/>
        </w:rPr>
        <w:t>For example, Mean Squared Error (MSE) could be used to calculate the error.</w:t>
      </w:r>
    </w:p>
    <w:p w14:paraId="6F82E363" w14:textId="43CB0C4A" w:rsidR="00B659BC" w:rsidRPr="00B22116" w:rsidRDefault="00B659BC" w:rsidP="00AC51FD">
      <w:pPr>
        <w:pStyle w:val="ListParagraph"/>
        <w:numPr>
          <w:ilvl w:val="0"/>
          <w:numId w:val="10"/>
        </w:numPr>
        <w:rPr>
          <w:rStyle w:val="hgkelc"/>
          <w:sz w:val="28"/>
          <w:szCs w:val="28"/>
        </w:rPr>
      </w:pPr>
      <w:r w:rsidRPr="00B22116">
        <w:rPr>
          <w:b/>
          <w:bCs/>
          <w:sz w:val="28"/>
          <w:szCs w:val="28"/>
        </w:rPr>
        <w:t>Learning Rate:</w:t>
      </w:r>
      <w:r w:rsidRPr="00B22116">
        <w:rPr>
          <w:sz w:val="28"/>
          <w:szCs w:val="28"/>
        </w:rPr>
        <w:t xml:space="preserve"> </w:t>
      </w:r>
      <w:r w:rsidRPr="00B22116">
        <w:rPr>
          <w:rStyle w:val="hgkelc"/>
          <w:sz w:val="28"/>
          <w:szCs w:val="28"/>
          <w:lang w:val="en"/>
        </w:rPr>
        <w:t>A</w:t>
      </w:r>
      <w:r w:rsidRPr="00B22116">
        <w:rPr>
          <w:rStyle w:val="hgkelc"/>
          <w:sz w:val="28"/>
          <w:szCs w:val="28"/>
          <w:lang w:val="en"/>
        </w:rPr>
        <w:t xml:space="preserve"> parameter that provides the model a scale of how much model weights should be updated.</w:t>
      </w:r>
      <w:r w:rsidRPr="00B22116">
        <w:rPr>
          <w:rStyle w:val="hgkelc"/>
          <w:sz w:val="28"/>
          <w:szCs w:val="28"/>
          <w:lang w:val="en"/>
        </w:rPr>
        <w:t xml:space="preserve"> Here, a learning rate of 0.</w:t>
      </w:r>
      <w:r w:rsidRPr="00B22116">
        <w:rPr>
          <w:rStyle w:val="hgkelc"/>
          <w:sz w:val="28"/>
          <w:szCs w:val="28"/>
        </w:rPr>
        <w:t>01 may be used.</w:t>
      </w:r>
    </w:p>
    <w:p w14:paraId="684F1F3A" w14:textId="2D265464" w:rsidR="00B659BC" w:rsidRPr="00B22116" w:rsidRDefault="00B659BC" w:rsidP="00AC51FD">
      <w:pPr>
        <w:pStyle w:val="ListParagraph"/>
        <w:numPr>
          <w:ilvl w:val="0"/>
          <w:numId w:val="10"/>
        </w:numPr>
        <w:rPr>
          <w:rStyle w:val="hgkelc"/>
          <w:sz w:val="28"/>
          <w:szCs w:val="28"/>
        </w:rPr>
      </w:pPr>
      <w:r w:rsidRPr="00B22116">
        <w:rPr>
          <w:b/>
          <w:bCs/>
          <w:sz w:val="28"/>
          <w:szCs w:val="28"/>
        </w:rPr>
        <w:t xml:space="preserve">Overfitting: </w:t>
      </w:r>
      <w:r w:rsidRPr="00B22116">
        <w:rPr>
          <w:rStyle w:val="hgkelc"/>
          <w:sz w:val="28"/>
          <w:szCs w:val="28"/>
          <w:lang w:val="en"/>
        </w:rPr>
        <w:t>Overfitting occurs when the model cannot generalize and fits too closely to the training dataset instead.</w:t>
      </w:r>
      <w:r w:rsidRPr="00B22116">
        <w:rPr>
          <w:rStyle w:val="hgkelc"/>
          <w:sz w:val="28"/>
          <w:szCs w:val="28"/>
          <w:lang w:val="en"/>
        </w:rPr>
        <w:t xml:space="preserve"> For example, the model may predict exact hemoglobin levels for the training data set but fails to find</w:t>
      </w:r>
      <w:r w:rsidR="00CF3137" w:rsidRPr="00B22116">
        <w:rPr>
          <w:rStyle w:val="hgkelc"/>
          <w:sz w:val="28"/>
          <w:szCs w:val="28"/>
          <w:lang w:val="en"/>
        </w:rPr>
        <w:t xml:space="preserve"> exact level</w:t>
      </w:r>
      <w:r w:rsidRPr="00B22116">
        <w:rPr>
          <w:rStyle w:val="hgkelc"/>
          <w:sz w:val="28"/>
          <w:szCs w:val="28"/>
          <w:lang w:val="en"/>
        </w:rPr>
        <w:t xml:space="preserve"> for new person.</w:t>
      </w:r>
    </w:p>
    <w:p w14:paraId="7E6F538D" w14:textId="05C9ED02" w:rsidR="00CF3137" w:rsidRPr="00B22116" w:rsidRDefault="00CF3137" w:rsidP="00AC51F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22116">
        <w:rPr>
          <w:b/>
          <w:bCs/>
          <w:sz w:val="28"/>
          <w:szCs w:val="28"/>
        </w:rPr>
        <w:t>Underfitting:</w:t>
      </w:r>
      <w:r w:rsidRPr="00B22116">
        <w:rPr>
          <w:sz w:val="28"/>
          <w:szCs w:val="28"/>
        </w:rPr>
        <w:t xml:space="preserve"> </w:t>
      </w:r>
      <w:r w:rsidRPr="00B22116">
        <w:rPr>
          <w:rStyle w:val="hgkelc"/>
          <w:sz w:val="28"/>
          <w:szCs w:val="28"/>
          <w:lang w:val="en"/>
        </w:rPr>
        <w:t>Underfitting occurs when the</w:t>
      </w:r>
      <w:r w:rsidRPr="00B22116">
        <w:rPr>
          <w:rStyle w:val="hgkelc"/>
          <w:sz w:val="28"/>
          <w:szCs w:val="28"/>
          <w:lang w:val="en"/>
        </w:rPr>
        <w:t xml:space="preserve"> model has not learned the patterns in the training data well and is unable to generalize on the new data</w:t>
      </w:r>
      <w:r w:rsidRPr="00B22116">
        <w:rPr>
          <w:rStyle w:val="hgkelc"/>
          <w:sz w:val="28"/>
          <w:szCs w:val="28"/>
          <w:lang w:val="en"/>
        </w:rPr>
        <w:t xml:space="preserve">. </w:t>
      </w:r>
      <w:r w:rsidRPr="00B22116">
        <w:rPr>
          <w:sz w:val="28"/>
          <w:szCs w:val="28"/>
        </w:rPr>
        <w:t>For example, a model that predicts a constant hemoglobin level of 14</w:t>
      </w:r>
      <w:r w:rsidRPr="00B22116">
        <w:rPr>
          <w:sz w:val="28"/>
          <w:szCs w:val="28"/>
        </w:rPr>
        <w:t>.5</w:t>
      </w:r>
      <w:r w:rsidRPr="00B22116">
        <w:rPr>
          <w:sz w:val="28"/>
          <w:szCs w:val="28"/>
        </w:rPr>
        <w:t xml:space="preserve"> g/dL for all individuals regardless of </w:t>
      </w:r>
      <w:r w:rsidRPr="00B22116">
        <w:rPr>
          <w:sz w:val="28"/>
          <w:szCs w:val="28"/>
        </w:rPr>
        <w:t>different inputs or features</w:t>
      </w:r>
      <w:r w:rsidRPr="00B22116">
        <w:rPr>
          <w:sz w:val="28"/>
          <w:szCs w:val="28"/>
        </w:rPr>
        <w:t>.</w:t>
      </w:r>
    </w:p>
    <w:p w14:paraId="51291C5A" w14:textId="0884FB81" w:rsidR="00CF3137" w:rsidRPr="00B22116" w:rsidRDefault="00CF3137" w:rsidP="00AC51F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22116">
        <w:rPr>
          <w:b/>
          <w:bCs/>
          <w:sz w:val="28"/>
          <w:szCs w:val="28"/>
        </w:rPr>
        <w:lastRenderedPageBreak/>
        <w:t>Regularization:</w:t>
      </w:r>
      <w:r w:rsidRPr="00B22116">
        <w:rPr>
          <w:sz w:val="28"/>
          <w:szCs w:val="28"/>
        </w:rPr>
        <w:t xml:space="preserve"> </w:t>
      </w:r>
      <w:r w:rsidRPr="00B22116">
        <w:rPr>
          <w:sz w:val="28"/>
          <w:szCs w:val="28"/>
        </w:rPr>
        <w:t>Techniques used to prevent overfitting by adding a penalty to the loss function for large weights. Common regularization techniques include L1 and L2 regularization.</w:t>
      </w:r>
    </w:p>
    <w:p w14:paraId="37B6883A" w14:textId="6C1C0B69" w:rsidR="00CF3137" w:rsidRPr="00B22116" w:rsidRDefault="00CF3137" w:rsidP="00AC51F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B22116">
        <w:rPr>
          <w:b/>
          <w:bCs/>
          <w:sz w:val="28"/>
          <w:szCs w:val="28"/>
        </w:rPr>
        <w:t xml:space="preserve">Cross-Validation:  </w:t>
      </w:r>
      <w:r w:rsidRPr="00B22116">
        <w:rPr>
          <w:rStyle w:val="hgkelc"/>
          <w:sz w:val="28"/>
          <w:szCs w:val="28"/>
          <w:lang w:val="en"/>
        </w:rPr>
        <w:t xml:space="preserve">A </w:t>
      </w:r>
      <w:r w:rsidRPr="00B22116">
        <w:rPr>
          <w:rStyle w:val="hgkelc"/>
          <w:sz w:val="28"/>
          <w:szCs w:val="28"/>
          <w:lang w:val="en"/>
        </w:rPr>
        <w:t>technique for evaluating models by training several models on subsets of the available input data and evaluating them on the complementary subset of the data.</w:t>
      </w:r>
      <w:r w:rsidRPr="00B22116">
        <w:rPr>
          <w:rStyle w:val="hgkelc"/>
          <w:sz w:val="28"/>
          <w:szCs w:val="28"/>
          <w:lang w:val="en"/>
        </w:rPr>
        <w:t xml:space="preserve"> </w:t>
      </w:r>
      <w:r w:rsidRPr="00B22116">
        <w:rPr>
          <w:sz w:val="28"/>
          <w:szCs w:val="28"/>
        </w:rPr>
        <w:t>For example, k-fold cross-validation where the data is split into 5 parts, and each part is used as validation once.</w:t>
      </w:r>
    </w:p>
    <w:p w14:paraId="1F585CB8" w14:textId="3FF98CEF" w:rsidR="00CF3137" w:rsidRPr="00B22116" w:rsidRDefault="00CF3137" w:rsidP="00AC51FD">
      <w:pPr>
        <w:pStyle w:val="ListParagraph"/>
        <w:numPr>
          <w:ilvl w:val="0"/>
          <w:numId w:val="10"/>
        </w:numPr>
        <w:rPr>
          <w:rStyle w:val="hgkelc"/>
          <w:b/>
          <w:bCs/>
          <w:sz w:val="28"/>
          <w:szCs w:val="28"/>
        </w:rPr>
      </w:pPr>
      <w:r w:rsidRPr="00B22116">
        <w:rPr>
          <w:b/>
          <w:bCs/>
          <w:sz w:val="28"/>
          <w:szCs w:val="28"/>
        </w:rPr>
        <w:t xml:space="preserve">Feature Engineering: </w:t>
      </w:r>
      <w:r w:rsidRPr="00B22116">
        <w:rPr>
          <w:rStyle w:val="hgkelc"/>
          <w:sz w:val="28"/>
          <w:szCs w:val="28"/>
          <w:lang w:val="en"/>
        </w:rPr>
        <w:t>T</w:t>
      </w:r>
      <w:r w:rsidRPr="00B22116">
        <w:rPr>
          <w:rStyle w:val="hgkelc"/>
          <w:sz w:val="28"/>
          <w:szCs w:val="28"/>
          <w:lang w:val="en"/>
        </w:rPr>
        <w:t>he process of reworking a data set to improve the training of a machine learning model.</w:t>
      </w:r>
      <w:r w:rsidRPr="00B22116">
        <w:rPr>
          <w:rStyle w:val="hgkelc"/>
          <w:sz w:val="28"/>
          <w:szCs w:val="28"/>
          <w:lang w:val="en"/>
        </w:rPr>
        <w:t xml:space="preserve"> For example, a new feature BMI can be created.</w:t>
      </w:r>
    </w:p>
    <w:p w14:paraId="1E17C099" w14:textId="3A97DEC1" w:rsidR="00054EE6" w:rsidRPr="00B22116" w:rsidRDefault="00054EE6" w:rsidP="00AC51F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B22116">
        <w:rPr>
          <w:b/>
          <w:bCs/>
          <w:sz w:val="28"/>
          <w:szCs w:val="28"/>
        </w:rPr>
        <w:t xml:space="preserve">Dimensionality Reduction: </w:t>
      </w:r>
      <w:r w:rsidRPr="00B22116">
        <w:rPr>
          <w:rStyle w:val="hgkelc"/>
          <w:sz w:val="28"/>
          <w:szCs w:val="28"/>
          <w:lang w:val="en"/>
        </w:rPr>
        <w:t>A</w:t>
      </w:r>
      <w:r w:rsidRPr="00B22116">
        <w:rPr>
          <w:rStyle w:val="hgkelc"/>
          <w:sz w:val="28"/>
          <w:szCs w:val="28"/>
          <w:lang w:val="en"/>
        </w:rPr>
        <w:t xml:space="preserve"> method for representing a given dataset using a lower number of features while </w:t>
      </w:r>
      <w:r w:rsidRPr="00B22116">
        <w:rPr>
          <w:rStyle w:val="hgkelc"/>
          <w:sz w:val="28"/>
          <w:szCs w:val="28"/>
          <w:lang w:val="en"/>
        </w:rPr>
        <w:t xml:space="preserve">retaining important information. </w:t>
      </w:r>
      <w:r w:rsidRPr="00B22116">
        <w:rPr>
          <w:sz w:val="28"/>
          <w:szCs w:val="28"/>
        </w:rPr>
        <w:t>For example, Principal Component Analysis (PCA) might reduce the features from 7 to 3.</w:t>
      </w:r>
    </w:p>
    <w:p w14:paraId="61F81692" w14:textId="15F55F45" w:rsidR="00054EE6" w:rsidRPr="00B22116" w:rsidRDefault="00054EE6" w:rsidP="00AC51FD">
      <w:pPr>
        <w:pStyle w:val="ListParagraph"/>
        <w:numPr>
          <w:ilvl w:val="0"/>
          <w:numId w:val="10"/>
        </w:numPr>
        <w:rPr>
          <w:rStyle w:val="hgkelc"/>
          <w:b/>
          <w:bCs/>
          <w:sz w:val="28"/>
          <w:szCs w:val="28"/>
        </w:rPr>
      </w:pPr>
      <w:r w:rsidRPr="00B22116">
        <w:rPr>
          <w:b/>
          <w:bCs/>
          <w:sz w:val="28"/>
          <w:szCs w:val="28"/>
        </w:rPr>
        <w:t xml:space="preserve">Bias: </w:t>
      </w:r>
      <w:r w:rsidRPr="00B22116">
        <w:rPr>
          <w:rStyle w:val="hgkelc"/>
          <w:sz w:val="28"/>
          <w:szCs w:val="28"/>
          <w:lang w:val="en"/>
        </w:rPr>
        <w:t xml:space="preserve">A </w:t>
      </w:r>
      <w:r w:rsidRPr="00B22116">
        <w:rPr>
          <w:rStyle w:val="hgkelc"/>
          <w:sz w:val="28"/>
          <w:szCs w:val="28"/>
          <w:lang w:val="en"/>
        </w:rPr>
        <w:t>sort of mistake in which some aspects of a dataset are given more weight</w:t>
      </w:r>
      <w:r w:rsidRPr="00B22116">
        <w:rPr>
          <w:rStyle w:val="hgkelc"/>
          <w:sz w:val="28"/>
          <w:szCs w:val="28"/>
          <w:lang w:val="en"/>
        </w:rPr>
        <w:t xml:space="preserve"> </w:t>
      </w:r>
      <w:r w:rsidRPr="00B22116">
        <w:rPr>
          <w:rStyle w:val="hgkelc"/>
          <w:sz w:val="28"/>
          <w:szCs w:val="28"/>
          <w:lang w:val="en"/>
        </w:rPr>
        <w:t>than others.</w:t>
      </w:r>
      <w:r w:rsidRPr="00B22116">
        <w:rPr>
          <w:rStyle w:val="hgkelc"/>
          <w:sz w:val="28"/>
          <w:szCs w:val="28"/>
          <w:lang w:val="en"/>
        </w:rPr>
        <w:t xml:space="preserve"> </w:t>
      </w:r>
      <w:r w:rsidRPr="00B22116">
        <w:rPr>
          <w:sz w:val="28"/>
          <w:szCs w:val="28"/>
        </w:rPr>
        <w:t>High bias can lead to underfitting.</w:t>
      </w:r>
    </w:p>
    <w:p w14:paraId="1438BEE5" w14:textId="4B77AAD2" w:rsidR="00054EE6" w:rsidRPr="00B22116" w:rsidRDefault="00054EE6" w:rsidP="00AC51F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B22116">
        <w:rPr>
          <w:b/>
          <w:bCs/>
          <w:sz w:val="28"/>
          <w:szCs w:val="28"/>
        </w:rPr>
        <w:t xml:space="preserve">Variance: </w:t>
      </w:r>
      <w:r w:rsidRPr="00B22116">
        <w:rPr>
          <w:rStyle w:val="hgkelc"/>
          <w:sz w:val="28"/>
          <w:szCs w:val="28"/>
          <w:lang w:val="en"/>
        </w:rPr>
        <w:t>T</w:t>
      </w:r>
      <w:r w:rsidRPr="00B22116">
        <w:rPr>
          <w:rStyle w:val="hgkelc"/>
          <w:sz w:val="28"/>
          <w:szCs w:val="28"/>
          <w:lang w:val="en"/>
        </w:rPr>
        <w:t>he changes in the model when using different portions of the training data set.</w:t>
      </w:r>
      <w:r w:rsidRPr="00B22116">
        <w:rPr>
          <w:rStyle w:val="hgkelc"/>
          <w:sz w:val="28"/>
          <w:szCs w:val="28"/>
          <w:lang w:val="en"/>
        </w:rPr>
        <w:t xml:space="preserve"> </w:t>
      </w:r>
      <w:r w:rsidRPr="00B22116">
        <w:rPr>
          <w:sz w:val="28"/>
          <w:szCs w:val="28"/>
        </w:rPr>
        <w:t>High variance can lead to overfitting.</w:t>
      </w:r>
    </w:p>
    <w:p w14:paraId="407AFDF5" w14:textId="47493531" w:rsidR="009D05FB" w:rsidRDefault="009D05FB"/>
    <w:sectPr w:rsidR="009D05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5A5818"/>
    <w:multiLevelType w:val="hybridMultilevel"/>
    <w:tmpl w:val="ADEA6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945151">
    <w:abstractNumId w:val="8"/>
  </w:num>
  <w:num w:numId="2" w16cid:durableId="1809470902">
    <w:abstractNumId w:val="6"/>
  </w:num>
  <w:num w:numId="3" w16cid:durableId="1797944820">
    <w:abstractNumId w:val="5"/>
  </w:num>
  <w:num w:numId="4" w16cid:durableId="1441145357">
    <w:abstractNumId w:val="4"/>
  </w:num>
  <w:num w:numId="5" w16cid:durableId="527720312">
    <w:abstractNumId w:val="7"/>
  </w:num>
  <w:num w:numId="6" w16cid:durableId="261764767">
    <w:abstractNumId w:val="3"/>
  </w:num>
  <w:num w:numId="7" w16cid:durableId="1271861858">
    <w:abstractNumId w:val="2"/>
  </w:num>
  <w:num w:numId="8" w16cid:durableId="967509925">
    <w:abstractNumId w:val="1"/>
  </w:num>
  <w:num w:numId="9" w16cid:durableId="1421413623">
    <w:abstractNumId w:val="0"/>
  </w:num>
  <w:num w:numId="10" w16cid:durableId="1559050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EE6"/>
    <w:rsid w:val="0006063C"/>
    <w:rsid w:val="0015074B"/>
    <w:rsid w:val="0029639D"/>
    <w:rsid w:val="002F7928"/>
    <w:rsid w:val="00306F7D"/>
    <w:rsid w:val="00326F90"/>
    <w:rsid w:val="005F2488"/>
    <w:rsid w:val="00674558"/>
    <w:rsid w:val="009D05FB"/>
    <w:rsid w:val="00A77734"/>
    <w:rsid w:val="00AA1D8D"/>
    <w:rsid w:val="00AC51FD"/>
    <w:rsid w:val="00B22116"/>
    <w:rsid w:val="00B47730"/>
    <w:rsid w:val="00B659BC"/>
    <w:rsid w:val="00CB0664"/>
    <w:rsid w:val="00CC2B3E"/>
    <w:rsid w:val="00CF3137"/>
    <w:rsid w:val="00E051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4D4AA"/>
  <w14:defaultImageDpi w14:val="300"/>
  <w15:docId w15:val="{30C0171B-A54D-466E-AB2F-98CFD036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gkelc">
    <w:name w:val="hgkelc"/>
    <w:basedOn w:val="DefaultParagraphFont"/>
    <w:rsid w:val="00AC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Roshni Magesh</cp:lastModifiedBy>
  <cp:revision>2</cp:revision>
  <dcterms:created xsi:type="dcterms:W3CDTF">2013-12-23T23:15:00Z</dcterms:created>
  <dcterms:modified xsi:type="dcterms:W3CDTF">2024-07-24T10:39:00Z</dcterms:modified>
  <cp:category/>
</cp:coreProperties>
</file>