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ใบงาน: การบินของ Falcon 9 Block 5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Falcon 9 Block 5 · แหลมคานาเวอรัล SLC-40 · 2026-09-29 20:00 UTC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ชื่อ: </w:t>
      </w:r>
      <w:r>
        <w:rPr>
          <w:rFonts w:ascii="Calibri" w:hAnsi="Calibri" w:eastAsia="Calibri" w:cs="Tahoma"/>
          <w:sz w:val="21"/>
          <w:szCs w:val="21"/>
        </w:rPr>
        <w:t xml:space="preserve">QA Student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รหัส: </w:t>
      </w:r>
      <w:r>
        <w:rPr>
          <w:rFonts w:ascii="Calibri" w:hAnsi="Calibri" w:eastAsia="Calibri" w:cs="Tahoma"/>
          <w:sz w:val="21"/>
          <w:szCs w:val="21"/>
        </w:rPr>
        <w:t xml:space="preserve">QA-FINAL4 · NZ0EDU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วันที่: </w:t>
      </w:r>
      <w:r>
        <w:rPr>
          <w:rFonts w:ascii="Calibri" w:hAnsi="Calibri" w:eastAsia="Calibri" w:cs="Tahoma"/>
          <w:sz w:val="21"/>
          <w:szCs w:val="21"/>
        </w:rPr>
        <w:t xml:space="preserve">____________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ภารกิจ</w:t>
      </w:r>
    </w:p>
    <w:tbl>
      <w:tblPr>
        <w:tblW w:w="5000" w:type="pct"/>
        <w:tblBorders>
          <w:bottom w:val="single" w:sz="4" w:color="E5E7EB"/>
          <w:insideH w:val="single" w:sz="4" w:color="E5E7EB"/>
        </w:tblBorders>
      </w:tblPr>
      <w:tblGrid>
        <w:gridCol w:w="3600"/>
        <w:gridCol w:w="6000"/>
      </w:tblGrid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จรวดนำส่ง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Falcon 9 Block 5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ฐานปล่อยจรวด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แหลมคานาเวอรัล SLC-40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น้ำหนักบรรทุก / ดาวเทียม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ชุดปล่อยคิวบ์แซตแบบร่วมเที่ยวบิน, 1,000 กก.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วงโคจรเป้าหมาย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500 × 500 กม., i = 28.61°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เวลาปล่อย (UTC)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2026-09-29 20:00 UTC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แบบจำลองการบิน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มวลจุด (แบบเดิม)</w:t>
            </w:r>
          </w:p>
        </w:tc>
      </w:tr>
    </w:tbl>
    <w:p>
      <w:pPr>
        <w:spacing w:after="80"/>
      </w:pP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เหตุการณ์ในการบิน</w:t>
      </w:r>
    </w:p>
    <w:tbl>
      <w:tblPr>
        <w:tblW w:w="5000" w:type="pct"/>
        <w:tblBorders>
          <w:bottom w:val="single" w:sz="4" w:color="E5E7EB"/>
          <w:insideH w:val="single" w:sz="4" w:color="E5E7EB"/>
        </w:tblBorders>
      </w:tblPr>
      <w:tblGrid>
        <w:gridCol w:w="3600"/>
        <w:gridCol w:w="6000"/>
      </w:tblGrid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T+158 วินาที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ดับเครื่องยนต์ท่อนแรก: ท่อนที่ 1 (9× Merlin 1D)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T+161 วินาที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แยกท่อนที่ 1 ที่ความสูง 80 กม., 3015 ม./วินาที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T+209 วินาที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สลัดครอบจมูกจรวดที่ความสูง 110 กม.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T+477 วินาที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ดับเครื่องยนต์: ท่อนที่ 2 (Merlin Vacuum)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T+477 วินาที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วงโคจรจอด 200 × 500 กม., i = 28.61°, ส่วนเผื่อ Δv ของจรวด 5151 ม./วินาที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T+3,201 วินาที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ถึงวงโคจรเป้าหมาย: 500 × 501 กม., i = 28.61°, RAAN 134.3°, คาบ 95 นาที</w:t>
            </w:r>
          </w:p>
        </w:tc>
      </w:tr>
    </w:tbl>
    <w:p>
      <w:pPr>
        <w:spacing w:after="80"/>
      </w:pP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คำถามเกี่ยวกับการบิน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ใช้กราฟและเหตุการณ์ของการบินนี้ ใช้ g0 = 9.81 ม./วินาที² R = 6 378 กม. μ = 398 600 กม.³/วินาที²</w:t>
      </w:r>
    </w:p>
    <w:tbl>
      <w:tblPr>
        <w:tblW w:w="5000" w:type="pct"/>
      </w:tblPr>
      <w:tblGrid>
        <w:gridCol w:w="4800"/>
        <w:gridCol w:w="4800"/>
      </w:tblGrid>
      <w:tr>
        <w:tc>
          <w:tcPr>
            <w:tcW w:w="4800" w:type="dxa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952000" cy="14760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 w:cs="Tahoma"/>
                <w:color w:val="4B5563"/>
                <w:sz w:val="17"/>
                <w:szCs w:val="17"/>
              </w:rPr>
              <w:t xml:space="preserve">ความสูง</w:t>
            </w:r>
          </w:p>
        </w:tc>
        <w:tc>
          <w:tcPr>
            <w:tcW w:w="4800" w:type="dxa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952000" cy="147600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 w:cs="Tahoma"/>
                <w:color w:val="4B5563"/>
                <w:sz w:val="17"/>
                <w:szCs w:val="17"/>
              </w:rPr>
              <w:t xml:space="preserve">ความเร็วเฉื่อย</w:t>
            </w:r>
          </w:p>
        </w:tc>
      </w:tr>
      <w:tr>
        <w:tc>
          <w:tcPr>
            <w:tcW w:w="4800" w:type="dxa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952000" cy="147600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 w:cs="Tahoma"/>
                <w:color w:val="4B5563"/>
                <w:sz w:val="17"/>
                <w:szCs w:val="17"/>
              </w:rPr>
              <w:t xml:space="preserve">ความดันพลวัต q</w:t>
            </w:r>
          </w:p>
        </w:tc>
        <w:tc>
          <w:tcPr>
            <w:tcW w:w="4800" w:type="dxa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952000" cy="1476000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 w:cs="Tahoma"/>
                <w:color w:val="4B5563"/>
                <w:sz w:val="17"/>
                <w:szCs w:val="17"/>
              </w:rPr>
              <w:t xml:space="preserve">ตัวประกอบภาระ n</w:t>
            </w:r>
          </w:p>
        </w:tc>
      </w:tr>
      <w:tr>
        <w:tc>
          <w:tcPr>
            <w:tcW w:w="4800" w:type="dxa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952000" cy="1476000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.pn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 w:cs="Tahoma"/>
                <w:color w:val="4B5563"/>
                <w:sz w:val="17"/>
                <w:szCs w:val="17"/>
              </w:rPr>
              <w:t xml:space="preserve">มวล</w:t>
            </w:r>
          </w:p>
        </w:tc>
        <w:tc>
          <w:tcPr>
            <w:tcW w:w="4800" w:type="dxa"/>
          </w:tcPr>
          <w:p>
            <w:pPr>
              <w:spacing w:after="80"/>
            </w:pPr>
          </w:p>
        </w:tc>
      </w:tr>
    </w:tbl>
    <w:p>
      <w:pPr>
        <w:spacing w:after="8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จากกราฟความสูง อ่านความสูงที่ T+130 วินาที (กม.)</w:t>
      </w:r>
    </w:p>
    <w:p>
      <w:pPr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กม.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จากกราฟความเร็ว อ่านความเร็วเฉื่อยที่ T+30 วินาที (ม./วินาที)</w:t>
      </w:r>
    </w:p>
    <w:p>
      <w:pPr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ม./วินาที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จากกราฟความดันพลวัต อ่านความดันพลวัตสูงสุดของการไต่ระดับ (kPa)</w:t>
      </w:r>
    </w:p>
    <w:p>
      <w:pPr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kPa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จรวดผ่าน max-Q ที่เวลาเท่าใดหลังยกตัว (วินาที)</w:t>
      </w:r>
    </w:p>
    <w:p>
      <w:pPr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วินาที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จากเหตุการณ์ เครื่องยนต์ขั้นที่หนึ่งเผาไหม้นานเท่าใด (วินาที)</w:t>
      </w:r>
    </w:p>
    <w:p>
      <w:pPr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วินาที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มวลของจรวดลดลงจาก 542.9 ตันตอนยกตัว เหลือ 139.1 ตันเมื่อขั้นที่หนึ่งดับ (T+158 วินาที) ใช้แรงดลจำเพาะของเครื่องยนต์ 297 วินาที จงหา Δv อุดมคติของขั้นที่หนึ่ง (ม./วินาที)</w:t>
      </w:r>
    </w:p>
    <w:p>
      <w:pPr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ม./วินาที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คำถามความรู้</w:t>
      </w: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7.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จรวดที่ปล่อยจากละติจูด 46° เหนือ เข้าสู่วงโคจรที่มีความเอียงต่ำสุดได้เท่าใดโดยตรง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ก) 23.4°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ข) 46°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ค) 90°</w:t>
      </w:r>
    </w:p>
    <w:p>
      <w:pPr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ง) 0° ถ้าปล่อยไปทางตะวันออกตรง ๆ</w:t>
      </w:r>
    </w:p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8.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บนวงโคจรวงรี ดาวเทียมเคลื่อนที่เร็วที่สุดที่ตำแหน่งใด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ก) ที่จุดใกล้โลกที่สุด (perigee)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ข) เร็วเท่ากันทุกตำแหน่ง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ค) ที่ตำแหน่งที่ตัดเส้นศูนย์สูตร</w:t>
      </w:r>
    </w:p>
    <w:p>
      <w:pPr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ง) ที่จุดไกลโลกที่สุด (apogee)</w:t>
      </w:r>
    </w:p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9.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ตัวกรองคาลมานทำอะไรกับค่าทำนายจากระบบเฉื่อยและค่าวัดจาก GNSS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ก) กำจัดเสียงรบกวนจากเครื่องยนต์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ข) หาค่าเฉลี่ย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ค) ผสมทั้งสองค่าโดยถ่วงน้ำหนักตามความไม่แน่นอนของแต่ละค่า และประมาณความคลาดของเซนเซอร์</w:t>
      </w:r>
    </w:p>
    <w:p>
      <w:pPr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ง) เชื่อ GNSS เสมอและไม่สนใจระบบเฉื่อย</w:t>
      </w:r>
    </w:p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10.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ขั้นจรวดต้องให้ Δv 3400 ม./วินาที ด้วยแรงดลจำเพาะ 285 วินาที ต้องมีอัตราส่วนมวล m0/mf เท่าใด (g0 = 9.81 ม./วินาที²)</w:t>
      </w:r>
    </w:p>
    <w:p>
      <w:pPr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 w:eastAsia="Calibri" w:cs="Tahoma"/>
          <w:color w:val="6B7280"/>
          <w:sz w:val="17"/>
          <w:szCs w:val="17"/>
        </w:rPr>
        <w:t xml:space="preserve">Orbitlab · 2026-09-29 · ตัวเลขมาจากการบินในโปรแกรมจำลองนี้ เพื่อการเรียนการสอน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