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20"/>
      </w:pPr>
      <w:r>
        <w:rPr>
          <w:rFonts w:ascii="Calibri" w:hAnsi="Calibri" w:eastAsia="Calibri" w:cs="Tahoma"/>
          <w:b/>
          <w:bCs/>
          <w:sz w:val="34"/>
          <w:szCs w:val="34"/>
        </w:rPr>
        <w:t xml:space="preserve">Разбор случая: THEOS-2 над Бангкоком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Таиландский спутник наблюдения Земли на солнечно-синхронной орбите</w:t>
      </w:r>
    </w:p>
    <w:p>
      <w:pPr>
        <w:pBdr>
          <w:bottom w:val="single" w:sz="6" w:space="1" w:color="9CA3AF"/>
        </w:pBdr>
        <w:spacing w:after="1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Фамилия, имя: </w:t>
      </w:r>
      <w:r>
        <w:rPr>
          <w:rFonts w:ascii="Calibri" w:hAnsi="Calibri" w:eastAsia="Calibri" w:cs="Tahoma"/>
          <w:sz w:val="21"/>
          <w:szCs w:val="21"/>
        </w:rPr>
        <w:t xml:space="preserve">______________________________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     Код: </w:t>
      </w:r>
      <w:r>
        <w:rPr>
          <w:rFonts w:ascii="Calibri" w:hAnsi="Calibri" w:eastAsia="Calibri" w:cs="Tahoma"/>
          <w:sz w:val="21"/>
          <w:szCs w:val="21"/>
        </w:rPr>
        <w:t xml:space="preserve">CASE-THEOS2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     Дата: </w:t>
      </w:r>
      <w:r>
        <w:rPr>
          <w:rFonts w:ascii="Calibri" w:hAnsi="Calibri" w:eastAsia="Calibri" w:cs="Tahoma"/>
          <w:sz w:val="21"/>
          <w:szCs w:val="21"/>
        </w:rPr>
        <w:t xml:space="preserve">____________</w:t>
      </w: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Данные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Набор элементов THEOS-2 из каталога на экране, опубликованные данные и константы для расчётов.</w:t>
      </w:r>
    </w:p>
    <w:tbl>
      <w:tblPr>
        <w:tblW w:w="5000" w:type="pct"/>
        <w:tblBorders>
          <w:bottom w:val="single" w:sz="4" w:color="E5E7EB"/>
          <w:insideH w:val="single" w:sz="4" w:color="E5E7EB"/>
        </w:tblBorders>
      </w:tblPr>
      <w:tblGrid>
        <w:gridCol w:w="3600"/>
        <w:gridCol w:w="6000"/>
      </w:tblGrid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Набор элементов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2026-09-26 11:28 UTC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Средняя орбита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a = 6 999,0 км, e = 0,0001, i = 97,91°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Опубликовано (eoPortal)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пересекает экватор к югу в 10:00–10:30 по местному времени; 0,5 м; полоса 10,3 км; наклон до 45°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Бангкок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13,756° N, 100,502° E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Константы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J₂ = 1,08263 × 10⁻³; R = 6 378,137 км; μ = 398 600,4 км³/с²; R_mean = 6 371 км</w:t>
            </w:r>
          </w:p>
        </w:tc>
      </w:tr>
    </w:tbl>
    <w:p>
      <w:pPr>
        <w:spacing w:after="80"/>
      </w:pP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Вопросы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Для солнечно-синхронной орбиты сжатие Земли (J₂) должно поворачивать плоскость орбиты на восток так же быстро, как Солнце перемещается по небу.</w:t>
      </w: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1.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С какой скоростью должна поворачиваться плоскость (°/сут)?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Ответ: ______________________ °/сут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Решение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2.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С какой скоростью J₂ поворачивает плоскость THEOS-2 (°/сут)?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Ответ: ______________________ °/сут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Решение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3.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Её средняя высота над экватором (км)?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Ответ: ______________________ км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Решение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4.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При наклоне 45° насколько далеко от подспутниковой точки он видит (км)?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Ответ: ______________________ км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Решение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5.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Когда он проходит долготу Бангкока в 03:20 UTC, каково местное среднее солнечное время (часы, десятичные)?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Ответ: ______________________ ч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Решение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6.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Зачем спутник со съёмочной камерой выводят на солнечно-синхронную орбиту?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а) Он висит над одной точкой.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б) Ему не нужно топливо, чтобы держаться на орбите.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в) Он всегда в тени Земли, что охлаждает камеру.</w:t>
      </w:r>
    </w:p>
    <w:p>
      <w:pPr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г) Каждое место видно при почти одинаковом освещении на каждом пролёте, и снимки можно сравнивать.</w:t>
      </w:r>
    </w:p>
    <w:p>
      <w:pPr>
        <w:spacing w:after="120"/>
      </w:pPr>
    </w:p>
    <w:p>
      <w:pPr>
        <w:spacing w:after="80"/>
      </w:pPr>
      <w:r>
        <w:rPr>
          <w:rFonts w:ascii="Calibri" w:hAnsi="Calibri" w:eastAsia="Calibri" w:cs="Tahoma"/>
          <w:color w:val="6B7280"/>
          <w:sz w:val="17"/>
          <w:szCs w:val="17"/>
        </w:rPr>
        <w:t xml:space="preserve">Orbitlab · 2026-09-29 · реальный случай, с опубликованными данными и физикой этого приложения, для обучения.</w:t>
      </w:r>
    </w:p>
    <w:sectPr>
      <w:pgSz w:w="11906" w:h="16838"/>
      <w:pgMar w:top="794" w:right="794" w:bottom="794" w:left="794" w:header="400" w:footer="400" w:gutter="0"/>
    </w:sectPr>
  </w:body>
</w:document>
</file>

<file path=word/_rels/document.xml.rels><?xml version="1.0" encoding="UTF-8" standalone="yes"?><Relationships xmlns="http://schemas.openxmlformats.org/package/2006/relationships"></Relationships>
</file>