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DA5E9" w14:textId="590AF5C1" w:rsidR="00983BEE" w:rsidRDefault="00983BE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Collector Ring Signal</w:t>
      </w:r>
    </w:p>
    <w:p w14:paraId="1D402F35" w14:textId="5424B9E9" w:rsidR="00983BEE" w:rsidRDefault="00983BEE">
      <w:pPr>
        <w:rPr>
          <w:b/>
          <w:bCs/>
          <w:sz w:val="32"/>
          <w:szCs w:val="32"/>
        </w:rPr>
      </w:pPr>
      <w:r w:rsidRPr="00983BEE">
        <w:rPr>
          <w:b/>
          <w:bCs/>
          <w:noProof/>
          <w:sz w:val="32"/>
          <w:szCs w:val="32"/>
        </w:rPr>
        <w:drawing>
          <wp:inline distT="0" distB="0" distL="0" distR="0" wp14:anchorId="6CFACAFF" wp14:editId="1A883EE0">
            <wp:extent cx="5731510" cy="2849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F417" w14:textId="59077250" w:rsidR="00983BEE" w:rsidRDefault="00983BEE" w:rsidP="00983BEE">
      <w:pPr>
        <w:jc w:val="center"/>
        <w:rPr>
          <w:b/>
          <w:bCs/>
          <w:sz w:val="32"/>
          <w:szCs w:val="32"/>
        </w:rPr>
      </w:pPr>
      <w:r w:rsidRPr="00983BEE">
        <w:rPr>
          <w:b/>
          <w:bCs/>
          <w:noProof/>
          <w:sz w:val="32"/>
          <w:szCs w:val="32"/>
        </w:rPr>
        <w:drawing>
          <wp:inline distT="0" distB="0" distL="0" distR="0" wp14:anchorId="36804E5E" wp14:editId="205AC206">
            <wp:extent cx="4991100" cy="24811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651" cy="248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DC3F" w14:textId="77777777" w:rsidR="00983BEE" w:rsidRDefault="00983BEE" w:rsidP="00983BEE">
      <w:pPr>
        <w:rPr>
          <w:b/>
          <w:bCs/>
          <w:sz w:val="32"/>
          <w:szCs w:val="32"/>
        </w:rPr>
      </w:pPr>
      <w:r w:rsidRPr="00983BEE">
        <w:rPr>
          <w:b/>
          <w:bCs/>
          <w:noProof/>
          <w:sz w:val="32"/>
          <w:szCs w:val="32"/>
        </w:rPr>
        <w:drawing>
          <wp:inline distT="0" distB="0" distL="0" distR="0" wp14:anchorId="3B06A2BB" wp14:editId="279CE330">
            <wp:extent cx="5731510" cy="2849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D9A3" w14:textId="59958B39" w:rsidR="00983BEE" w:rsidRDefault="00983BE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Regular Signal </w:t>
      </w:r>
    </w:p>
    <w:p w14:paraId="1D4C946F" w14:textId="77777777" w:rsidR="00983BEE" w:rsidRDefault="00983BEE" w:rsidP="00983BEE">
      <w:pPr>
        <w:jc w:val="center"/>
        <w:rPr>
          <w:b/>
          <w:bCs/>
          <w:sz w:val="32"/>
          <w:szCs w:val="32"/>
        </w:rPr>
      </w:pPr>
      <w:r w:rsidRPr="00983BEE">
        <w:rPr>
          <w:b/>
          <w:bCs/>
          <w:noProof/>
          <w:sz w:val="32"/>
          <w:szCs w:val="32"/>
        </w:rPr>
        <w:drawing>
          <wp:inline distT="0" distB="0" distL="0" distR="0" wp14:anchorId="6437B41B" wp14:editId="6F90D830">
            <wp:extent cx="5731510" cy="2849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4057" w14:textId="2622A967" w:rsidR="00983BEE" w:rsidRDefault="0072236D" w:rsidP="00983BEE">
      <w:pPr>
        <w:jc w:val="center"/>
        <w:rPr>
          <w:b/>
          <w:bCs/>
          <w:sz w:val="32"/>
          <w:szCs w:val="32"/>
        </w:rPr>
      </w:pPr>
      <w:r w:rsidRPr="0072236D">
        <w:rPr>
          <w:b/>
          <w:bCs/>
          <w:noProof/>
          <w:sz w:val="32"/>
          <w:szCs w:val="32"/>
        </w:rPr>
        <w:drawing>
          <wp:inline distT="0" distB="0" distL="0" distR="0" wp14:anchorId="4A42B4E9" wp14:editId="60C0A562">
            <wp:extent cx="5010150" cy="24906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683" cy="25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D2DC" w14:textId="2644A6C6" w:rsidR="00983BEE" w:rsidRDefault="00983BEE" w:rsidP="00983BEE">
      <w:pPr>
        <w:jc w:val="center"/>
        <w:rPr>
          <w:b/>
          <w:bCs/>
          <w:sz w:val="32"/>
          <w:szCs w:val="32"/>
        </w:rPr>
      </w:pPr>
      <w:r w:rsidRPr="00983BEE">
        <w:rPr>
          <w:b/>
          <w:bCs/>
          <w:noProof/>
          <w:sz w:val="32"/>
          <w:szCs w:val="32"/>
        </w:rPr>
        <w:drawing>
          <wp:inline distT="0" distB="0" distL="0" distR="0" wp14:anchorId="114340E3" wp14:editId="04B4C269">
            <wp:extent cx="5731510" cy="2849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3589"/>
        <w:gridCol w:w="3589"/>
      </w:tblGrid>
      <w:tr w:rsidR="0072236D" w14:paraId="118BDAF9" w14:textId="77777777" w:rsidTr="003E574F">
        <w:tc>
          <w:tcPr>
            <w:tcW w:w="1838" w:type="dxa"/>
          </w:tcPr>
          <w:p w14:paraId="76D72949" w14:textId="5FC0F831" w:rsidR="0072236D" w:rsidRPr="0072236D" w:rsidRDefault="0072236D" w:rsidP="0072236D">
            <w:pPr>
              <w:jc w:val="center"/>
              <w:rPr>
                <w:b/>
                <w:bCs/>
                <w:sz w:val="24"/>
                <w:szCs w:val="24"/>
              </w:rPr>
            </w:pPr>
            <w:r w:rsidRPr="0072236D">
              <w:rPr>
                <w:b/>
                <w:bCs/>
                <w:sz w:val="24"/>
                <w:szCs w:val="24"/>
              </w:rPr>
              <w:lastRenderedPageBreak/>
              <w:t>Plot</w:t>
            </w:r>
          </w:p>
        </w:tc>
        <w:tc>
          <w:tcPr>
            <w:tcW w:w="3589" w:type="dxa"/>
          </w:tcPr>
          <w:p w14:paraId="3757C743" w14:textId="65A7666F" w:rsidR="0072236D" w:rsidRPr="0072236D" w:rsidRDefault="0072236D" w:rsidP="0072236D">
            <w:pPr>
              <w:jc w:val="center"/>
              <w:rPr>
                <w:b/>
                <w:bCs/>
                <w:sz w:val="24"/>
                <w:szCs w:val="24"/>
              </w:rPr>
            </w:pPr>
            <w:r w:rsidRPr="0072236D">
              <w:rPr>
                <w:b/>
                <w:bCs/>
                <w:sz w:val="24"/>
                <w:szCs w:val="24"/>
              </w:rPr>
              <w:t>Collector</w:t>
            </w:r>
          </w:p>
        </w:tc>
        <w:tc>
          <w:tcPr>
            <w:tcW w:w="3589" w:type="dxa"/>
          </w:tcPr>
          <w:p w14:paraId="3D8424FD" w14:textId="12BD4495" w:rsidR="0072236D" w:rsidRPr="0072236D" w:rsidRDefault="0072236D" w:rsidP="0072236D">
            <w:pPr>
              <w:jc w:val="center"/>
              <w:rPr>
                <w:b/>
                <w:bCs/>
                <w:sz w:val="24"/>
                <w:szCs w:val="24"/>
              </w:rPr>
            </w:pPr>
            <w:r w:rsidRPr="0072236D">
              <w:rPr>
                <w:b/>
                <w:bCs/>
                <w:sz w:val="24"/>
                <w:szCs w:val="24"/>
              </w:rPr>
              <w:t>Standard</w:t>
            </w:r>
          </w:p>
        </w:tc>
      </w:tr>
      <w:tr w:rsidR="0072236D" w14:paraId="2C51DF51" w14:textId="77777777" w:rsidTr="003E574F">
        <w:tc>
          <w:tcPr>
            <w:tcW w:w="1838" w:type="dxa"/>
          </w:tcPr>
          <w:p w14:paraId="3D5C4CDC" w14:textId="44F8EBFB" w:rsidR="0072236D" w:rsidRPr="0072236D" w:rsidRDefault="0072236D" w:rsidP="00722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Time </w:t>
            </w:r>
          </w:p>
        </w:tc>
        <w:tc>
          <w:tcPr>
            <w:tcW w:w="3589" w:type="dxa"/>
          </w:tcPr>
          <w:p w14:paraId="778FEA7A" w14:textId="77777777" w:rsidR="0072236D" w:rsidRDefault="003E574F" w:rsidP="003E57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obvious peak at cut</w:t>
            </w:r>
          </w:p>
          <w:p w14:paraId="2187F1E2" w14:textId="77777777" w:rsidR="003E574F" w:rsidRDefault="003E574F" w:rsidP="003E57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obvious peaks at edges of corrosion</w:t>
            </w:r>
          </w:p>
          <w:p w14:paraId="18FD7BED" w14:textId="4155D2B5" w:rsidR="003E574F" w:rsidRPr="003E574F" w:rsidRDefault="003E574F" w:rsidP="003E57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perhaps an above-baseline signal between corrosion peaks</w:t>
            </w:r>
          </w:p>
        </w:tc>
        <w:tc>
          <w:tcPr>
            <w:tcW w:w="3589" w:type="dxa"/>
          </w:tcPr>
          <w:p w14:paraId="753117D6" w14:textId="77777777" w:rsidR="0072236D" w:rsidRDefault="003E574F" w:rsidP="00983B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obvious peak at cut</w:t>
            </w:r>
          </w:p>
          <w:p w14:paraId="209A70E5" w14:textId="77777777" w:rsidR="003E574F" w:rsidRDefault="003E574F" w:rsidP="00983B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less cyclic over region of corrosion (</w:t>
            </w:r>
            <w:proofErr w:type="spellStart"/>
            <w:proofErr w:type="gramStart"/>
            <w:r>
              <w:rPr>
                <w:sz w:val="24"/>
                <w:szCs w:val="24"/>
              </w:rPr>
              <w:t>ie</w:t>
            </w:r>
            <w:proofErr w:type="spellEnd"/>
            <w:proofErr w:type="gramEnd"/>
            <w:r>
              <w:rPr>
                <w:sz w:val="24"/>
                <w:szCs w:val="24"/>
              </w:rPr>
              <w:t>/ “messier”)</w:t>
            </w:r>
          </w:p>
          <w:p w14:paraId="4F87EB12" w14:textId="56694C21" w:rsidR="003E574F" w:rsidRPr="0072236D" w:rsidRDefault="003E574F" w:rsidP="00983BEE">
            <w:pPr>
              <w:rPr>
                <w:sz w:val="24"/>
                <w:szCs w:val="24"/>
              </w:rPr>
            </w:pPr>
          </w:p>
        </w:tc>
      </w:tr>
      <w:tr w:rsidR="0072236D" w14:paraId="4E620D7B" w14:textId="77777777" w:rsidTr="003E574F">
        <w:tc>
          <w:tcPr>
            <w:tcW w:w="1838" w:type="dxa"/>
          </w:tcPr>
          <w:p w14:paraId="5BF0EEBB" w14:textId="203EB172" w:rsidR="0072236D" w:rsidRPr="0072236D" w:rsidRDefault="0072236D" w:rsidP="00983B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Frequency </w:t>
            </w:r>
          </w:p>
        </w:tc>
        <w:tc>
          <w:tcPr>
            <w:tcW w:w="3589" w:type="dxa"/>
          </w:tcPr>
          <w:p w14:paraId="450360A3" w14:textId="5A6A3B8D" w:rsidR="0072236D" w:rsidRPr="0072236D" w:rsidRDefault="003E574F" w:rsidP="00983B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most power in </w:t>
            </w:r>
            <w:r w:rsidR="00C75C4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 xml:space="preserve">-3 Hz region </w:t>
            </w:r>
          </w:p>
        </w:tc>
        <w:tc>
          <w:tcPr>
            <w:tcW w:w="3589" w:type="dxa"/>
          </w:tcPr>
          <w:p w14:paraId="2D9F2BDA" w14:textId="4B67FCFD" w:rsidR="0072236D" w:rsidRPr="0072236D" w:rsidRDefault="003E574F" w:rsidP="00983B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most power in</w:t>
            </w:r>
            <w:r w:rsidR="00C75C40">
              <w:rPr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-10 Hz</w:t>
            </w:r>
          </w:p>
        </w:tc>
      </w:tr>
      <w:tr w:rsidR="0072236D" w14:paraId="2D761EFB" w14:textId="77777777" w:rsidTr="003E574F">
        <w:tc>
          <w:tcPr>
            <w:tcW w:w="1838" w:type="dxa"/>
          </w:tcPr>
          <w:p w14:paraId="22AC05DF" w14:textId="0B1F25C7" w:rsidR="0072236D" w:rsidRPr="0072236D" w:rsidRDefault="003E574F" w:rsidP="00983B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Spectrogram </w:t>
            </w:r>
          </w:p>
        </w:tc>
        <w:tc>
          <w:tcPr>
            <w:tcW w:w="3589" w:type="dxa"/>
          </w:tcPr>
          <w:p w14:paraId="3C69FBDA" w14:textId="1E17994E" w:rsidR="0072236D" w:rsidRPr="0072236D" w:rsidRDefault="003E574F" w:rsidP="00983B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bright patches over cut and edges of corrosion </w:t>
            </w:r>
          </w:p>
        </w:tc>
        <w:tc>
          <w:tcPr>
            <w:tcW w:w="3589" w:type="dxa"/>
          </w:tcPr>
          <w:p w14:paraId="2E421C87" w14:textId="77777777" w:rsidR="003E574F" w:rsidRDefault="003E574F" w:rsidP="003E57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larger peak at cut</w:t>
            </w:r>
          </w:p>
          <w:p w14:paraId="48EFAABE" w14:textId="1C5025B6" w:rsidR="003E574F" w:rsidRPr="0072236D" w:rsidRDefault="003E574F" w:rsidP="003E57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shift towards higher frequency over corrosion </w:t>
            </w:r>
          </w:p>
        </w:tc>
      </w:tr>
    </w:tbl>
    <w:p w14:paraId="5FB39A4C" w14:textId="77777777" w:rsidR="0072236D" w:rsidRDefault="0072236D" w:rsidP="00983BEE">
      <w:pPr>
        <w:rPr>
          <w:b/>
          <w:bCs/>
          <w:sz w:val="32"/>
          <w:szCs w:val="32"/>
        </w:rPr>
      </w:pPr>
    </w:p>
    <w:p w14:paraId="7BA7DA7F" w14:textId="0948C17C" w:rsidR="00BA5091" w:rsidRDefault="00BA5091" w:rsidP="00983BE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 do (26/10/22)</w:t>
      </w:r>
    </w:p>
    <w:p w14:paraId="5DCA19ED" w14:textId="4D7C69DA" w:rsidR="00BA5091" w:rsidRDefault="00BA5091" w:rsidP="00BA5091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Insert new data into power point</w:t>
      </w:r>
    </w:p>
    <w:p w14:paraId="79946891" w14:textId="5E60C363" w:rsidR="00BA5091" w:rsidRDefault="00BA5091" w:rsidP="00BA5091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Remove 3 Hz noise from system</w:t>
      </w:r>
    </w:p>
    <w:p w14:paraId="02E8F6DE" w14:textId="2806C238" w:rsidR="00BA5091" w:rsidRDefault="00BA5091" w:rsidP="00BA5091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Adjust RPM of motor</w:t>
      </w:r>
      <w:r w:rsidR="00B35F1F">
        <w:rPr>
          <w:sz w:val="32"/>
          <w:szCs w:val="32"/>
        </w:rPr>
        <w:t xml:space="preserve"> (reduce to 50% of current)</w:t>
      </w:r>
    </w:p>
    <w:p w14:paraId="3E035D93" w14:textId="73DEB6CA" w:rsidR="00BA5091" w:rsidRPr="00BA5091" w:rsidRDefault="00BA5091" w:rsidP="00BA5091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Add in extra wheels or change length to reduce “hill” effect</w:t>
      </w:r>
    </w:p>
    <w:p w14:paraId="5E6F9B86" w14:textId="77777777" w:rsidR="00BA5091" w:rsidRDefault="00BA5091" w:rsidP="00983BEE">
      <w:pPr>
        <w:rPr>
          <w:b/>
          <w:bCs/>
          <w:sz w:val="32"/>
          <w:szCs w:val="32"/>
        </w:rPr>
      </w:pPr>
    </w:p>
    <w:p w14:paraId="593B3879" w14:textId="7176322B" w:rsidR="00D62411" w:rsidRDefault="00B632E1" w:rsidP="00983BEE">
      <w:pPr>
        <w:rPr>
          <w:b/>
          <w:bCs/>
          <w:sz w:val="32"/>
          <w:szCs w:val="32"/>
        </w:rPr>
      </w:pPr>
      <w:r w:rsidRPr="00B632E1">
        <w:rPr>
          <w:b/>
          <w:bCs/>
          <w:sz w:val="32"/>
          <w:szCs w:val="32"/>
        </w:rPr>
        <w:t>MFL v2 next steps</w:t>
      </w:r>
    </w:p>
    <w:p w14:paraId="1D1731F3" w14:textId="5A42F132" w:rsidR="00B632E1" w:rsidRDefault="0072236D" w:rsidP="00B632E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When moving MFL v2, it slides over “corroded” bit</w:t>
      </w:r>
    </w:p>
    <w:p w14:paraId="552C011A" w14:textId="03AD9361" w:rsidR="0072236D" w:rsidRDefault="0072236D" w:rsidP="0072236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Roughen up surface </w:t>
      </w:r>
    </w:p>
    <w:p w14:paraId="55B6B477" w14:textId="49C36CB1" w:rsidR="0072236D" w:rsidRDefault="0072236D" w:rsidP="0072236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Spray with water to help corrosion </w:t>
      </w:r>
    </w:p>
    <w:p w14:paraId="692D9744" w14:textId="70E0B82F" w:rsidR="003E574F" w:rsidRDefault="003E574F" w:rsidP="003E574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Signal doesn’t look very smooth</w:t>
      </w:r>
    </w:p>
    <w:p w14:paraId="7806E512" w14:textId="1E725A71" w:rsidR="003E574F" w:rsidRDefault="003E574F" w:rsidP="003E574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Increase sample rate of hall effect sensors </w:t>
      </w:r>
    </w:p>
    <w:p w14:paraId="2404744C" w14:textId="4F1DF6E5" w:rsidR="003E574F" w:rsidRPr="00D30278" w:rsidRDefault="003E574F" w:rsidP="003E574F">
      <w:pPr>
        <w:pStyle w:val="ListParagraph"/>
        <w:numPr>
          <w:ilvl w:val="1"/>
          <w:numId w:val="1"/>
        </w:numPr>
        <w:rPr>
          <w:color w:val="00B050"/>
          <w:sz w:val="24"/>
          <w:szCs w:val="24"/>
        </w:rPr>
      </w:pPr>
      <w:r w:rsidRPr="00D30278">
        <w:rPr>
          <w:color w:val="00B050"/>
          <w:sz w:val="24"/>
          <w:szCs w:val="24"/>
        </w:rPr>
        <w:t>Get a better ADC (one from Raspberry pi?)</w:t>
      </w:r>
    </w:p>
    <w:p w14:paraId="4B958788" w14:textId="7ADF31D3" w:rsidR="003E574F" w:rsidRDefault="0044573A" w:rsidP="003E574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Collector ring near saturation </w:t>
      </w:r>
      <w:proofErr w:type="gramStart"/>
      <w:r>
        <w:rPr>
          <w:sz w:val="24"/>
          <w:szCs w:val="24"/>
        </w:rPr>
        <w:t>at all times</w:t>
      </w:r>
      <w:proofErr w:type="gramEnd"/>
      <w:r>
        <w:rPr>
          <w:sz w:val="24"/>
          <w:szCs w:val="24"/>
        </w:rPr>
        <w:t xml:space="preserve"> </w:t>
      </w:r>
      <w:r w:rsidR="00D30278">
        <w:rPr>
          <w:sz w:val="24"/>
          <w:szCs w:val="24"/>
        </w:rPr>
        <w:t>(sits around 12,000 / 65,000)</w:t>
      </w:r>
    </w:p>
    <w:p w14:paraId="7DEA39F8" w14:textId="77777777" w:rsidR="00281596" w:rsidRPr="00D30278" w:rsidRDefault="0044573A" w:rsidP="0044573A">
      <w:pPr>
        <w:pStyle w:val="ListParagraph"/>
        <w:numPr>
          <w:ilvl w:val="1"/>
          <w:numId w:val="1"/>
        </w:numPr>
        <w:rPr>
          <w:color w:val="00B050"/>
          <w:sz w:val="24"/>
          <w:szCs w:val="24"/>
        </w:rPr>
      </w:pPr>
      <w:r w:rsidRPr="00D30278">
        <w:rPr>
          <w:color w:val="00B050"/>
          <w:sz w:val="24"/>
          <w:szCs w:val="24"/>
        </w:rPr>
        <w:t>Switch magnets around to reverse field</w:t>
      </w:r>
    </w:p>
    <w:p w14:paraId="6620FE7B" w14:textId="2B7E40AD" w:rsidR="0044573A" w:rsidRPr="00D30278" w:rsidRDefault="00281596" w:rsidP="00281596">
      <w:pPr>
        <w:pStyle w:val="ListParagraph"/>
        <w:numPr>
          <w:ilvl w:val="2"/>
          <w:numId w:val="1"/>
        </w:numPr>
        <w:rPr>
          <w:color w:val="00B050"/>
          <w:sz w:val="24"/>
          <w:szCs w:val="24"/>
        </w:rPr>
      </w:pPr>
      <w:r w:rsidRPr="00D30278">
        <w:rPr>
          <w:color w:val="00B050"/>
          <w:sz w:val="24"/>
          <w:szCs w:val="24"/>
        </w:rPr>
        <w:t>Just saturates the other way</w:t>
      </w:r>
      <w:r w:rsidR="0044573A" w:rsidRPr="00D30278">
        <w:rPr>
          <w:color w:val="00B050"/>
          <w:sz w:val="24"/>
          <w:szCs w:val="24"/>
        </w:rPr>
        <w:t xml:space="preserve"> </w:t>
      </w:r>
    </w:p>
    <w:p w14:paraId="19AE8917" w14:textId="77777777" w:rsidR="00281596" w:rsidRDefault="00281596" w:rsidP="0028159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Weaker magnets</w:t>
      </w:r>
    </w:p>
    <w:p w14:paraId="2583EC3D" w14:textId="3BCD44DA" w:rsidR="00281596" w:rsidRDefault="00281596" w:rsidP="0028159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Greater separation between conductor and magnets </w:t>
      </w:r>
    </w:p>
    <w:p w14:paraId="4CD724F4" w14:textId="37F747A1" w:rsidR="009B241E" w:rsidRDefault="009B241E" w:rsidP="009B241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Improve SNR</w:t>
      </w:r>
    </w:p>
    <w:p w14:paraId="2483CAE0" w14:textId="685215AE" w:rsidR="009B241E" w:rsidRPr="0072236D" w:rsidRDefault="009B241E" w:rsidP="009B241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Move sensor closer to magnets </w:t>
      </w:r>
    </w:p>
    <w:sectPr w:rsidR="009B241E" w:rsidRPr="007223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2A597" w14:textId="77777777" w:rsidR="00635D85" w:rsidRDefault="00635D85" w:rsidP="00C75C40">
      <w:pPr>
        <w:spacing w:after="0" w:line="240" w:lineRule="auto"/>
      </w:pPr>
      <w:r>
        <w:separator/>
      </w:r>
    </w:p>
  </w:endnote>
  <w:endnote w:type="continuationSeparator" w:id="0">
    <w:p w14:paraId="0F60BD8F" w14:textId="77777777" w:rsidR="00635D85" w:rsidRDefault="00635D85" w:rsidP="00C75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E4771" w14:textId="77777777" w:rsidR="00635D85" w:rsidRDefault="00635D85" w:rsidP="00C75C40">
      <w:pPr>
        <w:spacing w:after="0" w:line="240" w:lineRule="auto"/>
      </w:pPr>
      <w:r>
        <w:separator/>
      </w:r>
    </w:p>
  </w:footnote>
  <w:footnote w:type="continuationSeparator" w:id="0">
    <w:p w14:paraId="026944AC" w14:textId="77777777" w:rsidR="00635D85" w:rsidRDefault="00635D85" w:rsidP="00C75C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86DE9"/>
    <w:multiLevelType w:val="hybridMultilevel"/>
    <w:tmpl w:val="A4A6ED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9A7075"/>
    <w:multiLevelType w:val="hybridMultilevel"/>
    <w:tmpl w:val="13807AB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C77B66"/>
    <w:multiLevelType w:val="hybridMultilevel"/>
    <w:tmpl w:val="AFBAEF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6071510">
    <w:abstractNumId w:val="2"/>
  </w:num>
  <w:num w:numId="2" w16cid:durableId="1779522252">
    <w:abstractNumId w:val="0"/>
  </w:num>
  <w:num w:numId="3" w16cid:durableId="2125401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2E1"/>
    <w:rsid w:val="00281596"/>
    <w:rsid w:val="003E574F"/>
    <w:rsid w:val="0044573A"/>
    <w:rsid w:val="00635D85"/>
    <w:rsid w:val="0072236D"/>
    <w:rsid w:val="00983BEE"/>
    <w:rsid w:val="009B241E"/>
    <w:rsid w:val="00B35F1F"/>
    <w:rsid w:val="00B632E1"/>
    <w:rsid w:val="00B83DCD"/>
    <w:rsid w:val="00BA5091"/>
    <w:rsid w:val="00C75C40"/>
    <w:rsid w:val="00D30278"/>
    <w:rsid w:val="00D62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1D35E4"/>
  <w15:chartTrackingRefBased/>
  <w15:docId w15:val="{F1C51C35-C977-4095-A135-FD9908519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32E1"/>
    <w:pPr>
      <w:ind w:left="720"/>
      <w:contextualSpacing/>
    </w:pPr>
  </w:style>
  <w:style w:type="paragraph" w:styleId="Revision">
    <w:name w:val="Revision"/>
    <w:hidden/>
    <w:uiPriority w:val="99"/>
    <w:semiHidden/>
    <w:rsid w:val="00983BEE"/>
    <w:pPr>
      <w:spacing w:after="0" w:line="240" w:lineRule="auto"/>
    </w:pPr>
  </w:style>
  <w:style w:type="table" w:styleId="TableGrid">
    <w:name w:val="Table Grid"/>
    <w:basedOn w:val="TableNormal"/>
    <w:uiPriority w:val="39"/>
    <w:rsid w:val="007223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5C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C40"/>
  </w:style>
  <w:style w:type="paragraph" w:styleId="Footer">
    <w:name w:val="footer"/>
    <w:basedOn w:val="Normal"/>
    <w:link w:val="FooterChar"/>
    <w:uiPriority w:val="99"/>
    <w:unhideWhenUsed/>
    <w:rsid w:val="00C75C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3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Lamanna</dc:creator>
  <cp:keywords/>
  <dc:description/>
  <cp:lastModifiedBy>Nicholas Lamanna</cp:lastModifiedBy>
  <cp:revision>6</cp:revision>
  <dcterms:created xsi:type="dcterms:W3CDTF">2022-10-25T01:53:00Z</dcterms:created>
  <dcterms:modified xsi:type="dcterms:W3CDTF">2022-10-26T02:10:00Z</dcterms:modified>
</cp:coreProperties>
</file>