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50"/>
          <w:szCs w:val="50"/>
          <w:u w:val="single"/>
        </w:rPr>
      </w:pPr>
      <w:r w:rsidDel="00000000" w:rsidR="00000000" w:rsidRPr="00000000">
        <w:rPr>
          <w:b w:val="1"/>
          <w:i w:val="1"/>
          <w:sz w:val="50"/>
          <w:szCs w:val="50"/>
          <w:u w:val="single"/>
          <w:rtl w:val="0"/>
        </w:rPr>
        <w:t xml:space="preserve">Session By Brijesh Bharadwaj 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 recently attended a session by Brijesh Bharadwaj from The Product Folks, and here are the key learnings I took away: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🎯 Introduction: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purpose of onboarding is to guide users towards their "AHA" moment.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Onboarding begins with the first brand touchpoint, and marketing plays a critical role in the onboarding process.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🎯 Definition of AHA Moment: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"AHA" moment is when a user realizes how our product can help them achieve their goal.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AHA moments can occur multiple times throughout a user's journey.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🎯 Finding the AHA Moment: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AHA moment depends on the user's context and their purpose for using the app.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Activation is not the same as the AHA moment, and the AHA moment takes time to happen.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🎯 Ensuring a Good AHA Moment: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key messages that users see in billboards or marketing materials should be highlighted when they log in.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good setup is essential for a positive AHA moment, and sacrificing setup time is not worth it if it negatively impacts the AHA moment.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🎯 Customizing Onboarding: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Different user groups should have customized homepages based on their specific needs and preferences. For example, the homepage can be tailored for 21-year-old bachelors and 50-year-old homemakers.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These learnings emphasize the importance of guiding users towards their AHA moment during the onboarding process. It is crucial to understand the user's context, provide clear messaging, focus on a good setup experience, and customize the onboarding journey for different user segments. By doing so, we can enhance user engagement, satisfaction, and overall product adoption.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i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i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i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