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0AC1" w14:textId="77777777" w:rsidR="00DF3107" w:rsidRPr="00F5636D" w:rsidRDefault="00DF3107" w:rsidP="00810F96">
      <w:pPr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>Name______________________</w:t>
      </w:r>
      <w:r>
        <w:rPr>
          <w:rFonts w:ascii="Times New Roman" w:hAnsi="Times New Roman" w:cs="Times New Roman"/>
        </w:rPr>
        <w:t>_________</w:t>
      </w:r>
    </w:p>
    <w:p w14:paraId="7F9855DD" w14:textId="5CF53A14" w:rsidR="00F5636D" w:rsidRPr="00F5636D" w:rsidRDefault="00F5636D" w:rsidP="00810F96">
      <w:pPr>
        <w:pStyle w:val="Heading1"/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 xml:space="preserve">Lab </w:t>
      </w:r>
      <w:r w:rsidR="00255738">
        <w:rPr>
          <w:rFonts w:ascii="Times New Roman" w:hAnsi="Times New Roman" w:cs="Times New Roman"/>
        </w:rPr>
        <w:t>1</w:t>
      </w:r>
      <w:r w:rsidR="009A60F6">
        <w:rPr>
          <w:rFonts w:ascii="Times New Roman" w:hAnsi="Times New Roman" w:cs="Times New Roman"/>
        </w:rPr>
        <w:t>9</w:t>
      </w:r>
      <w:r w:rsidR="00255738">
        <w:rPr>
          <w:rFonts w:ascii="Times New Roman" w:hAnsi="Times New Roman" w:cs="Times New Roman"/>
        </w:rPr>
        <w:t xml:space="preserve">: </w:t>
      </w:r>
      <w:r w:rsidR="009A60F6">
        <w:rPr>
          <w:rFonts w:ascii="Times New Roman" w:hAnsi="Times New Roman" w:cs="Times New Roman"/>
        </w:rPr>
        <w:t>Advanced</w:t>
      </w:r>
      <w:r w:rsidR="005853A6">
        <w:rPr>
          <w:rFonts w:ascii="Times New Roman" w:hAnsi="Times New Roman" w:cs="Times New Roman"/>
        </w:rPr>
        <w:t xml:space="preserve"> SQL</w:t>
      </w:r>
      <w:r w:rsidR="00044F79">
        <w:rPr>
          <w:rFonts w:ascii="Times New Roman" w:hAnsi="Times New Roman" w:cs="Times New Roman"/>
        </w:rPr>
        <w:t xml:space="preserve"> </w:t>
      </w:r>
    </w:p>
    <w:p w14:paraId="45328F47" w14:textId="01937A0A" w:rsidR="00837394" w:rsidRDefault="004F7023" w:rsidP="00810F96">
      <w:pPr>
        <w:ind w:right="-360"/>
      </w:pPr>
      <w:r w:rsidRPr="00F0303C">
        <w:rPr>
          <w:sz w:val="24"/>
          <w:szCs w:val="24"/>
        </w:rPr>
        <w:t xml:space="preserve">In this lab </w:t>
      </w:r>
      <w:r w:rsidR="008B7B4D">
        <w:rPr>
          <w:sz w:val="24"/>
          <w:szCs w:val="24"/>
        </w:rPr>
        <w:t>students</w:t>
      </w:r>
      <w:r w:rsidRPr="00F0303C">
        <w:rPr>
          <w:sz w:val="24"/>
          <w:szCs w:val="24"/>
        </w:rPr>
        <w:t xml:space="preserve"> will </w:t>
      </w:r>
      <w:r w:rsidR="00191FD4">
        <w:rPr>
          <w:sz w:val="24"/>
          <w:szCs w:val="24"/>
        </w:rPr>
        <w:t>use SQL to perform some higher-order Geoprocessing functions.</w:t>
      </w:r>
    </w:p>
    <w:p w14:paraId="694F4B42" w14:textId="2788D941" w:rsidR="008F623C" w:rsidRPr="00A642BD" w:rsidRDefault="00784669" w:rsidP="008F623C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212CF9" w:rsidRPr="00810F96">
        <w:rPr>
          <w:sz w:val="28"/>
          <w:szCs w:val="28"/>
        </w:rPr>
        <w:t>I:</w:t>
      </w:r>
      <w:r w:rsidR="00A642BD">
        <w:rPr>
          <w:sz w:val="28"/>
          <w:szCs w:val="28"/>
        </w:rPr>
        <w:t xml:space="preserve"> </w:t>
      </w:r>
      <w:r w:rsidR="009A60F6">
        <w:rPr>
          <w:sz w:val="28"/>
          <w:szCs w:val="28"/>
        </w:rPr>
        <w:t xml:space="preserve">Connect to </w:t>
      </w:r>
      <w:proofErr w:type="spellStart"/>
      <w:r w:rsidR="00154EF1">
        <w:rPr>
          <w:sz w:val="28"/>
          <w:szCs w:val="28"/>
        </w:rPr>
        <w:t>rpi</w:t>
      </w:r>
      <w:proofErr w:type="spellEnd"/>
      <w:r w:rsidR="00154EF1">
        <w:rPr>
          <w:sz w:val="28"/>
          <w:szCs w:val="28"/>
        </w:rPr>
        <w:t xml:space="preserve"> schema in </w:t>
      </w:r>
      <w:proofErr w:type="spellStart"/>
      <w:r w:rsidR="009A60F6">
        <w:rPr>
          <w:sz w:val="28"/>
          <w:szCs w:val="28"/>
        </w:rPr>
        <w:t>atlas_rpi</w:t>
      </w:r>
      <w:proofErr w:type="spellEnd"/>
      <w:r w:rsidR="009A60F6">
        <w:rPr>
          <w:sz w:val="28"/>
          <w:szCs w:val="28"/>
        </w:rPr>
        <w:t xml:space="preserve"> database</w:t>
      </w:r>
    </w:p>
    <w:p w14:paraId="0411AD97" w14:textId="30D48C9E" w:rsidR="008F623C" w:rsidRPr="00691EC4" w:rsidRDefault="009A60F6" w:rsidP="00691EC4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Open up QGIS and </w:t>
      </w:r>
      <w:r w:rsidR="008F623C" w:rsidRPr="008F623C">
        <w:rPr>
          <w:sz w:val="24"/>
          <w:szCs w:val="24"/>
        </w:rPr>
        <w:t xml:space="preserve">Go to </w:t>
      </w:r>
      <w:r w:rsidR="00691EC4">
        <w:rPr>
          <w:sz w:val="24"/>
          <w:szCs w:val="24"/>
        </w:rPr>
        <w:t>Database</w:t>
      </w:r>
      <w:r w:rsidR="008F623C" w:rsidRPr="00981A75">
        <w:sym w:font="Wingdings" w:char="F0E0"/>
      </w:r>
      <w:r w:rsidR="00691EC4">
        <w:rPr>
          <w:sz w:val="24"/>
          <w:szCs w:val="24"/>
        </w:rPr>
        <w:t>DB Manager</w:t>
      </w:r>
      <w:r w:rsidR="008F623C" w:rsidRPr="00981A75">
        <w:sym w:font="Wingdings" w:char="F0E0"/>
      </w:r>
      <w:r w:rsidR="00691EC4">
        <w:t>DB Manager</w:t>
      </w:r>
    </w:p>
    <w:p w14:paraId="1360B46C" w14:textId="649B406D" w:rsidR="00691EC4" w:rsidRDefault="00691EC4" w:rsidP="008F623C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>Click the carat (&gt;) next to ‘</w:t>
      </w:r>
      <w:proofErr w:type="spellStart"/>
      <w:r>
        <w:rPr>
          <w:sz w:val="24"/>
          <w:szCs w:val="24"/>
        </w:rPr>
        <w:t>atlas_rpi</w:t>
      </w:r>
      <w:proofErr w:type="spellEnd"/>
      <w:r>
        <w:rPr>
          <w:sz w:val="24"/>
          <w:szCs w:val="24"/>
        </w:rPr>
        <w:t>’ in the tree to connect to the database</w:t>
      </w:r>
    </w:p>
    <w:p w14:paraId="2B0E7614" w14:textId="2A07BAF0" w:rsidR="00691EC4" w:rsidRPr="009A60F6" w:rsidRDefault="00691EC4" w:rsidP="009A60F6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Expand the </w:t>
      </w:r>
      <w:r w:rsidR="00550372">
        <w:rPr>
          <w:sz w:val="24"/>
          <w:szCs w:val="24"/>
        </w:rPr>
        <w:t>schema</w:t>
      </w:r>
      <w:r>
        <w:rPr>
          <w:sz w:val="24"/>
          <w:szCs w:val="24"/>
        </w:rPr>
        <w:t xml:space="preserve"> named ‘</w:t>
      </w:r>
      <w:proofErr w:type="spellStart"/>
      <w:r w:rsidR="009A60F6">
        <w:rPr>
          <w:sz w:val="24"/>
          <w:szCs w:val="24"/>
        </w:rPr>
        <w:t>rpi</w:t>
      </w:r>
      <w:proofErr w:type="spellEnd"/>
      <w:r w:rsidR="009A60F6">
        <w:rPr>
          <w:sz w:val="24"/>
          <w:szCs w:val="24"/>
        </w:rPr>
        <w:t>’</w:t>
      </w:r>
      <w:r>
        <w:rPr>
          <w:sz w:val="24"/>
          <w:szCs w:val="24"/>
        </w:rPr>
        <w:t xml:space="preserve"> and right-click </w:t>
      </w:r>
      <w:r w:rsidR="00A23ACF">
        <w:rPr>
          <w:sz w:val="24"/>
          <w:szCs w:val="24"/>
        </w:rPr>
        <w:t xml:space="preserve">a layer, e.g. </w:t>
      </w:r>
      <w:r>
        <w:rPr>
          <w:sz w:val="24"/>
          <w:szCs w:val="24"/>
        </w:rPr>
        <w:t>‘</w:t>
      </w:r>
      <w:proofErr w:type="spellStart"/>
      <w:r w:rsidR="009A60F6">
        <w:rPr>
          <w:sz w:val="24"/>
          <w:szCs w:val="24"/>
        </w:rPr>
        <w:t>renscotowns</w:t>
      </w:r>
      <w:proofErr w:type="spellEnd"/>
      <w:r w:rsidR="009A60F6">
        <w:rPr>
          <w:sz w:val="24"/>
          <w:szCs w:val="24"/>
        </w:rPr>
        <w:t>’</w:t>
      </w:r>
      <w:r>
        <w:rPr>
          <w:sz w:val="24"/>
          <w:szCs w:val="24"/>
        </w:rPr>
        <w:t xml:space="preserve"> layer and select ‘add to canvas’.  You should see the layer appear in the QGIS map</w:t>
      </w:r>
      <w:r w:rsidR="009A60F6">
        <w:rPr>
          <w:sz w:val="24"/>
          <w:szCs w:val="24"/>
        </w:rPr>
        <w:t xml:space="preserve">.  Note: all tables in the </w:t>
      </w:r>
      <w:proofErr w:type="spellStart"/>
      <w:r w:rsidR="009A60F6">
        <w:rPr>
          <w:sz w:val="24"/>
          <w:szCs w:val="24"/>
        </w:rPr>
        <w:t>rpi</w:t>
      </w:r>
      <w:proofErr w:type="spellEnd"/>
      <w:r w:rsidR="009A60F6">
        <w:rPr>
          <w:sz w:val="24"/>
          <w:szCs w:val="24"/>
        </w:rPr>
        <w:t xml:space="preserve"> schema are in the UNM18N projection (26918)</w:t>
      </w:r>
      <w:r w:rsidR="00A23ACF">
        <w:rPr>
          <w:sz w:val="24"/>
          <w:szCs w:val="24"/>
        </w:rPr>
        <w:t xml:space="preserve">.  </w:t>
      </w:r>
    </w:p>
    <w:p w14:paraId="29A259D3" w14:textId="237AD35D" w:rsidR="00191FD4" w:rsidRPr="00EF3623" w:rsidRDefault="00691EC4" w:rsidP="00EF3623">
      <w:pPr>
        <w:pStyle w:val="ListParagraph"/>
        <w:numPr>
          <w:ilvl w:val="0"/>
          <w:numId w:val="32"/>
        </w:numPr>
        <w:ind w:right="-360"/>
        <w:rPr>
          <w:sz w:val="24"/>
          <w:szCs w:val="24"/>
        </w:rPr>
      </w:pPr>
      <w:r w:rsidRPr="00191FD4">
        <w:rPr>
          <w:sz w:val="24"/>
          <w:szCs w:val="24"/>
        </w:rPr>
        <w:t xml:space="preserve">Back in the DB Manager, click the ‘SQL Window’ button </w:t>
      </w:r>
      <w:r w:rsidRPr="00191FD4">
        <w:rPr>
          <w:noProof/>
        </w:rPr>
        <w:drawing>
          <wp:inline distT="0" distB="0" distL="0" distR="0" wp14:anchorId="0837C30C" wp14:editId="128429D6">
            <wp:extent cx="237067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89" cy="2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FD4" w:rsidRPr="00191FD4">
        <w:rPr>
          <w:sz w:val="24"/>
          <w:szCs w:val="24"/>
        </w:rPr>
        <w:t xml:space="preserve">.  This is how you will create your queries and load them as new layers into your map to check your work. </w:t>
      </w:r>
    </w:p>
    <w:p w14:paraId="49D48258" w14:textId="25640A57" w:rsidR="00191FD4" w:rsidRPr="00191FD4" w:rsidRDefault="00191FD4" w:rsidP="00191FD4">
      <w:pPr>
        <w:ind w:right="-360"/>
        <w:rPr>
          <w:b/>
          <w:sz w:val="28"/>
          <w:szCs w:val="28"/>
        </w:rPr>
      </w:pPr>
      <w:r w:rsidRPr="00191FD4">
        <w:rPr>
          <w:b/>
          <w:sz w:val="28"/>
          <w:szCs w:val="28"/>
        </w:rPr>
        <w:t xml:space="preserve">ASSIGNMENT: </w:t>
      </w:r>
      <w:r w:rsidR="00A23ACF">
        <w:rPr>
          <w:b/>
          <w:sz w:val="28"/>
          <w:szCs w:val="28"/>
        </w:rPr>
        <w:t>Due Tuesday 4/17</w:t>
      </w:r>
    </w:p>
    <w:p w14:paraId="6D9162B8" w14:textId="17EC3CC0" w:rsidR="00154EF1" w:rsidRPr="00191FD4" w:rsidRDefault="00154EF1" w:rsidP="00191FD4">
      <w:pPr>
        <w:ind w:right="-360"/>
        <w:rPr>
          <w:b/>
          <w:sz w:val="24"/>
          <w:szCs w:val="24"/>
        </w:rPr>
      </w:pPr>
      <w:r w:rsidRPr="00191FD4">
        <w:rPr>
          <w:sz w:val="24"/>
          <w:szCs w:val="24"/>
        </w:rPr>
        <w:t xml:space="preserve">Working on your own or with others, create SQL statements that accomplish the tasks </w:t>
      </w:r>
      <w:r w:rsidR="00EF3623">
        <w:rPr>
          <w:sz w:val="24"/>
          <w:szCs w:val="24"/>
        </w:rPr>
        <w:t xml:space="preserve">listed </w:t>
      </w:r>
      <w:r w:rsidRPr="00191FD4">
        <w:rPr>
          <w:sz w:val="24"/>
          <w:szCs w:val="24"/>
        </w:rPr>
        <w:t>on the next page</w:t>
      </w:r>
      <w:r w:rsidR="00BF3ACB" w:rsidRPr="00191FD4">
        <w:rPr>
          <w:sz w:val="24"/>
          <w:szCs w:val="24"/>
        </w:rPr>
        <w:t xml:space="preserve"> </w:t>
      </w:r>
    </w:p>
    <w:p w14:paraId="7944B76B" w14:textId="511663BE" w:rsidR="009A60F6" w:rsidRPr="00EF3623" w:rsidRDefault="009A60F6" w:rsidP="00EF3623">
      <w:pPr>
        <w:ind w:right="-360"/>
        <w:rPr>
          <w:b/>
          <w:sz w:val="24"/>
          <w:szCs w:val="24"/>
        </w:rPr>
      </w:pPr>
      <w:r>
        <w:rPr>
          <w:b/>
          <w:sz w:val="24"/>
          <w:szCs w:val="24"/>
        </w:rPr>
        <w:t>TIP:</w:t>
      </w:r>
      <w:r w:rsidRPr="00EF3623">
        <w:rPr>
          <w:b/>
          <w:sz w:val="24"/>
          <w:szCs w:val="24"/>
        </w:rPr>
        <w:t xml:space="preserve"> </w:t>
      </w:r>
      <w:r w:rsidRPr="00EF3623">
        <w:rPr>
          <w:sz w:val="24"/>
          <w:szCs w:val="24"/>
        </w:rPr>
        <w:t xml:space="preserve">There </w:t>
      </w:r>
      <w:r w:rsidR="00154EF1" w:rsidRPr="00EF3623">
        <w:rPr>
          <w:sz w:val="24"/>
          <w:szCs w:val="24"/>
        </w:rPr>
        <w:t xml:space="preserve">always </w:t>
      </w:r>
      <w:r w:rsidRPr="00EF3623">
        <w:rPr>
          <w:sz w:val="24"/>
          <w:szCs w:val="24"/>
        </w:rPr>
        <w:t>needs to be a unique identifie</w:t>
      </w:r>
      <w:bookmarkStart w:id="0" w:name="_GoBack"/>
      <w:bookmarkEnd w:id="0"/>
      <w:r w:rsidRPr="00EF3623">
        <w:rPr>
          <w:sz w:val="24"/>
          <w:szCs w:val="24"/>
        </w:rPr>
        <w:t xml:space="preserve">r in the query </w:t>
      </w:r>
      <w:proofErr w:type="gramStart"/>
      <w:r w:rsidRPr="00EF3623">
        <w:rPr>
          <w:sz w:val="24"/>
          <w:szCs w:val="24"/>
        </w:rPr>
        <w:t>in order to</w:t>
      </w:r>
      <w:proofErr w:type="gramEnd"/>
      <w:r w:rsidRPr="00EF3623">
        <w:rPr>
          <w:sz w:val="24"/>
          <w:szCs w:val="24"/>
        </w:rPr>
        <w:t xml:space="preserve"> </w:t>
      </w:r>
      <w:r w:rsidR="00154EF1" w:rsidRPr="00EF3623">
        <w:rPr>
          <w:sz w:val="24"/>
          <w:szCs w:val="24"/>
        </w:rPr>
        <w:t xml:space="preserve">Load as new layer </w:t>
      </w:r>
      <w:r w:rsidRPr="00EF3623">
        <w:rPr>
          <w:sz w:val="24"/>
          <w:szCs w:val="24"/>
        </w:rPr>
        <w:t>to the map</w:t>
      </w:r>
      <w:r w:rsidR="00154EF1" w:rsidRPr="00EF3623">
        <w:rPr>
          <w:sz w:val="24"/>
          <w:szCs w:val="24"/>
        </w:rPr>
        <w:t>.   If you query runs but the layer doesn’t load on the map, this is probably why.</w:t>
      </w:r>
      <w:r w:rsidR="00191FD4" w:rsidRPr="00EF3623">
        <w:rPr>
          <w:sz w:val="24"/>
          <w:szCs w:val="24"/>
        </w:rPr>
        <w:t xml:space="preserve"> To help this avoid this problem, try these techniques:</w:t>
      </w:r>
    </w:p>
    <w:p w14:paraId="3C8AF054" w14:textId="77777777" w:rsidR="00EF3623" w:rsidRDefault="00191FD4" w:rsidP="00EF3623">
      <w:pPr>
        <w:pStyle w:val="ListParagraph"/>
        <w:numPr>
          <w:ilvl w:val="0"/>
          <w:numId w:val="34"/>
        </w:numPr>
        <w:ind w:right="-360"/>
        <w:rPr>
          <w:b/>
          <w:sz w:val="24"/>
          <w:szCs w:val="24"/>
        </w:rPr>
      </w:pPr>
      <w:r w:rsidRPr="00EF3623">
        <w:rPr>
          <w:b/>
          <w:sz w:val="24"/>
          <w:szCs w:val="24"/>
        </w:rPr>
        <w:t>If a table has a unique ID, be sure to include it in your query.</w:t>
      </w:r>
      <w:r w:rsidR="00EF3623">
        <w:rPr>
          <w:b/>
          <w:sz w:val="24"/>
          <w:szCs w:val="24"/>
        </w:rPr>
        <w:tab/>
      </w:r>
    </w:p>
    <w:p w14:paraId="426BCA6A" w14:textId="77777777" w:rsidR="00EF3623" w:rsidRDefault="00154EF1" w:rsidP="00EF3623">
      <w:pPr>
        <w:pStyle w:val="ListParagraph"/>
        <w:numPr>
          <w:ilvl w:val="0"/>
          <w:numId w:val="34"/>
        </w:numPr>
        <w:ind w:right="-360"/>
        <w:rPr>
          <w:b/>
          <w:sz w:val="24"/>
          <w:szCs w:val="24"/>
        </w:rPr>
      </w:pPr>
      <w:r w:rsidRPr="00EF3623">
        <w:rPr>
          <w:b/>
          <w:sz w:val="24"/>
          <w:szCs w:val="24"/>
        </w:rPr>
        <w:t>always use SELECT DISTINCT instead of SELECT</w:t>
      </w:r>
    </w:p>
    <w:p w14:paraId="07150C6C" w14:textId="121B8B5B" w:rsidR="00F41A98" w:rsidRPr="00EF3623" w:rsidRDefault="00191FD4" w:rsidP="00EF3623">
      <w:pPr>
        <w:pStyle w:val="ListParagraph"/>
        <w:numPr>
          <w:ilvl w:val="0"/>
          <w:numId w:val="34"/>
        </w:numPr>
        <w:ind w:right="-360"/>
        <w:rPr>
          <w:b/>
          <w:sz w:val="24"/>
          <w:szCs w:val="24"/>
        </w:rPr>
      </w:pPr>
      <w:r w:rsidRPr="00EF3623">
        <w:rPr>
          <w:b/>
          <w:sz w:val="24"/>
          <w:szCs w:val="24"/>
        </w:rPr>
        <w:t>I</w:t>
      </w:r>
      <w:r w:rsidR="00154EF1" w:rsidRPr="00EF3623">
        <w:rPr>
          <w:b/>
          <w:sz w:val="24"/>
          <w:szCs w:val="24"/>
        </w:rPr>
        <w:t>f there is no unique identifier, you can always generate a new field using this code:</w:t>
      </w:r>
      <w:r w:rsidR="00EF3623" w:rsidRPr="00EF3623">
        <w:rPr>
          <w:b/>
          <w:sz w:val="24"/>
          <w:szCs w:val="24"/>
        </w:rPr>
        <w:t xml:space="preserve"> </w:t>
      </w:r>
      <w:r w:rsidR="00154EF1" w:rsidRPr="00EF3623">
        <w:rPr>
          <w:b/>
          <w:sz w:val="24"/>
          <w:szCs w:val="24"/>
        </w:rPr>
        <w:t>ROW_</w:t>
      </w:r>
      <w:proofErr w:type="gramStart"/>
      <w:r w:rsidR="00154EF1" w:rsidRPr="00EF3623">
        <w:rPr>
          <w:b/>
          <w:sz w:val="24"/>
          <w:szCs w:val="24"/>
        </w:rPr>
        <w:t>NUMBER(</w:t>
      </w:r>
      <w:proofErr w:type="gramEnd"/>
      <w:r w:rsidR="00154EF1" w:rsidRPr="00EF3623">
        <w:rPr>
          <w:b/>
          <w:sz w:val="24"/>
          <w:szCs w:val="24"/>
        </w:rPr>
        <w:t xml:space="preserve">) OVER() AS </w:t>
      </w:r>
      <w:proofErr w:type="spellStart"/>
      <w:r w:rsidRPr="00EF3623">
        <w:rPr>
          <w:b/>
          <w:sz w:val="24"/>
          <w:szCs w:val="24"/>
        </w:rPr>
        <w:t>g</w:t>
      </w:r>
      <w:r w:rsidR="00154EF1" w:rsidRPr="00EF3623">
        <w:rPr>
          <w:b/>
          <w:sz w:val="24"/>
          <w:szCs w:val="24"/>
        </w:rPr>
        <w:t>id</w:t>
      </w:r>
      <w:proofErr w:type="spellEnd"/>
      <w:r w:rsidR="00154EF1" w:rsidRPr="00EF3623">
        <w:rPr>
          <w:b/>
          <w:sz w:val="24"/>
          <w:szCs w:val="24"/>
        </w:rPr>
        <w:t xml:space="preserve"> </w:t>
      </w:r>
    </w:p>
    <w:p w14:paraId="43A8E4FB" w14:textId="77777777" w:rsidR="00EF3623" w:rsidRDefault="00EF3623" w:rsidP="00EF3623">
      <w:pPr>
        <w:ind w:right="-360"/>
        <w:rPr>
          <w:b/>
          <w:sz w:val="24"/>
          <w:szCs w:val="24"/>
        </w:rPr>
      </w:pPr>
      <w:r w:rsidRPr="00154EF1">
        <w:rPr>
          <w:b/>
          <w:sz w:val="24"/>
          <w:szCs w:val="24"/>
        </w:rPr>
        <w:t>Here are some functions you will likely need to use:</w:t>
      </w:r>
    </w:p>
    <w:p w14:paraId="41653B83" w14:textId="77777777" w:rsidR="00EF3623" w:rsidRPr="00191FD4" w:rsidRDefault="00EF3623" w:rsidP="00EF3623">
      <w:pPr>
        <w:ind w:right="-360"/>
        <w:rPr>
          <w:b/>
          <w:sz w:val="24"/>
          <w:szCs w:val="24"/>
        </w:rPr>
      </w:pPr>
      <w:r w:rsidRPr="00191FD4">
        <w:rPr>
          <w:b/>
          <w:sz w:val="24"/>
          <w:szCs w:val="24"/>
        </w:rPr>
        <w:t>Geometry Constructors:</w:t>
      </w:r>
    </w:p>
    <w:p w14:paraId="63A8F19F" w14:textId="77777777" w:rsidR="00EF3623" w:rsidRPr="00EF3623" w:rsidRDefault="00EF3623" w:rsidP="00EF3623">
      <w:pPr>
        <w:ind w:right="-360"/>
      </w:pPr>
      <w:proofErr w:type="spellStart"/>
      <w:r w:rsidRPr="00EF3623">
        <w:t>ST_</w:t>
      </w:r>
      <w:proofErr w:type="gramStart"/>
      <w:r w:rsidRPr="00EF3623">
        <w:t>Buffer</w:t>
      </w:r>
      <w:proofErr w:type="spellEnd"/>
      <w:r w:rsidRPr="00EF3623">
        <w:t>(</w:t>
      </w:r>
      <w:proofErr w:type="spellStart"/>
      <w:proofErr w:type="gramEnd"/>
      <w:r w:rsidRPr="00EF3623">
        <w:t>geom,distance</w:t>
      </w:r>
      <w:proofErr w:type="spellEnd"/>
      <w:r w:rsidRPr="00EF3623">
        <w:t xml:space="preserve"> in CRS units)</w:t>
      </w:r>
    </w:p>
    <w:p w14:paraId="634A4337" w14:textId="77777777" w:rsidR="00EF3623" w:rsidRPr="00EF3623" w:rsidRDefault="00EF3623" w:rsidP="00EF3623">
      <w:pPr>
        <w:ind w:right="-360"/>
      </w:pPr>
      <w:proofErr w:type="spellStart"/>
      <w:r w:rsidRPr="00EF3623">
        <w:t>ST_Intersection</w:t>
      </w:r>
      <w:proofErr w:type="spellEnd"/>
      <w:r w:rsidRPr="00EF3623">
        <w:t>(</w:t>
      </w:r>
      <w:proofErr w:type="spellStart"/>
      <w:proofErr w:type="gramStart"/>
      <w:r w:rsidRPr="00EF3623">
        <w:t>a.geom</w:t>
      </w:r>
      <w:proofErr w:type="gramEnd"/>
      <w:r w:rsidRPr="00EF3623">
        <w:t>,b.geom</w:t>
      </w:r>
      <w:proofErr w:type="spellEnd"/>
      <w:r w:rsidRPr="00EF3623">
        <w:t>):</w:t>
      </w:r>
    </w:p>
    <w:p w14:paraId="330188BF" w14:textId="77777777" w:rsidR="00EF3623" w:rsidRDefault="00EF3623" w:rsidP="00EF3623">
      <w:pPr>
        <w:ind w:right="-360"/>
        <w:rPr>
          <w:b/>
          <w:sz w:val="24"/>
          <w:szCs w:val="24"/>
        </w:rPr>
      </w:pPr>
      <w:r>
        <w:rPr>
          <w:b/>
          <w:sz w:val="24"/>
          <w:szCs w:val="24"/>
        </w:rPr>
        <w:t>Comparison Functions:</w:t>
      </w:r>
    </w:p>
    <w:p w14:paraId="5CE7D336" w14:textId="77777777" w:rsidR="00EF3623" w:rsidRPr="00EF3623" w:rsidRDefault="00EF3623" w:rsidP="00EF3623">
      <w:pPr>
        <w:ind w:right="-360"/>
      </w:pPr>
      <w:proofErr w:type="spellStart"/>
      <w:r w:rsidRPr="00EF3623">
        <w:t>ST_</w:t>
      </w:r>
      <w:proofErr w:type="gramStart"/>
      <w:r w:rsidRPr="00EF3623">
        <w:t>Dwithin</w:t>
      </w:r>
      <w:proofErr w:type="spellEnd"/>
      <w:r w:rsidRPr="00EF3623">
        <w:t>(</w:t>
      </w:r>
      <w:proofErr w:type="spellStart"/>
      <w:proofErr w:type="gramEnd"/>
      <w:r w:rsidRPr="00EF3623">
        <w:t>a.geom,b.geom</w:t>
      </w:r>
      <w:proofErr w:type="spellEnd"/>
      <w:r w:rsidRPr="00EF3623">
        <w:t xml:space="preserve">, distance in CRS units): find features from table a that are within a specified distance from table b  </w:t>
      </w:r>
    </w:p>
    <w:p w14:paraId="449EB7ED" w14:textId="77777777" w:rsidR="00EF3623" w:rsidRPr="00EF3623" w:rsidRDefault="00EF3623" w:rsidP="00EF3623">
      <w:pPr>
        <w:ind w:right="-360"/>
      </w:pPr>
      <w:proofErr w:type="spellStart"/>
      <w:r w:rsidRPr="00EF3623">
        <w:t>ST_Intersects</w:t>
      </w:r>
      <w:proofErr w:type="spellEnd"/>
      <w:r w:rsidRPr="00EF3623">
        <w:t>(</w:t>
      </w:r>
      <w:proofErr w:type="spellStart"/>
      <w:proofErr w:type="gramStart"/>
      <w:r w:rsidRPr="00EF3623">
        <w:t>a.geom</w:t>
      </w:r>
      <w:proofErr w:type="gramEnd"/>
      <w:r w:rsidRPr="00EF3623">
        <w:t>,b.geom</w:t>
      </w:r>
      <w:proofErr w:type="spellEnd"/>
      <w:r w:rsidRPr="00EF3623">
        <w:t xml:space="preserve">): determine whether features overlap </w:t>
      </w:r>
    </w:p>
    <w:p w14:paraId="1802DBDD" w14:textId="77777777" w:rsidR="00EF3623" w:rsidRPr="00154EF1" w:rsidRDefault="00EF3623" w:rsidP="00EF3623">
      <w:pPr>
        <w:ind w:right="-360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191FD4">
        <w:rPr>
          <w:b/>
          <w:sz w:val="24"/>
          <w:szCs w:val="24"/>
        </w:rPr>
        <w:t>ggregate functions</w:t>
      </w:r>
      <w:r w:rsidRPr="00154EF1">
        <w:rPr>
          <w:sz w:val="24"/>
          <w:szCs w:val="24"/>
        </w:rPr>
        <w:t>—need to be accompanied by a GROUP BY statement</w:t>
      </w:r>
    </w:p>
    <w:p w14:paraId="40B95BD1" w14:textId="77777777" w:rsidR="00EF3623" w:rsidRPr="00EF3623" w:rsidRDefault="00EF3623" w:rsidP="00EF3623">
      <w:pPr>
        <w:ind w:right="-360"/>
      </w:pPr>
      <w:r w:rsidRPr="00EF3623">
        <w:t xml:space="preserve">Dissolve geometries:  </w:t>
      </w:r>
      <w:proofErr w:type="spellStart"/>
      <w:r w:rsidRPr="00EF3623">
        <w:t>ST_Union</w:t>
      </w:r>
      <w:proofErr w:type="spellEnd"/>
      <w:r w:rsidRPr="00EF3623">
        <w:t>(</w:t>
      </w:r>
      <w:proofErr w:type="spellStart"/>
      <w:proofErr w:type="gramStart"/>
      <w:r w:rsidRPr="00EF3623">
        <w:t>a.geom</w:t>
      </w:r>
      <w:proofErr w:type="spellEnd"/>
      <w:proofErr w:type="gramEnd"/>
      <w:r w:rsidRPr="00EF3623">
        <w:t xml:space="preserve">)     </w:t>
      </w:r>
    </w:p>
    <w:p w14:paraId="2204330D" w14:textId="77777777" w:rsidR="00EF3623" w:rsidRPr="00EF3623" w:rsidRDefault="00EF3623" w:rsidP="00EF3623">
      <w:pPr>
        <w:ind w:right="-360"/>
      </w:pPr>
      <w:r w:rsidRPr="00EF3623">
        <w:t>Count features: COUNT(</w:t>
      </w:r>
      <w:proofErr w:type="spellStart"/>
      <w:proofErr w:type="gramStart"/>
      <w:r w:rsidRPr="00EF3623">
        <w:t>b.geom</w:t>
      </w:r>
      <w:proofErr w:type="spellEnd"/>
      <w:proofErr w:type="gramEnd"/>
      <w:r w:rsidRPr="00EF3623">
        <w:t>)</w:t>
      </w:r>
    </w:p>
    <w:p w14:paraId="5E71A240" w14:textId="59967A14" w:rsidR="00EF3623" w:rsidRPr="00EF3623" w:rsidRDefault="00EF3623">
      <w:pPr>
        <w:rPr>
          <w:b/>
          <w:sz w:val="36"/>
          <w:szCs w:val="36"/>
        </w:rPr>
      </w:pPr>
      <w:r w:rsidRPr="00EF3623">
        <w:rPr>
          <w:b/>
          <w:sz w:val="36"/>
          <w:szCs w:val="36"/>
        </w:rPr>
        <w:lastRenderedPageBreak/>
        <w:t xml:space="preserve">YOUR </w:t>
      </w:r>
      <w:r w:rsidR="00D56571" w:rsidRPr="00EF3623">
        <w:rPr>
          <w:b/>
          <w:sz w:val="36"/>
          <w:szCs w:val="36"/>
        </w:rPr>
        <w:t>TASKS:</w:t>
      </w:r>
    </w:p>
    <w:p w14:paraId="2EEB639E" w14:textId="3BAB9CCC" w:rsidR="00D56571" w:rsidRDefault="00A1115C">
      <w:r>
        <w:t>S</w:t>
      </w:r>
      <w:r w:rsidR="00EF3623">
        <w:t xml:space="preserve">upply </w:t>
      </w:r>
      <w:r>
        <w:t xml:space="preserve">(e.g. cut/past) </w:t>
      </w:r>
      <w:r w:rsidR="00EF3623">
        <w:t>the SQL code used to complete</w:t>
      </w:r>
      <w:r>
        <w:t xml:space="preserve"> each task</w:t>
      </w:r>
    </w:p>
    <w:p w14:paraId="7239DA5D" w14:textId="6D12E70A" w:rsidR="00D56571" w:rsidRPr="00A1115C" w:rsidRDefault="00D56571" w:rsidP="00D56571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1115C">
        <w:rPr>
          <w:b/>
          <w:sz w:val="24"/>
          <w:szCs w:val="24"/>
        </w:rPr>
        <w:t>Dissolve the Towns layer (</w:t>
      </w:r>
      <w:proofErr w:type="spellStart"/>
      <w:r w:rsidRPr="00A1115C">
        <w:rPr>
          <w:b/>
          <w:sz w:val="24"/>
          <w:szCs w:val="24"/>
        </w:rPr>
        <w:t>renscotowns</w:t>
      </w:r>
      <w:proofErr w:type="spellEnd"/>
      <w:r w:rsidRPr="00A1115C">
        <w:rPr>
          <w:b/>
          <w:sz w:val="24"/>
          <w:szCs w:val="24"/>
        </w:rPr>
        <w:t xml:space="preserve">) by </w:t>
      </w:r>
      <w:proofErr w:type="spellStart"/>
      <w:r w:rsidR="00F41A98" w:rsidRPr="00A1115C">
        <w:rPr>
          <w:b/>
          <w:sz w:val="24"/>
          <w:szCs w:val="24"/>
        </w:rPr>
        <w:t>muni_</w:t>
      </w:r>
      <w:r w:rsidRPr="00A1115C">
        <w:rPr>
          <w:b/>
          <w:sz w:val="24"/>
          <w:szCs w:val="24"/>
        </w:rPr>
        <w:t>type</w:t>
      </w:r>
      <w:proofErr w:type="spellEnd"/>
      <w:r w:rsidRPr="00A1115C">
        <w:rPr>
          <w:sz w:val="24"/>
          <w:szCs w:val="24"/>
        </w:rPr>
        <w:t xml:space="preserve"> (city vs. town</w:t>
      </w:r>
      <w:r w:rsidR="00F41A98" w:rsidRPr="00A1115C">
        <w:rPr>
          <w:sz w:val="24"/>
          <w:szCs w:val="24"/>
        </w:rPr>
        <w:t xml:space="preserve">).   You will need a GROUP BY statement at the end of the SQL so that it knows what to dissolve on.  </w:t>
      </w:r>
    </w:p>
    <w:p w14:paraId="2EFAF5AC" w14:textId="52D143CE" w:rsidR="00D56571" w:rsidRPr="00A1115C" w:rsidRDefault="00D56571" w:rsidP="00D56571">
      <w:pPr>
        <w:rPr>
          <w:sz w:val="24"/>
          <w:szCs w:val="24"/>
        </w:rPr>
      </w:pPr>
    </w:p>
    <w:p w14:paraId="59CE6D73" w14:textId="77777777" w:rsidR="00A1115C" w:rsidRPr="00A1115C" w:rsidRDefault="00A1115C" w:rsidP="00D56571">
      <w:pPr>
        <w:rPr>
          <w:sz w:val="24"/>
          <w:szCs w:val="24"/>
        </w:rPr>
      </w:pPr>
    </w:p>
    <w:p w14:paraId="7A0FD28A" w14:textId="14F96E82" w:rsidR="00D56571" w:rsidRPr="00A1115C" w:rsidRDefault="00D56571" w:rsidP="008522DD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1115C">
        <w:rPr>
          <w:b/>
          <w:sz w:val="24"/>
          <w:szCs w:val="24"/>
        </w:rPr>
        <w:t>Find pollution sites within 100m of waterbod</w:t>
      </w:r>
      <w:r w:rsidR="00F41A98" w:rsidRPr="00A1115C">
        <w:rPr>
          <w:b/>
          <w:sz w:val="24"/>
          <w:szCs w:val="24"/>
        </w:rPr>
        <w:t>ies</w:t>
      </w:r>
      <w:r w:rsidR="00F41A98" w:rsidRPr="00A1115C">
        <w:rPr>
          <w:sz w:val="24"/>
          <w:szCs w:val="24"/>
        </w:rPr>
        <w:t xml:space="preserve">.  Note: </w:t>
      </w:r>
      <w:proofErr w:type="spellStart"/>
      <w:r w:rsidR="00F41A98" w:rsidRPr="00A1115C">
        <w:rPr>
          <w:sz w:val="24"/>
          <w:szCs w:val="24"/>
        </w:rPr>
        <w:t>pollut</w:t>
      </w:r>
      <w:r w:rsidR="00191FD4" w:rsidRPr="00A1115C">
        <w:rPr>
          <w:sz w:val="24"/>
          <w:szCs w:val="24"/>
        </w:rPr>
        <w:t>ant_discharge_sites</w:t>
      </w:r>
      <w:proofErr w:type="spellEnd"/>
      <w:r w:rsidR="00191FD4" w:rsidRPr="00A1115C">
        <w:rPr>
          <w:sz w:val="24"/>
          <w:szCs w:val="24"/>
        </w:rPr>
        <w:t xml:space="preserve"> </w:t>
      </w:r>
      <w:r w:rsidR="00F41A98" w:rsidRPr="00A1115C">
        <w:rPr>
          <w:sz w:val="24"/>
          <w:szCs w:val="24"/>
        </w:rPr>
        <w:t xml:space="preserve">may be within 100m of more than one waterbody.  Avoid repeats with a </w:t>
      </w:r>
      <w:r w:rsidR="00F41A98" w:rsidRPr="00A1115C">
        <w:rPr>
          <w:b/>
          <w:sz w:val="24"/>
          <w:szCs w:val="24"/>
        </w:rPr>
        <w:t xml:space="preserve">SELECT DISTINCT </w:t>
      </w:r>
      <w:r w:rsidR="00F41A98" w:rsidRPr="00A1115C">
        <w:rPr>
          <w:sz w:val="24"/>
          <w:szCs w:val="24"/>
        </w:rPr>
        <w:t xml:space="preserve">statement.  </w:t>
      </w:r>
    </w:p>
    <w:p w14:paraId="7828DDC8" w14:textId="77777777" w:rsidR="00A1115C" w:rsidRPr="00A1115C" w:rsidRDefault="00A1115C" w:rsidP="00D56571">
      <w:pPr>
        <w:rPr>
          <w:sz w:val="24"/>
          <w:szCs w:val="24"/>
        </w:rPr>
      </w:pPr>
    </w:p>
    <w:p w14:paraId="2CA50811" w14:textId="77777777" w:rsidR="00A1115C" w:rsidRPr="00A1115C" w:rsidRDefault="00A1115C" w:rsidP="00D56571">
      <w:pPr>
        <w:rPr>
          <w:sz w:val="24"/>
          <w:szCs w:val="24"/>
        </w:rPr>
      </w:pPr>
    </w:p>
    <w:p w14:paraId="2D79A15B" w14:textId="6E7FDDC1" w:rsidR="00F41A98" w:rsidRPr="00A1115C" w:rsidRDefault="00F41A98" w:rsidP="00F41A9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1115C">
        <w:rPr>
          <w:b/>
          <w:sz w:val="24"/>
          <w:szCs w:val="24"/>
        </w:rPr>
        <w:t>Count pollution sites by township</w:t>
      </w:r>
      <w:r w:rsidRPr="00A1115C">
        <w:rPr>
          <w:sz w:val="24"/>
          <w:szCs w:val="24"/>
        </w:rPr>
        <w:t xml:space="preserve">: Create a layer that has the </w:t>
      </w:r>
      <w:proofErr w:type="spellStart"/>
      <w:r w:rsidRPr="00A1115C">
        <w:rPr>
          <w:sz w:val="24"/>
          <w:szCs w:val="24"/>
        </w:rPr>
        <w:t>gid</w:t>
      </w:r>
      <w:proofErr w:type="spellEnd"/>
      <w:r w:rsidRPr="00A1115C">
        <w:rPr>
          <w:sz w:val="24"/>
          <w:szCs w:val="24"/>
        </w:rPr>
        <w:t xml:space="preserve">, name and </w:t>
      </w:r>
      <w:proofErr w:type="spellStart"/>
      <w:r w:rsidRPr="00A1115C">
        <w:rPr>
          <w:sz w:val="24"/>
          <w:szCs w:val="24"/>
        </w:rPr>
        <w:t>geom</w:t>
      </w:r>
      <w:proofErr w:type="spellEnd"/>
      <w:r w:rsidRPr="00A1115C">
        <w:rPr>
          <w:sz w:val="24"/>
          <w:szCs w:val="24"/>
        </w:rPr>
        <w:t xml:space="preserve"> </w:t>
      </w:r>
      <w:proofErr w:type="gramStart"/>
      <w:r w:rsidRPr="00A1115C">
        <w:rPr>
          <w:sz w:val="24"/>
          <w:szCs w:val="24"/>
        </w:rPr>
        <w:t>from  the</w:t>
      </w:r>
      <w:proofErr w:type="gramEnd"/>
      <w:r w:rsidRPr="00A1115C">
        <w:rPr>
          <w:sz w:val="24"/>
          <w:szCs w:val="24"/>
        </w:rPr>
        <w:t xml:space="preserve"> </w:t>
      </w:r>
      <w:proofErr w:type="spellStart"/>
      <w:r w:rsidRPr="00A1115C">
        <w:rPr>
          <w:sz w:val="24"/>
          <w:szCs w:val="24"/>
        </w:rPr>
        <w:t>renscotowns</w:t>
      </w:r>
      <w:proofErr w:type="spellEnd"/>
      <w:r w:rsidRPr="00A1115C">
        <w:rPr>
          <w:sz w:val="24"/>
          <w:szCs w:val="24"/>
        </w:rPr>
        <w:t xml:space="preserve"> layer, along with a count of how many </w:t>
      </w:r>
      <w:proofErr w:type="spellStart"/>
      <w:r w:rsidRPr="00A1115C">
        <w:rPr>
          <w:sz w:val="24"/>
          <w:szCs w:val="24"/>
        </w:rPr>
        <w:t>pollutant_discharge_sites</w:t>
      </w:r>
      <w:proofErr w:type="spellEnd"/>
      <w:r w:rsidRPr="00A1115C">
        <w:rPr>
          <w:sz w:val="24"/>
          <w:szCs w:val="24"/>
        </w:rPr>
        <w:t xml:space="preserve"> located within each town.</w:t>
      </w:r>
    </w:p>
    <w:p w14:paraId="3D403456" w14:textId="6324AF04" w:rsidR="00A1115C" w:rsidRPr="00A1115C" w:rsidRDefault="00A1115C" w:rsidP="00F41A98">
      <w:pPr>
        <w:rPr>
          <w:b/>
          <w:sz w:val="24"/>
          <w:szCs w:val="24"/>
        </w:rPr>
      </w:pPr>
    </w:p>
    <w:p w14:paraId="115B1C40" w14:textId="77777777" w:rsidR="00A1115C" w:rsidRPr="00A1115C" w:rsidRDefault="00A1115C" w:rsidP="00F41A98">
      <w:pPr>
        <w:rPr>
          <w:b/>
          <w:sz w:val="24"/>
          <w:szCs w:val="24"/>
        </w:rPr>
      </w:pPr>
    </w:p>
    <w:p w14:paraId="205A23CC" w14:textId="2A63B11A" w:rsidR="00191FD4" w:rsidRPr="00A1115C" w:rsidRDefault="00F41A98" w:rsidP="00191FD4">
      <w:pPr>
        <w:pStyle w:val="ListParagraph"/>
        <w:numPr>
          <w:ilvl w:val="0"/>
          <w:numId w:val="36"/>
        </w:numPr>
        <w:ind w:right="-360"/>
        <w:rPr>
          <w:b/>
          <w:sz w:val="24"/>
          <w:szCs w:val="24"/>
        </w:rPr>
      </w:pPr>
      <w:r w:rsidRPr="00A1115C">
        <w:rPr>
          <w:b/>
          <w:sz w:val="24"/>
          <w:szCs w:val="24"/>
        </w:rPr>
        <w:t xml:space="preserve">Find </w:t>
      </w:r>
      <w:r w:rsidR="00EF3623" w:rsidRPr="00A1115C">
        <w:rPr>
          <w:b/>
          <w:sz w:val="24"/>
          <w:szCs w:val="24"/>
        </w:rPr>
        <w:t>Street</w:t>
      </w:r>
      <w:r w:rsidRPr="00A1115C">
        <w:rPr>
          <w:b/>
          <w:sz w:val="24"/>
          <w:szCs w:val="24"/>
        </w:rPr>
        <w:t>-Flowline intersections</w:t>
      </w:r>
      <w:r w:rsidRPr="00A1115C">
        <w:rPr>
          <w:sz w:val="24"/>
          <w:szCs w:val="24"/>
        </w:rPr>
        <w:t xml:space="preserve">: </w:t>
      </w:r>
      <w:r w:rsidR="00191FD4" w:rsidRPr="00A1115C">
        <w:rPr>
          <w:sz w:val="24"/>
          <w:szCs w:val="24"/>
        </w:rPr>
        <w:t xml:space="preserve"> find all the places where </w:t>
      </w:r>
      <w:proofErr w:type="spellStart"/>
      <w:r w:rsidR="00191FD4" w:rsidRPr="00A1115C">
        <w:rPr>
          <w:sz w:val="24"/>
          <w:szCs w:val="24"/>
        </w:rPr>
        <w:t>flowlines_merged</w:t>
      </w:r>
      <w:proofErr w:type="spellEnd"/>
      <w:r w:rsidR="00191FD4" w:rsidRPr="00A1115C">
        <w:rPr>
          <w:sz w:val="24"/>
          <w:szCs w:val="24"/>
        </w:rPr>
        <w:t xml:space="preserve"> and </w:t>
      </w:r>
      <w:proofErr w:type="spellStart"/>
      <w:r w:rsidR="00191FD4" w:rsidRPr="00A1115C">
        <w:rPr>
          <w:sz w:val="24"/>
          <w:szCs w:val="24"/>
        </w:rPr>
        <w:t>renscostreets</w:t>
      </w:r>
      <w:proofErr w:type="spellEnd"/>
      <w:r w:rsidR="00191FD4" w:rsidRPr="00A1115C">
        <w:rPr>
          <w:sz w:val="24"/>
          <w:szCs w:val="24"/>
        </w:rPr>
        <w:t xml:space="preserve"> intersect.  Include the stream name and street name along with the geometry.  There will be no unique id for these so add a field that generates one on the fly with </w:t>
      </w:r>
      <w:r w:rsidR="00191FD4" w:rsidRPr="00A1115C">
        <w:rPr>
          <w:b/>
          <w:sz w:val="24"/>
          <w:szCs w:val="24"/>
        </w:rPr>
        <w:t>SELECT ROW_</w:t>
      </w:r>
      <w:proofErr w:type="gramStart"/>
      <w:r w:rsidR="00191FD4" w:rsidRPr="00A1115C">
        <w:rPr>
          <w:b/>
          <w:sz w:val="24"/>
          <w:szCs w:val="24"/>
        </w:rPr>
        <w:t>NUMBER(</w:t>
      </w:r>
      <w:proofErr w:type="gramEnd"/>
      <w:r w:rsidR="00191FD4" w:rsidRPr="00A1115C">
        <w:rPr>
          <w:b/>
          <w:sz w:val="24"/>
          <w:szCs w:val="24"/>
        </w:rPr>
        <w:t xml:space="preserve">) OVER() AS </w:t>
      </w:r>
      <w:proofErr w:type="spellStart"/>
      <w:r w:rsidR="00191FD4" w:rsidRPr="00A1115C">
        <w:rPr>
          <w:b/>
          <w:sz w:val="24"/>
          <w:szCs w:val="24"/>
        </w:rPr>
        <w:t>gid</w:t>
      </w:r>
      <w:proofErr w:type="spellEnd"/>
    </w:p>
    <w:p w14:paraId="0E2D539C" w14:textId="7BED476F" w:rsidR="00A1115C" w:rsidRPr="00A1115C" w:rsidRDefault="00A1115C" w:rsidP="00EF3623">
      <w:pPr>
        <w:rPr>
          <w:sz w:val="24"/>
          <w:szCs w:val="24"/>
        </w:rPr>
      </w:pPr>
    </w:p>
    <w:p w14:paraId="58DA5D44" w14:textId="77777777" w:rsidR="00A1115C" w:rsidRPr="00A1115C" w:rsidRDefault="00A1115C" w:rsidP="00EF3623">
      <w:pPr>
        <w:rPr>
          <w:sz w:val="24"/>
          <w:szCs w:val="24"/>
        </w:rPr>
      </w:pPr>
    </w:p>
    <w:p w14:paraId="61AEA6B6" w14:textId="48C8C7A6" w:rsidR="00F41A98" w:rsidRPr="00A1115C" w:rsidRDefault="00EF3623" w:rsidP="00EF3623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1115C">
        <w:rPr>
          <w:b/>
          <w:sz w:val="24"/>
          <w:szCs w:val="24"/>
        </w:rPr>
        <w:t>Select all waterbodies that intersect Rensselaer County</w:t>
      </w:r>
      <w:r w:rsidRPr="00A1115C">
        <w:rPr>
          <w:sz w:val="24"/>
          <w:szCs w:val="24"/>
        </w:rPr>
        <w:t xml:space="preserve">.  Use the </w:t>
      </w:r>
      <w:proofErr w:type="spellStart"/>
      <w:r w:rsidRPr="00A1115C">
        <w:rPr>
          <w:sz w:val="24"/>
          <w:szCs w:val="24"/>
        </w:rPr>
        <w:t>waterbodies_merged</w:t>
      </w:r>
      <w:proofErr w:type="spellEnd"/>
      <w:r w:rsidRPr="00A1115C">
        <w:rPr>
          <w:sz w:val="24"/>
          <w:szCs w:val="24"/>
        </w:rPr>
        <w:t xml:space="preserve"> and </w:t>
      </w:r>
      <w:proofErr w:type="spellStart"/>
      <w:r w:rsidRPr="00A1115C">
        <w:rPr>
          <w:sz w:val="24"/>
          <w:szCs w:val="24"/>
        </w:rPr>
        <w:t>renscotowns</w:t>
      </w:r>
      <w:proofErr w:type="spellEnd"/>
      <w:r w:rsidRPr="00A1115C">
        <w:rPr>
          <w:sz w:val="24"/>
          <w:szCs w:val="24"/>
        </w:rPr>
        <w:t xml:space="preserve"> layers. </w:t>
      </w:r>
    </w:p>
    <w:p w14:paraId="6C2B8004" w14:textId="77777777" w:rsidR="00EF3623" w:rsidRPr="00A1115C" w:rsidRDefault="00EF3623" w:rsidP="00EF3623">
      <w:pPr>
        <w:pStyle w:val="ListParagraph"/>
        <w:rPr>
          <w:sz w:val="24"/>
          <w:szCs w:val="24"/>
        </w:rPr>
      </w:pPr>
    </w:p>
    <w:p w14:paraId="432DAA73" w14:textId="77777777" w:rsidR="00EF3623" w:rsidRPr="00A1115C" w:rsidRDefault="00EF3623" w:rsidP="00A1115C">
      <w:pPr>
        <w:rPr>
          <w:sz w:val="24"/>
          <w:szCs w:val="24"/>
        </w:rPr>
      </w:pPr>
    </w:p>
    <w:p w14:paraId="7B4FE5BE" w14:textId="12CC759D" w:rsidR="00EF3623" w:rsidRPr="00A1115C" w:rsidRDefault="00EF3623" w:rsidP="00EF3623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1115C">
        <w:rPr>
          <w:b/>
          <w:sz w:val="24"/>
          <w:szCs w:val="24"/>
        </w:rPr>
        <w:t>Create 500m buffers around all waterbodies intersecting Rensselaer County.</w:t>
      </w:r>
      <w:r w:rsidRPr="00A1115C">
        <w:rPr>
          <w:sz w:val="24"/>
          <w:szCs w:val="24"/>
        </w:rPr>
        <w:t xml:space="preserve">  Modify your code from #5 to create buffers instead of the original geometry.</w:t>
      </w:r>
    </w:p>
    <w:p w14:paraId="6ECFEAD7" w14:textId="77777777" w:rsidR="00F41A98" w:rsidRDefault="00F41A98" w:rsidP="00D56571"/>
    <w:p w14:paraId="3A38C852" w14:textId="59986B9E" w:rsidR="00BF3ACB" w:rsidRPr="00BF3ACB" w:rsidRDefault="00BF3ACB" w:rsidP="00912727">
      <w:pPr>
        <w:rPr>
          <w:b/>
        </w:rPr>
      </w:pPr>
    </w:p>
    <w:sectPr w:rsidR="00BF3ACB" w:rsidRPr="00BF3ACB" w:rsidSect="00810F96">
      <w:headerReference w:type="default" r:id="rId8"/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4E69B" w14:textId="77777777" w:rsidR="00DC4D2E" w:rsidRDefault="00DC4D2E" w:rsidP="007D2173">
      <w:pPr>
        <w:spacing w:after="0" w:line="240" w:lineRule="auto"/>
      </w:pPr>
      <w:r>
        <w:separator/>
      </w:r>
    </w:p>
  </w:endnote>
  <w:endnote w:type="continuationSeparator" w:id="0">
    <w:p w14:paraId="3E6FE97D" w14:textId="77777777" w:rsidR="00DC4D2E" w:rsidRDefault="00DC4D2E" w:rsidP="007D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B3B88" w14:textId="77777777" w:rsidR="00DC4D2E" w:rsidRDefault="00DC4D2E" w:rsidP="007D2173">
      <w:pPr>
        <w:spacing w:after="0" w:line="240" w:lineRule="auto"/>
      </w:pPr>
      <w:r>
        <w:separator/>
      </w:r>
    </w:p>
  </w:footnote>
  <w:footnote w:type="continuationSeparator" w:id="0">
    <w:p w14:paraId="204B97A5" w14:textId="77777777" w:rsidR="00DC4D2E" w:rsidRDefault="00DC4D2E" w:rsidP="007D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67397" w14:textId="77777777" w:rsidR="007A585F" w:rsidRDefault="007A585F">
    <w:pPr>
      <w:pStyle w:val="Header"/>
    </w:pPr>
  </w:p>
  <w:p w14:paraId="1D691A49" w14:textId="2966E6B0" w:rsidR="003E7BB4" w:rsidRDefault="003E7BB4">
    <w:pPr>
      <w:pStyle w:val="Header"/>
    </w:pPr>
    <w:r>
      <w:t>RPI-ERTH-4750</w:t>
    </w:r>
    <w:r>
      <w:tab/>
    </w:r>
    <w:r>
      <w:tab/>
    </w:r>
    <w:r w:rsidR="006E7DF1">
      <w:t xml:space="preserve">April </w:t>
    </w:r>
    <w:r w:rsidR="009A60F6">
      <w:t>11</w:t>
    </w:r>
    <w:r>
      <w:t>, 2018</w:t>
    </w:r>
  </w:p>
  <w:p w14:paraId="120CBC3C" w14:textId="77777777" w:rsidR="003E7BB4" w:rsidRDefault="003E7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1F8"/>
    <w:multiLevelType w:val="hybridMultilevel"/>
    <w:tmpl w:val="343E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1A3E"/>
    <w:multiLevelType w:val="hybridMultilevel"/>
    <w:tmpl w:val="4B72E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871"/>
    <w:multiLevelType w:val="hybridMultilevel"/>
    <w:tmpl w:val="6456B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ED5911"/>
    <w:multiLevelType w:val="hybridMultilevel"/>
    <w:tmpl w:val="49246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F1D05"/>
    <w:multiLevelType w:val="hybridMultilevel"/>
    <w:tmpl w:val="F9060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201AD"/>
    <w:multiLevelType w:val="hybridMultilevel"/>
    <w:tmpl w:val="F2A8B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2371C1"/>
    <w:multiLevelType w:val="hybridMultilevel"/>
    <w:tmpl w:val="7ACC5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F7F87"/>
    <w:multiLevelType w:val="hybridMultilevel"/>
    <w:tmpl w:val="86E23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C4917"/>
    <w:multiLevelType w:val="hybridMultilevel"/>
    <w:tmpl w:val="8A3832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DC0AA8"/>
    <w:multiLevelType w:val="hybridMultilevel"/>
    <w:tmpl w:val="E9EED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021812"/>
    <w:multiLevelType w:val="hybridMultilevel"/>
    <w:tmpl w:val="7E667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D66D79"/>
    <w:multiLevelType w:val="hybridMultilevel"/>
    <w:tmpl w:val="FEDE1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684599"/>
    <w:multiLevelType w:val="hybridMultilevel"/>
    <w:tmpl w:val="8CF6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B1D8E"/>
    <w:multiLevelType w:val="hybridMultilevel"/>
    <w:tmpl w:val="0BE47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576FEF"/>
    <w:multiLevelType w:val="hybridMultilevel"/>
    <w:tmpl w:val="E0747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3F0D6D"/>
    <w:multiLevelType w:val="hybridMultilevel"/>
    <w:tmpl w:val="6DBE8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7F44A7"/>
    <w:multiLevelType w:val="hybridMultilevel"/>
    <w:tmpl w:val="37EE1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0352A6"/>
    <w:multiLevelType w:val="hybridMultilevel"/>
    <w:tmpl w:val="DF3CC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3B1EE8"/>
    <w:multiLevelType w:val="hybridMultilevel"/>
    <w:tmpl w:val="A9887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C16A84"/>
    <w:multiLevelType w:val="hybridMultilevel"/>
    <w:tmpl w:val="1FF8C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2727E2"/>
    <w:multiLevelType w:val="hybridMultilevel"/>
    <w:tmpl w:val="B7ACF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6B3031"/>
    <w:multiLevelType w:val="hybridMultilevel"/>
    <w:tmpl w:val="FF3C3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4C730A"/>
    <w:multiLevelType w:val="hybridMultilevel"/>
    <w:tmpl w:val="9870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B6884"/>
    <w:multiLevelType w:val="hybridMultilevel"/>
    <w:tmpl w:val="AED6B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5C57A1"/>
    <w:multiLevelType w:val="hybridMultilevel"/>
    <w:tmpl w:val="12FE1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AC36D1"/>
    <w:multiLevelType w:val="hybridMultilevel"/>
    <w:tmpl w:val="7010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210B3"/>
    <w:multiLevelType w:val="hybridMultilevel"/>
    <w:tmpl w:val="C61E0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B5900"/>
    <w:multiLevelType w:val="hybridMultilevel"/>
    <w:tmpl w:val="17E03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742493"/>
    <w:multiLevelType w:val="hybridMultilevel"/>
    <w:tmpl w:val="8B84D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45668B"/>
    <w:multiLevelType w:val="hybridMultilevel"/>
    <w:tmpl w:val="69263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4445C8"/>
    <w:multiLevelType w:val="hybridMultilevel"/>
    <w:tmpl w:val="A7F02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E37D87"/>
    <w:multiLevelType w:val="hybridMultilevel"/>
    <w:tmpl w:val="02527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6625D0"/>
    <w:multiLevelType w:val="hybridMultilevel"/>
    <w:tmpl w:val="A336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139CC"/>
    <w:multiLevelType w:val="hybridMultilevel"/>
    <w:tmpl w:val="2B360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F01F0F"/>
    <w:multiLevelType w:val="hybridMultilevel"/>
    <w:tmpl w:val="8EAE5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BB52B4"/>
    <w:multiLevelType w:val="hybridMultilevel"/>
    <w:tmpl w:val="FCA858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9"/>
  </w:num>
  <w:num w:numId="3">
    <w:abstractNumId w:val="6"/>
  </w:num>
  <w:num w:numId="4">
    <w:abstractNumId w:val="28"/>
  </w:num>
  <w:num w:numId="5">
    <w:abstractNumId w:val="16"/>
  </w:num>
  <w:num w:numId="6">
    <w:abstractNumId w:val="3"/>
  </w:num>
  <w:num w:numId="7">
    <w:abstractNumId w:val="29"/>
  </w:num>
  <w:num w:numId="8">
    <w:abstractNumId w:val="23"/>
  </w:num>
  <w:num w:numId="9">
    <w:abstractNumId w:val="13"/>
  </w:num>
  <w:num w:numId="10">
    <w:abstractNumId w:val="11"/>
  </w:num>
  <w:num w:numId="11">
    <w:abstractNumId w:val="18"/>
  </w:num>
  <w:num w:numId="12">
    <w:abstractNumId w:val="30"/>
  </w:num>
  <w:num w:numId="13">
    <w:abstractNumId w:val="27"/>
  </w:num>
  <w:num w:numId="14">
    <w:abstractNumId w:val="2"/>
  </w:num>
  <w:num w:numId="15">
    <w:abstractNumId w:val="15"/>
  </w:num>
  <w:num w:numId="16">
    <w:abstractNumId w:val="22"/>
  </w:num>
  <w:num w:numId="17">
    <w:abstractNumId w:val="21"/>
  </w:num>
  <w:num w:numId="18">
    <w:abstractNumId w:val="17"/>
  </w:num>
  <w:num w:numId="19">
    <w:abstractNumId w:val="24"/>
  </w:num>
  <w:num w:numId="20">
    <w:abstractNumId w:val="5"/>
  </w:num>
  <w:num w:numId="21">
    <w:abstractNumId w:val="34"/>
  </w:num>
  <w:num w:numId="22">
    <w:abstractNumId w:val="32"/>
  </w:num>
  <w:num w:numId="23">
    <w:abstractNumId w:val="33"/>
  </w:num>
  <w:num w:numId="24">
    <w:abstractNumId w:val="7"/>
  </w:num>
  <w:num w:numId="25">
    <w:abstractNumId w:val="14"/>
  </w:num>
  <w:num w:numId="26">
    <w:abstractNumId w:val="4"/>
  </w:num>
  <w:num w:numId="27">
    <w:abstractNumId w:val="31"/>
  </w:num>
  <w:num w:numId="28">
    <w:abstractNumId w:val="20"/>
  </w:num>
  <w:num w:numId="29">
    <w:abstractNumId w:val="25"/>
  </w:num>
  <w:num w:numId="30">
    <w:abstractNumId w:val="12"/>
  </w:num>
  <w:num w:numId="31">
    <w:abstractNumId w:val="0"/>
  </w:num>
  <w:num w:numId="32">
    <w:abstractNumId w:val="9"/>
  </w:num>
  <w:num w:numId="33">
    <w:abstractNumId w:val="26"/>
  </w:num>
  <w:num w:numId="34">
    <w:abstractNumId w:val="1"/>
  </w:num>
  <w:num w:numId="35">
    <w:abstractNumId w:val="35"/>
  </w:num>
  <w:num w:numId="3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89"/>
    <w:rsid w:val="00011EA0"/>
    <w:rsid w:val="00016280"/>
    <w:rsid w:val="00016FDA"/>
    <w:rsid w:val="00020BB7"/>
    <w:rsid w:val="00033E19"/>
    <w:rsid w:val="00034FA1"/>
    <w:rsid w:val="00044F79"/>
    <w:rsid w:val="000642A5"/>
    <w:rsid w:val="000724A5"/>
    <w:rsid w:val="00076106"/>
    <w:rsid w:val="0008051A"/>
    <w:rsid w:val="000835DE"/>
    <w:rsid w:val="00084D1E"/>
    <w:rsid w:val="00085632"/>
    <w:rsid w:val="00087022"/>
    <w:rsid w:val="000A42B8"/>
    <w:rsid w:val="000B4DEA"/>
    <w:rsid w:val="000B570E"/>
    <w:rsid w:val="000C7660"/>
    <w:rsid w:val="000D46F9"/>
    <w:rsid w:val="000D702E"/>
    <w:rsid w:val="000E0400"/>
    <w:rsid w:val="000E065B"/>
    <w:rsid w:val="000E6C38"/>
    <w:rsid w:val="000F67AC"/>
    <w:rsid w:val="0010558D"/>
    <w:rsid w:val="0011631F"/>
    <w:rsid w:val="00135A7D"/>
    <w:rsid w:val="0015072F"/>
    <w:rsid w:val="00151136"/>
    <w:rsid w:val="00154EF1"/>
    <w:rsid w:val="00162C28"/>
    <w:rsid w:val="00191FD4"/>
    <w:rsid w:val="001949AA"/>
    <w:rsid w:val="001B5F93"/>
    <w:rsid w:val="001C0AEB"/>
    <w:rsid w:val="001C2986"/>
    <w:rsid w:val="001C43AB"/>
    <w:rsid w:val="001D03CC"/>
    <w:rsid w:val="001D34F3"/>
    <w:rsid w:val="001D4BE4"/>
    <w:rsid w:val="0021179E"/>
    <w:rsid w:val="00212CF9"/>
    <w:rsid w:val="00221327"/>
    <w:rsid w:val="00225628"/>
    <w:rsid w:val="002302BB"/>
    <w:rsid w:val="002408F5"/>
    <w:rsid w:val="00252D87"/>
    <w:rsid w:val="00255738"/>
    <w:rsid w:val="00275827"/>
    <w:rsid w:val="00291759"/>
    <w:rsid w:val="002A0B22"/>
    <w:rsid w:val="002A5427"/>
    <w:rsid w:val="002B5CAE"/>
    <w:rsid w:val="002B7B50"/>
    <w:rsid w:val="002C1E62"/>
    <w:rsid w:val="002C2794"/>
    <w:rsid w:val="002C3B32"/>
    <w:rsid w:val="002C7B9D"/>
    <w:rsid w:val="002D5BBC"/>
    <w:rsid w:val="002E4904"/>
    <w:rsid w:val="002E4E9E"/>
    <w:rsid w:val="002E7D4E"/>
    <w:rsid w:val="00300E9A"/>
    <w:rsid w:val="00310456"/>
    <w:rsid w:val="00310917"/>
    <w:rsid w:val="00313661"/>
    <w:rsid w:val="00317A89"/>
    <w:rsid w:val="00327FC8"/>
    <w:rsid w:val="0033367E"/>
    <w:rsid w:val="00336491"/>
    <w:rsid w:val="00360074"/>
    <w:rsid w:val="0036635E"/>
    <w:rsid w:val="00386761"/>
    <w:rsid w:val="00391976"/>
    <w:rsid w:val="00394046"/>
    <w:rsid w:val="00397B14"/>
    <w:rsid w:val="003B288F"/>
    <w:rsid w:val="003C6821"/>
    <w:rsid w:val="003D710C"/>
    <w:rsid w:val="003E7BB4"/>
    <w:rsid w:val="003F144D"/>
    <w:rsid w:val="003F39C2"/>
    <w:rsid w:val="0040293E"/>
    <w:rsid w:val="00404EF4"/>
    <w:rsid w:val="004223A2"/>
    <w:rsid w:val="00432D9E"/>
    <w:rsid w:val="00452DDA"/>
    <w:rsid w:val="004568C3"/>
    <w:rsid w:val="0048725C"/>
    <w:rsid w:val="0049046A"/>
    <w:rsid w:val="00493977"/>
    <w:rsid w:val="00495F8B"/>
    <w:rsid w:val="004A4FFF"/>
    <w:rsid w:val="004B4F93"/>
    <w:rsid w:val="004C4F70"/>
    <w:rsid w:val="004E4935"/>
    <w:rsid w:val="004F0FD6"/>
    <w:rsid w:val="004F7023"/>
    <w:rsid w:val="004F77D8"/>
    <w:rsid w:val="00504B46"/>
    <w:rsid w:val="00520B0D"/>
    <w:rsid w:val="00520F67"/>
    <w:rsid w:val="00531F4C"/>
    <w:rsid w:val="00533F51"/>
    <w:rsid w:val="0053501F"/>
    <w:rsid w:val="00550372"/>
    <w:rsid w:val="005626B5"/>
    <w:rsid w:val="0056603C"/>
    <w:rsid w:val="0057469D"/>
    <w:rsid w:val="005762A6"/>
    <w:rsid w:val="00576403"/>
    <w:rsid w:val="005853A6"/>
    <w:rsid w:val="005866E5"/>
    <w:rsid w:val="005872F8"/>
    <w:rsid w:val="005C072F"/>
    <w:rsid w:val="005C389A"/>
    <w:rsid w:val="005C5A77"/>
    <w:rsid w:val="005E263C"/>
    <w:rsid w:val="005F0174"/>
    <w:rsid w:val="005F4E60"/>
    <w:rsid w:val="0060717D"/>
    <w:rsid w:val="00614805"/>
    <w:rsid w:val="006160EB"/>
    <w:rsid w:val="006203F8"/>
    <w:rsid w:val="00621901"/>
    <w:rsid w:val="00621F1D"/>
    <w:rsid w:val="00625E98"/>
    <w:rsid w:val="00634CFC"/>
    <w:rsid w:val="00654D1D"/>
    <w:rsid w:val="00660ACC"/>
    <w:rsid w:val="00661333"/>
    <w:rsid w:val="00691EC4"/>
    <w:rsid w:val="006A3459"/>
    <w:rsid w:val="006B478D"/>
    <w:rsid w:val="006B696F"/>
    <w:rsid w:val="006C3B51"/>
    <w:rsid w:val="006C63AE"/>
    <w:rsid w:val="006E7AD0"/>
    <w:rsid w:val="006E7DF1"/>
    <w:rsid w:val="006F2304"/>
    <w:rsid w:val="006F39FE"/>
    <w:rsid w:val="0070389B"/>
    <w:rsid w:val="00710FF8"/>
    <w:rsid w:val="00732EC0"/>
    <w:rsid w:val="00735DE8"/>
    <w:rsid w:val="00740774"/>
    <w:rsid w:val="0076556D"/>
    <w:rsid w:val="0078042B"/>
    <w:rsid w:val="00784669"/>
    <w:rsid w:val="0079366A"/>
    <w:rsid w:val="00796D62"/>
    <w:rsid w:val="007A585F"/>
    <w:rsid w:val="007A60A5"/>
    <w:rsid w:val="007C7ABC"/>
    <w:rsid w:val="007D2173"/>
    <w:rsid w:val="00810F96"/>
    <w:rsid w:val="00812F7E"/>
    <w:rsid w:val="00826342"/>
    <w:rsid w:val="008333A5"/>
    <w:rsid w:val="00837394"/>
    <w:rsid w:val="0084048A"/>
    <w:rsid w:val="008430FB"/>
    <w:rsid w:val="00850AB8"/>
    <w:rsid w:val="00851F63"/>
    <w:rsid w:val="008547C9"/>
    <w:rsid w:val="00865C3F"/>
    <w:rsid w:val="0087132B"/>
    <w:rsid w:val="008878FD"/>
    <w:rsid w:val="008910CF"/>
    <w:rsid w:val="0089269F"/>
    <w:rsid w:val="008A0211"/>
    <w:rsid w:val="008A03ED"/>
    <w:rsid w:val="008A22DC"/>
    <w:rsid w:val="008A5A85"/>
    <w:rsid w:val="008A7057"/>
    <w:rsid w:val="008B7B4D"/>
    <w:rsid w:val="008C21C0"/>
    <w:rsid w:val="008C7F5B"/>
    <w:rsid w:val="008D668F"/>
    <w:rsid w:val="008E134C"/>
    <w:rsid w:val="008E6147"/>
    <w:rsid w:val="008F623C"/>
    <w:rsid w:val="008F63C5"/>
    <w:rsid w:val="008F7973"/>
    <w:rsid w:val="00903AE9"/>
    <w:rsid w:val="009075D1"/>
    <w:rsid w:val="00912727"/>
    <w:rsid w:val="0091673C"/>
    <w:rsid w:val="00920991"/>
    <w:rsid w:val="00946BFD"/>
    <w:rsid w:val="009768D8"/>
    <w:rsid w:val="00980986"/>
    <w:rsid w:val="00981A75"/>
    <w:rsid w:val="009A24DC"/>
    <w:rsid w:val="009A60F6"/>
    <w:rsid w:val="009C5AB6"/>
    <w:rsid w:val="009E62D9"/>
    <w:rsid w:val="00A05107"/>
    <w:rsid w:val="00A0667D"/>
    <w:rsid w:val="00A1115C"/>
    <w:rsid w:val="00A13963"/>
    <w:rsid w:val="00A167DF"/>
    <w:rsid w:val="00A17BC3"/>
    <w:rsid w:val="00A23ACF"/>
    <w:rsid w:val="00A36876"/>
    <w:rsid w:val="00A51F9C"/>
    <w:rsid w:val="00A61D43"/>
    <w:rsid w:val="00A642BD"/>
    <w:rsid w:val="00A87D11"/>
    <w:rsid w:val="00AA6822"/>
    <w:rsid w:val="00AA7A60"/>
    <w:rsid w:val="00AC506B"/>
    <w:rsid w:val="00AD31C3"/>
    <w:rsid w:val="00AE3A7C"/>
    <w:rsid w:val="00B0072C"/>
    <w:rsid w:val="00B02963"/>
    <w:rsid w:val="00B03674"/>
    <w:rsid w:val="00B11835"/>
    <w:rsid w:val="00B12AFE"/>
    <w:rsid w:val="00B14F05"/>
    <w:rsid w:val="00B263B7"/>
    <w:rsid w:val="00B4601B"/>
    <w:rsid w:val="00B573B0"/>
    <w:rsid w:val="00B6731D"/>
    <w:rsid w:val="00B868FE"/>
    <w:rsid w:val="00B86B76"/>
    <w:rsid w:val="00B8781B"/>
    <w:rsid w:val="00B9081A"/>
    <w:rsid w:val="00B93009"/>
    <w:rsid w:val="00B94EB6"/>
    <w:rsid w:val="00B97BC0"/>
    <w:rsid w:val="00BC75AF"/>
    <w:rsid w:val="00BE1164"/>
    <w:rsid w:val="00BE4C53"/>
    <w:rsid w:val="00BF0754"/>
    <w:rsid w:val="00BF3ACB"/>
    <w:rsid w:val="00BF690C"/>
    <w:rsid w:val="00C013AD"/>
    <w:rsid w:val="00C015C2"/>
    <w:rsid w:val="00C04C25"/>
    <w:rsid w:val="00C34452"/>
    <w:rsid w:val="00C477E1"/>
    <w:rsid w:val="00C5427E"/>
    <w:rsid w:val="00C55FC1"/>
    <w:rsid w:val="00C601F9"/>
    <w:rsid w:val="00C62CF7"/>
    <w:rsid w:val="00C76103"/>
    <w:rsid w:val="00C811EE"/>
    <w:rsid w:val="00C91215"/>
    <w:rsid w:val="00CA5BA2"/>
    <w:rsid w:val="00CA7ECB"/>
    <w:rsid w:val="00CC03F4"/>
    <w:rsid w:val="00CC6E9C"/>
    <w:rsid w:val="00CE0443"/>
    <w:rsid w:val="00CF40CE"/>
    <w:rsid w:val="00CF55DD"/>
    <w:rsid w:val="00D01767"/>
    <w:rsid w:val="00D14F2A"/>
    <w:rsid w:val="00D2291B"/>
    <w:rsid w:val="00D5316A"/>
    <w:rsid w:val="00D56571"/>
    <w:rsid w:val="00D56B23"/>
    <w:rsid w:val="00D804F0"/>
    <w:rsid w:val="00D82793"/>
    <w:rsid w:val="00D85B4E"/>
    <w:rsid w:val="00D94BBA"/>
    <w:rsid w:val="00DC4D2E"/>
    <w:rsid w:val="00DD23F3"/>
    <w:rsid w:val="00DD7520"/>
    <w:rsid w:val="00DF3107"/>
    <w:rsid w:val="00DF6D28"/>
    <w:rsid w:val="00E02F89"/>
    <w:rsid w:val="00E053CE"/>
    <w:rsid w:val="00E0636A"/>
    <w:rsid w:val="00E17323"/>
    <w:rsid w:val="00E17D4F"/>
    <w:rsid w:val="00E46125"/>
    <w:rsid w:val="00E46DE2"/>
    <w:rsid w:val="00E5127F"/>
    <w:rsid w:val="00E619AE"/>
    <w:rsid w:val="00E63156"/>
    <w:rsid w:val="00E8027E"/>
    <w:rsid w:val="00E8060B"/>
    <w:rsid w:val="00E8151A"/>
    <w:rsid w:val="00E82D89"/>
    <w:rsid w:val="00E91B8C"/>
    <w:rsid w:val="00E94686"/>
    <w:rsid w:val="00EC298C"/>
    <w:rsid w:val="00EC7259"/>
    <w:rsid w:val="00EE36A2"/>
    <w:rsid w:val="00EE5AE2"/>
    <w:rsid w:val="00EF3623"/>
    <w:rsid w:val="00EF48D7"/>
    <w:rsid w:val="00F004EC"/>
    <w:rsid w:val="00F0303C"/>
    <w:rsid w:val="00F330F0"/>
    <w:rsid w:val="00F35567"/>
    <w:rsid w:val="00F41A98"/>
    <w:rsid w:val="00F5636D"/>
    <w:rsid w:val="00F576DA"/>
    <w:rsid w:val="00F6253D"/>
    <w:rsid w:val="00F7545D"/>
    <w:rsid w:val="00FB446B"/>
    <w:rsid w:val="00FD723A"/>
    <w:rsid w:val="00FE2C90"/>
    <w:rsid w:val="00FE67AC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AA05"/>
  <w15:chartTrackingRefBased/>
  <w15:docId w15:val="{52D63FF7-FC7B-414B-9D89-8CE2A5A4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36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36D"/>
    <w:rPr>
      <w:rFonts w:ascii="Times New Roman" w:eastAsiaTheme="majorEastAsia" w:hAnsi="Times New Roman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F5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A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51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73"/>
  </w:style>
  <w:style w:type="paragraph" w:styleId="Footer">
    <w:name w:val="footer"/>
    <w:basedOn w:val="Normal"/>
    <w:link w:val="Foot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73"/>
  </w:style>
  <w:style w:type="character" w:customStyle="1" w:styleId="Heading3Char">
    <w:name w:val="Heading 3 Char"/>
    <w:basedOn w:val="DefaultParagraphFont"/>
    <w:link w:val="Heading3"/>
    <w:uiPriority w:val="9"/>
    <w:rsid w:val="005C5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5A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0A42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0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0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7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7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8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2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Signell</dc:creator>
  <cp:keywords/>
  <dc:description/>
  <cp:lastModifiedBy>Steve Signell</cp:lastModifiedBy>
  <cp:revision>5</cp:revision>
  <cp:lastPrinted>2018-04-10T11:04:00Z</cp:lastPrinted>
  <dcterms:created xsi:type="dcterms:W3CDTF">2018-04-10T04:06:00Z</dcterms:created>
  <dcterms:modified xsi:type="dcterms:W3CDTF">2018-04-10T11:17:00Z</dcterms:modified>
</cp:coreProperties>
</file>