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C905F" w14:textId="73E6959A" w:rsidR="004C348F" w:rsidRPr="00E461D9" w:rsidRDefault="00907990">
      <w:pPr>
        <w:rPr>
          <w:b/>
          <w:bCs/>
          <w:lang w:val="sv-FI"/>
        </w:rPr>
      </w:pPr>
      <w:r w:rsidRPr="00E461D9">
        <w:rPr>
          <w:b/>
          <w:bCs/>
          <w:lang w:val="sv-FI"/>
        </w:rPr>
        <w:t>SEGEMENTASI</w:t>
      </w:r>
    </w:p>
    <w:p w14:paraId="36B0C151" w14:textId="754E07C1" w:rsidR="00907990" w:rsidRDefault="00907990" w:rsidP="004261FC">
      <w:pPr>
        <w:jc w:val="both"/>
        <w:rPr>
          <w:lang w:val="sv-FI"/>
        </w:rPr>
      </w:pPr>
      <w:r w:rsidRPr="004261FC">
        <w:rPr>
          <w:lang w:val="sv-FI"/>
        </w:rPr>
        <w:t>Segmentasi citra adalah proses pembagian citra digital menjadi beberapa bagian atau segmen yang memiliki karakteristik serupa, seperti warna, intensitas, atau tekstu</w:t>
      </w:r>
      <w:r w:rsidR="004261FC" w:rsidRPr="004261FC">
        <w:rPr>
          <w:lang w:val="sv-FI"/>
        </w:rPr>
        <w:t>r</w:t>
      </w:r>
      <w:r w:rsidRPr="004261FC">
        <w:rPr>
          <w:lang w:val="sv-FI"/>
        </w:rPr>
        <w:t xml:space="preserve">. </w:t>
      </w:r>
      <w:r w:rsidRPr="00907990">
        <w:rPr>
          <w:lang w:val="sv-FI"/>
        </w:rPr>
        <w:t>Tujuan utama segmentasi adalah untuk menyederhanakan dan mempermudah analisis citra d</w:t>
      </w:r>
      <w:r>
        <w:rPr>
          <w:lang w:val="sv-FI"/>
        </w:rPr>
        <w:t>engan memisahkan objek atau bagian penting dari latar belakang. Hasil sementasi biasanya berupa citra biner atau kumpulan region yang memisahkan objek (foreground) dari latar belakang (background)</w:t>
      </w:r>
    </w:p>
    <w:p w14:paraId="34654BD6" w14:textId="3A933E42" w:rsidR="0007398D" w:rsidRDefault="0007398D" w:rsidP="0007398D">
      <w:pPr>
        <w:pStyle w:val="ListParagraph"/>
        <w:numPr>
          <w:ilvl w:val="0"/>
          <w:numId w:val="1"/>
        </w:numPr>
        <w:jc w:val="both"/>
        <w:rPr>
          <w:b/>
          <w:bCs/>
          <w:lang w:val="sv-FI"/>
        </w:rPr>
      </w:pPr>
      <w:r>
        <w:rPr>
          <w:b/>
          <w:bCs/>
          <w:lang w:val="sv-FI"/>
        </w:rPr>
        <w:t>Konsep dasar Segmentasi Citra</w:t>
      </w:r>
    </w:p>
    <w:p w14:paraId="471DB7C1" w14:textId="47276096" w:rsidR="0007398D" w:rsidRDefault="0007398D" w:rsidP="0007398D">
      <w:pPr>
        <w:ind w:left="720"/>
        <w:jc w:val="both"/>
        <w:rPr>
          <w:lang w:val="sv-FI"/>
        </w:rPr>
      </w:pPr>
      <w:r>
        <w:rPr>
          <w:lang w:val="sv-FI"/>
        </w:rPr>
        <w:t>Segmentasi citra melibatkan pemisahan piksel dalam gambar menjadi beberapa kelompok atau region berdasarkan atribut tertentu, seperti intensitas warna, tekstur, atau bentuk. Tujuan utama dari segmentasi citra adalah untuk mengidentifikasi dan mengekstrak area yang menarik atau objek yang relevan dari latar belakang atau noise yang tidak diinginkan.</w:t>
      </w:r>
    </w:p>
    <w:p w14:paraId="4EAB17B5" w14:textId="2CD94DC0" w:rsidR="008E612C" w:rsidRPr="008E612C" w:rsidRDefault="008E612C" w:rsidP="008E612C">
      <w:pPr>
        <w:pStyle w:val="ListParagraph"/>
        <w:numPr>
          <w:ilvl w:val="0"/>
          <w:numId w:val="1"/>
        </w:numPr>
        <w:jc w:val="both"/>
        <w:rPr>
          <w:b/>
          <w:bCs/>
          <w:lang w:val="sv-FI"/>
        </w:rPr>
      </w:pPr>
      <w:r>
        <w:rPr>
          <w:b/>
          <w:bCs/>
          <w:lang w:val="sv-FI"/>
        </w:rPr>
        <w:t>Metode Segmentasi Citra dalam OpenCV</w:t>
      </w:r>
    </w:p>
    <w:p w14:paraId="31EA65CF" w14:textId="7E372BA7" w:rsidR="00612195" w:rsidRDefault="00612195" w:rsidP="0007398D">
      <w:pPr>
        <w:ind w:left="720"/>
        <w:jc w:val="both"/>
        <w:rPr>
          <w:lang w:val="sv-FI"/>
        </w:rPr>
      </w:pPr>
      <w:r>
        <w:rPr>
          <w:lang w:val="sv-FI"/>
        </w:rPr>
        <w:t>Beberapa konsep dasar yang penting untuk dipahami dalam segmentasi citra adalah sebagai berikut:</w:t>
      </w:r>
    </w:p>
    <w:p w14:paraId="04C17B79" w14:textId="014A386D" w:rsidR="00612195" w:rsidRDefault="00612195" w:rsidP="00612195">
      <w:pPr>
        <w:pStyle w:val="ListParagraph"/>
        <w:numPr>
          <w:ilvl w:val="0"/>
          <w:numId w:val="2"/>
        </w:numPr>
        <w:jc w:val="both"/>
        <w:rPr>
          <w:lang w:val="sv-FI"/>
        </w:rPr>
      </w:pPr>
      <w:r>
        <w:rPr>
          <w:lang w:val="sv-FI"/>
        </w:rPr>
        <w:t>Deteksi Tepi (Edge Detection)</w:t>
      </w:r>
    </w:p>
    <w:p w14:paraId="02FA83A1" w14:textId="5F98603F" w:rsidR="006A1FE8" w:rsidRDefault="00C61C83" w:rsidP="006A1FE8">
      <w:pPr>
        <w:ind w:left="1080"/>
        <w:jc w:val="both"/>
        <w:rPr>
          <w:lang w:val="sv-FI"/>
        </w:rPr>
      </w:pPr>
      <w:r w:rsidRPr="00C61C83">
        <w:rPr>
          <w:lang w:val="sv-FI"/>
        </w:rPr>
        <w:t>Deteksi tepi adalah salah sa</w:t>
      </w:r>
      <w:r>
        <w:rPr>
          <w:lang w:val="sv-FI"/>
        </w:rPr>
        <w:t>tu teknik segmentasi citra yang umum digunakan yang bertujuan untuk menemukan garis atau tepi yang memisahkan objek dari latar belakang. Tepi biasanya merupakan perubahan tajam dalam intensitas piksel yang menandakan perbatasan antara objek dan latar belakang. Algoritma deteksi tepi yang umum digunakan termasuk metode Sobel, Canny, dan Prewitt</w:t>
      </w:r>
      <w:r w:rsidR="006A1FE8">
        <w:rPr>
          <w:lang w:val="sv-FI"/>
        </w:rPr>
        <w:t>.</w:t>
      </w:r>
    </w:p>
    <w:p w14:paraId="736CD471" w14:textId="53F58DBC" w:rsidR="006A1FE8" w:rsidRPr="00C61C83" w:rsidRDefault="00E461D9" w:rsidP="006A1FE8">
      <w:pPr>
        <w:ind w:left="1080"/>
        <w:jc w:val="both"/>
        <w:rPr>
          <w:lang w:val="sv-FI"/>
        </w:rPr>
      </w:pPr>
      <w:r>
        <w:rPr>
          <w:lang w:val="sv-FI"/>
        </w:rPr>
        <w:t>Fungsi cv2.canny() dapat digunakan untuk mendeteksi tepi menggunakan algoritma canny</w:t>
      </w:r>
    </w:p>
    <w:p w14:paraId="5A452AF0" w14:textId="4326AE52" w:rsidR="00612195" w:rsidRDefault="00612195" w:rsidP="00612195">
      <w:pPr>
        <w:pStyle w:val="ListParagraph"/>
        <w:numPr>
          <w:ilvl w:val="0"/>
          <w:numId w:val="2"/>
        </w:numPr>
        <w:jc w:val="both"/>
        <w:rPr>
          <w:lang w:val="sv-FI"/>
        </w:rPr>
      </w:pPr>
      <w:r>
        <w:rPr>
          <w:lang w:val="sv-FI"/>
        </w:rPr>
        <w:t>Ruang Warna (Color Space)</w:t>
      </w:r>
    </w:p>
    <w:p w14:paraId="4BD316B6" w14:textId="57AC2C36" w:rsidR="00C0617E" w:rsidRDefault="00C0617E" w:rsidP="00C0617E">
      <w:pPr>
        <w:ind w:left="1080"/>
        <w:jc w:val="both"/>
        <w:rPr>
          <w:lang w:val="sv-FI"/>
        </w:rPr>
      </w:pPr>
      <w:r w:rsidRPr="00C0617E">
        <w:rPr>
          <w:lang w:val="sv-FI"/>
        </w:rPr>
        <w:t>Pemrosesan citra sering dilakukan dalam ruang warna tertentu, seperti RGB (Red, Green, Blue), HSV (Hue, Saturation, Value), atau L,A,B. segmentasi berdasarkan ruang warna</w:t>
      </w:r>
      <w:r>
        <w:rPr>
          <w:lang w:val="sv-FI"/>
        </w:rPr>
        <w:t xml:space="preserve"> memungkinkan pemisahan objek berdasarkan karakteristik warna mereka, yang dapat menjadi metode yang efektif terutama</w:t>
      </w:r>
      <w:r w:rsidR="008B04C2">
        <w:rPr>
          <w:lang w:val="sv-FI"/>
        </w:rPr>
        <w:t xml:space="preserve"> dalam kasus di mana objek memiliki warna yang berbeda dari latar belakang</w:t>
      </w:r>
      <w:r w:rsidR="00BF71BE">
        <w:rPr>
          <w:lang w:val="sv-FI"/>
        </w:rPr>
        <w:t>nya.</w:t>
      </w:r>
    </w:p>
    <w:p w14:paraId="798DDEB1" w14:textId="1A2AD0D5" w:rsidR="003A2857" w:rsidRPr="00C0617E" w:rsidRDefault="003A2857" w:rsidP="00C0617E">
      <w:pPr>
        <w:ind w:left="1080"/>
        <w:jc w:val="both"/>
        <w:rPr>
          <w:lang w:val="sv-FI"/>
        </w:rPr>
      </w:pPr>
      <w:r>
        <w:rPr>
          <w:lang w:val="sv-FI"/>
        </w:rPr>
        <w:t>Fungsi cv2.cvtColor() dapat digunakan untuk mengubah ruang warna citra, sementara fungsi cv2.inRange() dapat digunakan untuk melakukan segmentasi berdasarkan warna tertentu dalam suatu r</w:t>
      </w:r>
      <w:r w:rsidR="00A84232">
        <w:rPr>
          <w:lang w:val="sv-FI"/>
        </w:rPr>
        <w:t>entang</w:t>
      </w:r>
      <w:r w:rsidR="00A204B1">
        <w:rPr>
          <w:lang w:val="sv-FI"/>
        </w:rPr>
        <w:t>.</w:t>
      </w:r>
    </w:p>
    <w:p w14:paraId="4AD40A10" w14:textId="273909FD" w:rsidR="00612195" w:rsidRDefault="00612195" w:rsidP="00612195">
      <w:pPr>
        <w:pStyle w:val="ListParagraph"/>
        <w:numPr>
          <w:ilvl w:val="0"/>
          <w:numId w:val="2"/>
        </w:numPr>
        <w:jc w:val="both"/>
        <w:rPr>
          <w:lang w:val="sv-FI"/>
        </w:rPr>
      </w:pPr>
      <w:r>
        <w:rPr>
          <w:lang w:val="sv-FI"/>
        </w:rPr>
        <w:t>Ambang (Thresholding)</w:t>
      </w:r>
    </w:p>
    <w:p w14:paraId="3F9D2821" w14:textId="46A137C2" w:rsidR="0061040B" w:rsidRDefault="0061040B" w:rsidP="0061040B">
      <w:pPr>
        <w:ind w:left="1080"/>
        <w:jc w:val="both"/>
        <w:rPr>
          <w:lang w:val="sv-FI"/>
        </w:rPr>
      </w:pPr>
      <w:r>
        <w:rPr>
          <w:lang w:val="sv-FI"/>
        </w:rPr>
        <w:t xml:space="preserve">Metode segmentasi berdasarkan ambang melibatkan pengelompokan piksel berdasarkan nilai ambang tertentu. Piksel dengan intensitas di atas atau di bawah </w:t>
      </w:r>
      <w:r>
        <w:rPr>
          <w:lang w:val="sv-FI"/>
        </w:rPr>
        <w:lastRenderedPageBreak/>
        <w:t>ambang tertentu dianggap sebagai bagian dari objek atau latar belakang</w:t>
      </w:r>
      <w:r w:rsidR="00781DD3">
        <w:rPr>
          <w:lang w:val="sv-FI"/>
        </w:rPr>
        <w:t>. Thresholding merupakan metode segmentasi yang sederhana tetapi aktif, terutama dalam kasus di mana objek dan latar belakang memiliki perbedaan intensitas yang jelas.</w:t>
      </w:r>
    </w:p>
    <w:p w14:paraId="74B04EF0" w14:textId="532FFAE1" w:rsidR="00A204B1" w:rsidRPr="00A204B1" w:rsidRDefault="00A204B1" w:rsidP="0061040B">
      <w:pPr>
        <w:ind w:left="1080"/>
        <w:jc w:val="both"/>
      </w:pPr>
      <w:proofErr w:type="spellStart"/>
      <w:r w:rsidRPr="00A204B1">
        <w:t>openCV</w:t>
      </w:r>
      <w:proofErr w:type="spellEnd"/>
      <w:r w:rsidRPr="00A204B1">
        <w:t xml:space="preserve"> </w:t>
      </w:r>
      <w:proofErr w:type="spellStart"/>
      <w:r w:rsidRPr="00A204B1">
        <w:t>menyediakan</w:t>
      </w:r>
      <w:proofErr w:type="spellEnd"/>
      <w:r w:rsidRPr="00A204B1">
        <w:t xml:space="preserve"> </w:t>
      </w:r>
      <w:proofErr w:type="spellStart"/>
      <w:r w:rsidRPr="00A204B1">
        <w:t>fungsi</w:t>
      </w:r>
      <w:proofErr w:type="spellEnd"/>
      <w:r w:rsidRPr="00A204B1">
        <w:t xml:space="preserve"> cv2.threshold() </w:t>
      </w:r>
      <w:proofErr w:type="spellStart"/>
      <w:r w:rsidRPr="00A204B1">
        <w:t>untuk</w:t>
      </w:r>
      <w:proofErr w:type="spellEnd"/>
      <w:r w:rsidRPr="00A204B1">
        <w:t xml:space="preserve"> </w:t>
      </w:r>
      <w:proofErr w:type="spellStart"/>
      <w:r w:rsidRPr="00A204B1">
        <w:t>melakukan</w:t>
      </w:r>
      <w:proofErr w:type="spellEnd"/>
      <w:r w:rsidRPr="00A204B1">
        <w:t xml:space="preserve"> th</w:t>
      </w:r>
      <w:r>
        <w:t>resholding</w:t>
      </w:r>
      <w:r w:rsidR="00382BCB">
        <w:t>.</w:t>
      </w:r>
    </w:p>
    <w:p w14:paraId="1EA13CFC" w14:textId="7D796AD0" w:rsidR="00612195" w:rsidRDefault="00612195" w:rsidP="00612195">
      <w:pPr>
        <w:pStyle w:val="ListParagraph"/>
        <w:numPr>
          <w:ilvl w:val="0"/>
          <w:numId w:val="2"/>
        </w:numPr>
        <w:jc w:val="both"/>
        <w:rPr>
          <w:lang w:val="sv-FI"/>
        </w:rPr>
      </w:pPr>
      <w:r>
        <w:rPr>
          <w:lang w:val="sv-FI"/>
        </w:rPr>
        <w:t>Morfologi Matematika</w:t>
      </w:r>
    </w:p>
    <w:p w14:paraId="10020E75" w14:textId="31602656" w:rsidR="00FF650C" w:rsidRDefault="00FF650C" w:rsidP="00FF650C">
      <w:pPr>
        <w:ind w:left="1080"/>
        <w:jc w:val="both"/>
        <w:rPr>
          <w:lang w:val="sv-FI"/>
        </w:rPr>
      </w:pPr>
      <w:r>
        <w:rPr>
          <w:lang w:val="sv-FI"/>
        </w:rPr>
        <w:t>Morfologi matematika adalah cabang dari matematika yang digunakan untuk menganalisis dan memanipulasi struktur geometris, terutama dalam konteks segmentasi citra. Operasi morfologi seperti erosi, dilasi, pembukaan, dan penutupan dapat digunakan untuk membersihkan dan memperbaiki hasil segmentasi, serta untuk mengubah bentuk dan ukuran objek dalam gambar</w:t>
      </w:r>
    </w:p>
    <w:p w14:paraId="296BD870" w14:textId="6C8DC2F4" w:rsidR="00382BCB" w:rsidRPr="00FF650C" w:rsidRDefault="00382BCB" w:rsidP="00FF650C">
      <w:pPr>
        <w:ind w:left="1080"/>
        <w:jc w:val="both"/>
        <w:rPr>
          <w:lang w:val="sv-FI"/>
        </w:rPr>
      </w:pPr>
      <w:r>
        <w:rPr>
          <w:lang w:val="sv-FI"/>
        </w:rPr>
        <w:t>openCV menyediakan fungsi – fungsi seperti cv2.erode(), cv2.dilate(), cv2.morphology() untuk melakukan operasi morfologi pada citra</w:t>
      </w:r>
    </w:p>
    <w:p w14:paraId="4670270D" w14:textId="2200B543" w:rsidR="00612195" w:rsidRDefault="00612195" w:rsidP="00612195">
      <w:pPr>
        <w:pStyle w:val="ListParagraph"/>
        <w:numPr>
          <w:ilvl w:val="0"/>
          <w:numId w:val="2"/>
        </w:numPr>
        <w:jc w:val="both"/>
        <w:rPr>
          <w:lang w:val="sv-FI"/>
        </w:rPr>
      </w:pPr>
      <w:r>
        <w:rPr>
          <w:lang w:val="sv-FI"/>
        </w:rPr>
        <w:t>Pemisahan Objek (Countour Detection)</w:t>
      </w:r>
    </w:p>
    <w:p w14:paraId="0669DC64" w14:textId="4F695F14" w:rsidR="008E612C" w:rsidRDefault="00D21007" w:rsidP="008E612C">
      <w:pPr>
        <w:ind w:left="1080"/>
        <w:jc w:val="both"/>
        <w:rPr>
          <w:lang w:val="sv-FI"/>
        </w:rPr>
      </w:pPr>
      <w:r>
        <w:rPr>
          <w:lang w:val="sv-FI"/>
        </w:rPr>
        <w:t>Pemisahan objek melibatkan deteksi dan ekstraksi kontur atau batas objek dalam gambar. Kontur adalah serangkaian piksel yang membentuk perbatasan atau garis tepi dari objek</w:t>
      </w:r>
      <w:r w:rsidR="000E2902">
        <w:rPr>
          <w:lang w:val="sv-FI"/>
        </w:rPr>
        <w:t>. Dengan mendeteksi kontur, kita dapat mengidentifikasi dan mengisolasi objek dalam gambar, yang merupakan langkah penting dalam segmentasi citra</w:t>
      </w:r>
      <w:r w:rsidR="00494312">
        <w:rPr>
          <w:lang w:val="sv-FI"/>
        </w:rPr>
        <w:t>.</w:t>
      </w:r>
    </w:p>
    <w:p w14:paraId="7F995C06" w14:textId="6BCA9E8C" w:rsidR="00A165C7" w:rsidRDefault="00A165C7" w:rsidP="008E612C">
      <w:pPr>
        <w:ind w:left="1080"/>
        <w:jc w:val="both"/>
        <w:rPr>
          <w:lang w:val="sv-FI"/>
        </w:rPr>
      </w:pPr>
      <w:r w:rsidRPr="00A165C7">
        <w:rPr>
          <w:lang w:val="sv-FI"/>
        </w:rPr>
        <w:t>openCV menyediakan fungsi cv2.findContours() untuk menemukan</w:t>
      </w:r>
      <w:r>
        <w:rPr>
          <w:lang w:val="sv-FI"/>
        </w:rPr>
        <w:t xml:space="preserve"> kontur dalam citra. Kontur kemudian dapat digunakan untuk mengisolasi objek dari latar belakang atau untuk melakukan analisis lebih lanjut</w:t>
      </w:r>
    </w:p>
    <w:p w14:paraId="12F0E530" w14:textId="1E0E3F8E" w:rsidR="007217A6" w:rsidRDefault="007217A6" w:rsidP="007217A6">
      <w:pPr>
        <w:pStyle w:val="ListParagraph"/>
        <w:numPr>
          <w:ilvl w:val="0"/>
          <w:numId w:val="1"/>
        </w:numPr>
        <w:jc w:val="both"/>
        <w:rPr>
          <w:b/>
          <w:bCs/>
          <w:lang w:val="sv-FI"/>
        </w:rPr>
      </w:pPr>
      <w:r>
        <w:rPr>
          <w:b/>
          <w:bCs/>
          <w:lang w:val="sv-FI"/>
        </w:rPr>
        <w:t>Proses dan hasil segmentasi</w:t>
      </w:r>
    </w:p>
    <w:p w14:paraId="2352BB58" w14:textId="5CEAD6A5" w:rsidR="007217A6" w:rsidRDefault="007217A6" w:rsidP="007217A6">
      <w:pPr>
        <w:ind w:left="720"/>
        <w:jc w:val="both"/>
        <w:rPr>
          <w:lang w:val="sv-FI"/>
        </w:rPr>
      </w:pPr>
      <w:r>
        <w:rPr>
          <w:lang w:val="sv-FI"/>
        </w:rPr>
        <w:t>Proses segementasi menghasilkan citra yang umumnya berbentuk citra biner atau peta label di mana objek foreground yang diinginkan diberi label tertentu (biasanya putih) dan latar belakang diberi lain (biasanya hitam). Segmentasi dapat disesuaikan dengan tujuan aplikasi seperti ekstraksi fitur, pengenalan pola, atau analisis medis. Contohnya aplikasi dalam pencitraan medis untuk deteksi tumor, atau dalam penglihatan komputer untuk deteksi objek otomatis</w:t>
      </w:r>
    </w:p>
    <w:p w14:paraId="3170D7BF" w14:textId="066DF64B" w:rsidR="0071208A" w:rsidRDefault="0071208A" w:rsidP="0071208A">
      <w:pPr>
        <w:pStyle w:val="ListParagraph"/>
        <w:numPr>
          <w:ilvl w:val="0"/>
          <w:numId w:val="1"/>
        </w:numPr>
        <w:jc w:val="both"/>
        <w:rPr>
          <w:b/>
          <w:bCs/>
          <w:lang w:val="sv-FI"/>
        </w:rPr>
      </w:pPr>
      <w:r>
        <w:rPr>
          <w:b/>
          <w:bCs/>
          <w:lang w:val="sv-FI"/>
        </w:rPr>
        <w:t>Teknik Preprocessing untuk meningkatkan hasil segmentasi</w:t>
      </w:r>
    </w:p>
    <w:p w14:paraId="36AD57F2" w14:textId="77777777" w:rsidR="00413A70" w:rsidRDefault="00413A70" w:rsidP="00413A70">
      <w:pPr>
        <w:pStyle w:val="ListParagraph"/>
        <w:jc w:val="both"/>
        <w:rPr>
          <w:b/>
          <w:bCs/>
          <w:lang w:val="sv-FI"/>
        </w:rPr>
      </w:pPr>
    </w:p>
    <w:p w14:paraId="47F6BEF9" w14:textId="54C5CEE1" w:rsidR="00413A70" w:rsidRDefault="00413A70" w:rsidP="00413A70">
      <w:pPr>
        <w:pStyle w:val="ListParagraph"/>
        <w:numPr>
          <w:ilvl w:val="0"/>
          <w:numId w:val="4"/>
        </w:numPr>
        <w:jc w:val="both"/>
        <w:rPr>
          <w:lang w:val="sv-FI"/>
        </w:rPr>
      </w:pPr>
      <w:r>
        <w:rPr>
          <w:lang w:val="sv-FI"/>
        </w:rPr>
        <w:t>Grayscale Conversion</w:t>
      </w:r>
    </w:p>
    <w:p w14:paraId="333419AF" w14:textId="3162759A" w:rsidR="00413A70" w:rsidRDefault="00413A70" w:rsidP="00413A70">
      <w:pPr>
        <w:ind w:left="1080"/>
        <w:jc w:val="both"/>
        <w:rPr>
          <w:lang w:val="sv-FI"/>
        </w:rPr>
      </w:pPr>
      <w:r>
        <w:rPr>
          <w:lang w:val="sv-FI"/>
        </w:rPr>
        <w:t>Merubah citra bewarna menjadi skala abu – abu (grayscale) agar mengurangi dimensi data dan fokus pada nilai intensitas yang lebih relevan untuk segmentasi</w:t>
      </w:r>
      <w:r w:rsidR="001E166B">
        <w:rPr>
          <w:lang w:val="sv-FI"/>
        </w:rPr>
        <w:t>.</w:t>
      </w:r>
    </w:p>
    <w:p w14:paraId="0EF51C9B" w14:textId="41ECDE26" w:rsidR="001E166B" w:rsidRDefault="001E166B" w:rsidP="001E166B">
      <w:pPr>
        <w:pStyle w:val="ListParagraph"/>
        <w:numPr>
          <w:ilvl w:val="0"/>
          <w:numId w:val="4"/>
        </w:numPr>
        <w:jc w:val="both"/>
        <w:rPr>
          <w:lang w:val="sv-FI"/>
        </w:rPr>
      </w:pPr>
      <w:r>
        <w:rPr>
          <w:lang w:val="sv-FI"/>
        </w:rPr>
        <w:t>Resize Image</w:t>
      </w:r>
    </w:p>
    <w:p w14:paraId="7880C04C" w14:textId="7BA7485A" w:rsidR="001E166B" w:rsidRDefault="001E166B" w:rsidP="001E166B">
      <w:pPr>
        <w:ind w:left="1080"/>
        <w:jc w:val="both"/>
        <w:rPr>
          <w:lang w:val="sv-FI"/>
        </w:rPr>
      </w:pPr>
      <w:r>
        <w:rPr>
          <w:lang w:val="sv-FI"/>
        </w:rPr>
        <w:lastRenderedPageBreak/>
        <w:t>Mengubah ukuran citra menjadi lebih cepat atau sesuai kebutuhan agar memudahkan dan mempercepat proses segmentasi tanpa kehilangan fitur penting</w:t>
      </w:r>
    </w:p>
    <w:p w14:paraId="31CF90A1" w14:textId="2A098E26" w:rsidR="001E166B" w:rsidRDefault="001E166B" w:rsidP="001E166B">
      <w:pPr>
        <w:pStyle w:val="ListParagraph"/>
        <w:numPr>
          <w:ilvl w:val="0"/>
          <w:numId w:val="4"/>
        </w:numPr>
        <w:jc w:val="both"/>
        <w:rPr>
          <w:lang w:val="sv-FI"/>
        </w:rPr>
      </w:pPr>
      <w:r>
        <w:rPr>
          <w:lang w:val="sv-FI"/>
        </w:rPr>
        <w:t>Noise Reduction (Penghilang Noise)</w:t>
      </w:r>
    </w:p>
    <w:p w14:paraId="30DDBF81" w14:textId="4F54570F" w:rsidR="001E166B" w:rsidRDefault="001E166B" w:rsidP="001E166B">
      <w:pPr>
        <w:ind w:left="1080"/>
        <w:jc w:val="both"/>
        <w:rPr>
          <w:lang w:val="sv-FI"/>
        </w:rPr>
      </w:pPr>
      <w:r>
        <w:rPr>
          <w:lang w:val="sv-FI"/>
        </w:rPr>
        <w:t xml:space="preserve">Teknik seperti gaussian filter, median filter, atau anisotropic diffusion filter digunakan untuk menghilangkan noise pada citra sambil tetap mempertahankan tepi objek. </w:t>
      </w:r>
      <w:r w:rsidR="001C2E02">
        <w:rPr>
          <w:lang w:val="sv-FI"/>
        </w:rPr>
        <w:t>A</w:t>
      </w:r>
      <w:r>
        <w:rPr>
          <w:lang w:val="sv-FI"/>
        </w:rPr>
        <w:t>nisotropuc</w:t>
      </w:r>
    </w:p>
    <w:p w14:paraId="799ED85B" w14:textId="30FBFAE3" w:rsidR="001C2E02" w:rsidRDefault="00DC5189" w:rsidP="001C2E02">
      <w:pPr>
        <w:jc w:val="both"/>
        <w:rPr>
          <w:lang w:val="sv-FI"/>
        </w:rPr>
      </w:pPr>
      <w:hyperlink r:id="rId6" w:history="1">
        <w:r w:rsidRPr="007112EB">
          <w:rPr>
            <w:rStyle w:val="Hyperlink"/>
            <w:lang w:val="sv-FI"/>
          </w:rPr>
          <w:t>https://www.perplexity.ai/search/jelaskan-semua-hal-secara-deta-B8pqZOs4SJWQtG8WJvINQQ</w:t>
        </w:r>
      </w:hyperlink>
    </w:p>
    <w:p w14:paraId="4B3ECE04" w14:textId="77777777" w:rsidR="00DC5189" w:rsidRPr="001E166B" w:rsidRDefault="00DC5189" w:rsidP="001C2E02">
      <w:pPr>
        <w:jc w:val="both"/>
        <w:rPr>
          <w:lang w:val="sv-FI"/>
        </w:rPr>
      </w:pPr>
    </w:p>
    <w:sectPr w:rsidR="00DC5189" w:rsidRPr="001E1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B3B54"/>
    <w:multiLevelType w:val="hybridMultilevel"/>
    <w:tmpl w:val="06FAF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3C0821"/>
    <w:multiLevelType w:val="hybridMultilevel"/>
    <w:tmpl w:val="F92A53B4"/>
    <w:lvl w:ilvl="0" w:tplc="173A59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3237DD7"/>
    <w:multiLevelType w:val="hybridMultilevel"/>
    <w:tmpl w:val="4268DF34"/>
    <w:lvl w:ilvl="0" w:tplc="43FEFA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3A20F5F"/>
    <w:multiLevelType w:val="hybridMultilevel"/>
    <w:tmpl w:val="9540248A"/>
    <w:lvl w:ilvl="0" w:tplc="F3188D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50032915">
    <w:abstractNumId w:val="0"/>
  </w:num>
  <w:num w:numId="2" w16cid:durableId="1405955495">
    <w:abstractNumId w:val="1"/>
  </w:num>
  <w:num w:numId="3" w16cid:durableId="1047029689">
    <w:abstractNumId w:val="3"/>
  </w:num>
  <w:num w:numId="4" w16cid:durableId="17296462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97B"/>
    <w:rsid w:val="0007398D"/>
    <w:rsid w:val="000C3C9C"/>
    <w:rsid w:val="000D3173"/>
    <w:rsid w:val="000D5D39"/>
    <w:rsid w:val="000E2902"/>
    <w:rsid w:val="001278C2"/>
    <w:rsid w:val="001742CA"/>
    <w:rsid w:val="001C2E02"/>
    <w:rsid w:val="001C59FF"/>
    <w:rsid w:val="001E166B"/>
    <w:rsid w:val="00252481"/>
    <w:rsid w:val="002C7E6C"/>
    <w:rsid w:val="00381F89"/>
    <w:rsid w:val="00382BCB"/>
    <w:rsid w:val="003A2857"/>
    <w:rsid w:val="003C5C38"/>
    <w:rsid w:val="00413A70"/>
    <w:rsid w:val="004261FC"/>
    <w:rsid w:val="00446F47"/>
    <w:rsid w:val="00494312"/>
    <w:rsid w:val="004A597B"/>
    <w:rsid w:val="004C348F"/>
    <w:rsid w:val="00591F43"/>
    <w:rsid w:val="0061040B"/>
    <w:rsid w:val="00612195"/>
    <w:rsid w:val="006A1FE8"/>
    <w:rsid w:val="00710479"/>
    <w:rsid w:val="0071208A"/>
    <w:rsid w:val="00721057"/>
    <w:rsid w:val="007217A6"/>
    <w:rsid w:val="00764F3A"/>
    <w:rsid w:val="00781DD3"/>
    <w:rsid w:val="00815975"/>
    <w:rsid w:val="008B04C2"/>
    <w:rsid w:val="008E612C"/>
    <w:rsid w:val="00907990"/>
    <w:rsid w:val="00962081"/>
    <w:rsid w:val="00A165C7"/>
    <w:rsid w:val="00A204B1"/>
    <w:rsid w:val="00A84232"/>
    <w:rsid w:val="00AC41A6"/>
    <w:rsid w:val="00B04A41"/>
    <w:rsid w:val="00B15AA3"/>
    <w:rsid w:val="00B23FE7"/>
    <w:rsid w:val="00BF71BE"/>
    <w:rsid w:val="00C0617E"/>
    <w:rsid w:val="00C61C83"/>
    <w:rsid w:val="00C642DE"/>
    <w:rsid w:val="00C90606"/>
    <w:rsid w:val="00CE64A5"/>
    <w:rsid w:val="00D21007"/>
    <w:rsid w:val="00D7405F"/>
    <w:rsid w:val="00DC5189"/>
    <w:rsid w:val="00E461D9"/>
    <w:rsid w:val="00E54300"/>
    <w:rsid w:val="00F25552"/>
    <w:rsid w:val="00FA6178"/>
    <w:rsid w:val="00FF6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F3D01"/>
  <w15:chartTrackingRefBased/>
  <w15:docId w15:val="{261E98B3-7E0C-4943-9116-9D8B33346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9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59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597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597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A597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A597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597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597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597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9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59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597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597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A597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A597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597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597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597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A5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97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97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A597B"/>
    <w:pPr>
      <w:spacing w:before="160"/>
      <w:jc w:val="center"/>
    </w:pPr>
    <w:rPr>
      <w:i/>
      <w:iCs/>
      <w:color w:val="404040" w:themeColor="text1" w:themeTint="BF"/>
    </w:rPr>
  </w:style>
  <w:style w:type="character" w:customStyle="1" w:styleId="QuoteChar">
    <w:name w:val="Quote Char"/>
    <w:basedOn w:val="DefaultParagraphFont"/>
    <w:link w:val="Quote"/>
    <w:uiPriority w:val="29"/>
    <w:rsid w:val="004A597B"/>
    <w:rPr>
      <w:i/>
      <w:iCs/>
      <w:color w:val="404040" w:themeColor="text1" w:themeTint="BF"/>
    </w:rPr>
  </w:style>
  <w:style w:type="paragraph" w:styleId="ListParagraph">
    <w:name w:val="List Paragraph"/>
    <w:basedOn w:val="Normal"/>
    <w:uiPriority w:val="34"/>
    <w:qFormat/>
    <w:rsid w:val="004A597B"/>
    <w:pPr>
      <w:ind w:left="720"/>
      <w:contextualSpacing/>
    </w:pPr>
  </w:style>
  <w:style w:type="character" w:styleId="IntenseEmphasis">
    <w:name w:val="Intense Emphasis"/>
    <w:basedOn w:val="DefaultParagraphFont"/>
    <w:uiPriority w:val="21"/>
    <w:qFormat/>
    <w:rsid w:val="004A597B"/>
    <w:rPr>
      <w:i/>
      <w:iCs/>
      <w:color w:val="2F5496" w:themeColor="accent1" w:themeShade="BF"/>
    </w:rPr>
  </w:style>
  <w:style w:type="paragraph" w:styleId="IntenseQuote">
    <w:name w:val="Intense Quote"/>
    <w:basedOn w:val="Normal"/>
    <w:next w:val="Normal"/>
    <w:link w:val="IntenseQuoteChar"/>
    <w:uiPriority w:val="30"/>
    <w:qFormat/>
    <w:rsid w:val="004A59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597B"/>
    <w:rPr>
      <w:i/>
      <w:iCs/>
      <w:color w:val="2F5496" w:themeColor="accent1" w:themeShade="BF"/>
    </w:rPr>
  </w:style>
  <w:style w:type="character" w:styleId="IntenseReference">
    <w:name w:val="Intense Reference"/>
    <w:basedOn w:val="DefaultParagraphFont"/>
    <w:uiPriority w:val="32"/>
    <w:qFormat/>
    <w:rsid w:val="004A597B"/>
    <w:rPr>
      <w:b/>
      <w:bCs/>
      <w:smallCaps/>
      <w:color w:val="2F5496" w:themeColor="accent1" w:themeShade="BF"/>
      <w:spacing w:val="5"/>
    </w:rPr>
  </w:style>
  <w:style w:type="character" w:styleId="Hyperlink">
    <w:name w:val="Hyperlink"/>
    <w:basedOn w:val="DefaultParagraphFont"/>
    <w:uiPriority w:val="99"/>
    <w:unhideWhenUsed/>
    <w:rsid w:val="00DC5189"/>
    <w:rPr>
      <w:color w:val="0563C1" w:themeColor="hyperlink"/>
      <w:u w:val="single"/>
    </w:rPr>
  </w:style>
  <w:style w:type="character" w:styleId="UnresolvedMention">
    <w:name w:val="Unresolved Mention"/>
    <w:basedOn w:val="DefaultParagraphFont"/>
    <w:uiPriority w:val="99"/>
    <w:semiHidden/>
    <w:unhideWhenUsed/>
    <w:rsid w:val="00DC51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erplexity.ai/search/jelaskan-semua-hal-secara-deta-B8pqZOs4SJWQtG8WJvINQQ"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1A4EC-D8EF-4F01-AEFE-81613B4F5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Pages>
  <Words>728</Words>
  <Characters>4155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array []</dc:creator>
  <cp:keywords/>
  <dc:description/>
  <cp:lastModifiedBy>array []</cp:lastModifiedBy>
  <cp:revision>15</cp:revision>
  <dcterms:created xsi:type="dcterms:W3CDTF">2025-10-31T01:57:00Z</dcterms:created>
  <dcterms:modified xsi:type="dcterms:W3CDTF">2025-10-31T20:47:00Z</dcterms:modified>
</cp:coreProperties>
</file>