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按年级错峰，可以错开不同年级前往食堂的时间。但同一年级的多个班一起出发，学生仍可能集中到达窗口。因此，本研究进一步考虑各班什么时候出发，以及前后两个班应相隔多久。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比较就餐方案，需要先整理各年级人数、班级数、开放窗口数量、座位数量，以及集合、步行、打饭和用餐所需的时间。这些参数共同决定学生何时到达食堂、窗口能接待多少人，以及餐桌何时空出。本研究采用一组统一的示例参数，按相同条件计算三种方案，并保存每名学生各环节的时间记录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表1三种方案共同采用的参数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室内步行速度1.1米/秒，返程3分钟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返回教室的</w:t>
              <w:br/>
              <w:t>最晚时刻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选择方案—运行过程—仿真结果”三个步骤组织。使用者先选择一种预设安排，填写各年级人数、班级数、开放窗口数量和可用座位数量，也可微调出发间隔。点击“开始仿真”后，软件按所填参数计算并展示学生就餐过程；再点击“查看结果”，即可查看平均排队时间、各年级结果和排队人数曲线。结果页还提供三种安排比较和出发间隔比较，选定方案后可导出班级放行表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5262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262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图2软件方案选择与参数设置页面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餐桌按座位数量生成，每桌最多八个座位。学生的入座位置和步行路线使用同一套布局，修改座位数量后，餐桌、椅子和路线会一起更新。三维页面根据时间记录展示排队、取餐、走到餐桌和入座的过程。使用者可点击画面中的人物，或输入模拟学生编号，查看该学生的就餐记录和轨迹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69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69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图3软件三维就餐回放场景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表2三种方案的初始出发规则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表3三种初始方案各计算30次的平均结果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33.72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35.57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09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software-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09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图5软件中三种初始安排的平均排队时间比较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</w:t>
      </w:r>
    </w:p>
    <w:p>
      <w:pPr>
        <w:keepNext/>
        <w:keepLines w:val="0"/>
        <w:pageBreakBefore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表4不同相邻组间隔各计算30次的结果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34.51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34.76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12:51:08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35.20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12:51:29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35.49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12:52:58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36.19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37.23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12:58:43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38.48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42.38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13:11:08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46.35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13:19:35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50.34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13:28:25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35.49分钟增加到37.23分钟。间隔为70秒时，30次计算中最后一名学生最晚在12:58:43返回教室，早于13:00；间隔为75秒时，排队时间更短，但最晚返回教室的时刻为13:01:47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表5另一组随机条件下的三种方案复核结果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33.77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12:51:56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33.96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12:51:14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37.27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12:57:10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3.31分钟。这是因为部分班级需要更晚出发：学生在食堂站队的时间缩短了，在教室等待出发的时间却增加了，返回教室的平均时刻也随之推后。学生可以利用等待出发的时间安排自习，提高学习效率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表6最终复核的各年级平均排队时间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400" w:lineRule="exact" w:after="120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表7所选方案前三轮班组出发时刻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60" w:lineRule="exact" w:after="40"/>
              <w:ind w:firstLine="0" w:firstLineChars="0" w:left="0" w:right="0" w:leftChars="0" w:rightChars="0" w:start="0" w:end="0"/>
              <w:autoSpaceDN w:val="0"/>
              <w:keepNext w:val="0"/>
              <w:autoSpaceDE w:val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57:10返回教室，早于本次设定的13:00。相比仅按年级错峰，平均完整用时增加3.31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的时刻和返回教室的最晚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doNotAutoCompressPicture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2026-10-20T09:35:04Z</dcterms:created>
  <dc:creator/>
  <cp:lastModifiedBy/>
  <dcterms:modified xsi:type="dcterms:W3CDTF">2026-10-20T09:35:04Z</dcterms:modified>
  <dc:title>校园食堂错峰就餐与窗口分配仿真软件的设计与实现</dc:title>
  <dc:subject>通用窗口与班级错峰的模拟研究</dc:subject>
  <dc:description/>
</cp:coreProperties>
</file>