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0"/>
      </w:tblGrid>
      <w:tr w:rsidR="00947A24" w:rsidTr="00957209">
        <w:trPr>
          <w:trHeight w:val="7910"/>
        </w:trPr>
        <w:tc>
          <w:tcPr>
            <w:tcW w:w="5580" w:type="dxa"/>
          </w:tcPr>
          <w:p w:rsidR="00947A24" w:rsidRPr="00EC704B" w:rsidRDefault="00947A24" w:rsidP="00947A24">
            <w:pPr>
              <w:pStyle w:val="ListParagraph"/>
              <w:ind w:left="0"/>
              <w:jc w:val="center"/>
              <w:rPr>
                <w:b/>
                <w:sz w:val="12"/>
                <w:szCs w:val="12"/>
              </w:rPr>
            </w:pPr>
            <w:r w:rsidRPr="00EC704B">
              <w:rPr>
                <w:b/>
                <w:sz w:val="12"/>
                <w:szCs w:val="12"/>
              </w:rPr>
              <w:t>EASY RETURN POLICY</w:t>
            </w:r>
          </w:p>
          <w:p w:rsidR="00947A24" w:rsidRDefault="00947A24" w:rsidP="00150F39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  <w:r w:rsidRPr="00EC704B">
              <w:rPr>
                <w:rFonts w:ascii="Segoe UI" w:hAnsi="Segoe UI" w:cs="Segoe UI"/>
                <w:b/>
                <w:color w:val="000000"/>
                <w:sz w:val="12"/>
                <w:szCs w:val="12"/>
              </w:rPr>
              <w:t>09310108723 / (02)8932-74-59</w:t>
            </w:r>
          </w:p>
          <w:p w:rsidR="00EC704B" w:rsidRPr="00EC704B" w:rsidRDefault="00EC704B" w:rsidP="00150F39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1"/>
                <w:szCs w:val="11"/>
              </w:rPr>
            </w:pPr>
          </w:p>
          <w:p w:rsidR="00947A24" w:rsidRPr="00EC704B" w:rsidRDefault="00947A24" w:rsidP="00947A24">
            <w:p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the item/s shipped, the buyer is agreed and understood to the following terms and conditions: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Application for Return/Refund request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The buyer is guaranteed to request return and refund of the item bought within 7 days if any of the instances are met.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Damaged or not functional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Received wrong item/s 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Incomplete item delivered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Basic Troubleshooting Guide to Selected Items</w:t>
            </w:r>
          </w:p>
          <w:p w:rsidR="00947A24" w:rsidRPr="00EC704B" w:rsidRDefault="00947A24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Request for </w:t>
            </w:r>
            <w:r w:rsidRPr="00EC704B">
              <w:rPr>
                <w:b/>
                <w:sz w:val="11"/>
                <w:szCs w:val="11"/>
              </w:rPr>
              <w:t>troubleshooting guide</w:t>
            </w:r>
            <w:r w:rsidRPr="00EC704B">
              <w:rPr>
                <w:sz w:val="11"/>
                <w:szCs w:val="11"/>
              </w:rPr>
              <w:t xml:space="preserve"> by chatting us to help you validate your claimed defective item. We will promptly guide you step by step on what to do.</w:t>
            </w:r>
          </w:p>
          <w:p w:rsidR="00947A24" w:rsidRPr="00EC704B" w:rsidRDefault="00947A24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full cooperation and immediate response is greatly encouraged.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Not allowed to returned/ refund of the item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Change of mind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Buyer’s fault due to mishandling or improper  use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Improper testing which resulted to improper declaration as defective item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Compatibility issue – fully functional but declared as defective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Pre-owned item is not allowed to be returned beyond 7 days.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Condition of Item to be returned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7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Ensure that all items, including its accessories, box and manual must be returned to seller in the condition how the item received by the buyer.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Returned Product Waybill labeling</w:t>
            </w:r>
          </w:p>
          <w:p w:rsidR="00947A24" w:rsidRPr="00EC704B" w:rsidRDefault="00947A24" w:rsidP="00947A24">
            <w:pPr>
              <w:pStyle w:val="ListParagraph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Please provide the following important information to expedite processing of your refund:</w:t>
            </w:r>
          </w:p>
          <w:p w:rsidR="00947A24" w:rsidRPr="00957209" w:rsidRDefault="00947A24" w:rsidP="00957209">
            <w:pPr>
              <w:ind w:left="720"/>
              <w:jc w:val="both"/>
              <w:rPr>
                <w:sz w:val="11"/>
                <w:szCs w:val="11"/>
              </w:rPr>
            </w:pPr>
            <w:r w:rsidRPr="00957209">
              <w:rPr>
                <w:sz w:val="11"/>
                <w:szCs w:val="11"/>
              </w:rPr>
              <w:t>Order ID of the Item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username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Place your own remark/sticker of the returned items to verify that the item came from you. 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Shipping Fee charges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Shopee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temporarily pay/ shoulder</w:t>
            </w:r>
            <w:r w:rsidRPr="00EC704B">
              <w:rPr>
                <w:sz w:val="11"/>
                <w:szCs w:val="11"/>
              </w:rPr>
              <w:t xml:space="preserve"> the shipping fee to the courier that is available in his/her location. </w:t>
            </w:r>
            <w:r w:rsidRPr="00EC704B">
              <w:rPr>
                <w:b/>
                <w:sz w:val="11"/>
                <w:szCs w:val="11"/>
              </w:rPr>
              <w:t xml:space="preserve">Only accredited courier such as LBC, JNT, </w:t>
            </w:r>
            <w:proofErr w:type="gramStart"/>
            <w:r w:rsidRPr="00EC704B">
              <w:rPr>
                <w:b/>
                <w:sz w:val="11"/>
                <w:szCs w:val="11"/>
              </w:rPr>
              <w:t>JRS</w:t>
            </w:r>
            <w:proofErr w:type="gramEnd"/>
            <w:r w:rsidRPr="00EC704B">
              <w:rPr>
                <w:b/>
                <w:sz w:val="11"/>
                <w:szCs w:val="11"/>
              </w:rPr>
              <w:t xml:space="preserve"> etc. is allowed to use courier because they can provide waybill or receipt as a proof of shipment.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Refund of the said shipping fee will be refunded by the Seller after receipt of the item delivered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Cash-On-Delivery (COD) is strictly not ALLOWED</w:t>
            </w:r>
            <w:r w:rsidRPr="00EC704B">
              <w:rPr>
                <w:sz w:val="11"/>
                <w:szCs w:val="11"/>
              </w:rPr>
              <w:t xml:space="preserve">.  Item ship backed via COD will </w:t>
            </w:r>
            <w:r w:rsidRPr="00EC704B">
              <w:rPr>
                <w:b/>
                <w:sz w:val="11"/>
                <w:szCs w:val="11"/>
              </w:rPr>
              <w:t>not be</w:t>
            </w:r>
            <w:r w:rsidRPr="00EC704B">
              <w:rPr>
                <w:sz w:val="11"/>
                <w:szCs w:val="11"/>
              </w:rPr>
              <w:t xml:space="preserve"> </w:t>
            </w:r>
            <w:r w:rsidRPr="00EC704B">
              <w:rPr>
                <w:b/>
                <w:sz w:val="11"/>
                <w:szCs w:val="11"/>
              </w:rPr>
              <w:t>ACCEPTED</w:t>
            </w:r>
            <w:r w:rsidRPr="00EC704B">
              <w:rPr>
                <w:sz w:val="11"/>
                <w:szCs w:val="11"/>
              </w:rPr>
              <w:t>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of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Lazada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ship the item/s at any LBC branch only to avail of FREE delivery</w:t>
            </w:r>
            <w:r w:rsidRPr="00EC704B">
              <w:rPr>
                <w:sz w:val="11"/>
                <w:szCs w:val="11"/>
              </w:rPr>
              <w:t xml:space="preserve">. Buyer shall exercise proper packaging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Return/ Refund Request After 7 Days/ Completed Transaction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STRICTLY NO REFUND, REPLACEMENT of item only.</w:t>
            </w:r>
          </w:p>
          <w:p w:rsidR="00947A24" w:rsidRPr="00EC704B" w:rsidRDefault="00947A24" w:rsidP="00947A24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Brand new item still covered by warranty will be replaced by the Seller limited to </w:t>
            </w:r>
            <w:r w:rsidRPr="00EC704B">
              <w:rPr>
                <w:b/>
                <w:sz w:val="11"/>
                <w:szCs w:val="11"/>
              </w:rPr>
              <w:t>factory defect only</w:t>
            </w:r>
            <w:r w:rsidRPr="00EC704B">
              <w:rPr>
                <w:sz w:val="11"/>
                <w:szCs w:val="11"/>
              </w:rPr>
              <w:t xml:space="preserve">. Seller reserves the right to decline the warranty if found to be faulty use due to buyer’s improper use. </w:t>
            </w:r>
          </w:p>
          <w:p w:rsidR="00947A24" w:rsidRPr="00947A24" w:rsidRDefault="00947A24" w:rsidP="00947A24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0"/>
                <w:szCs w:val="10"/>
              </w:rPr>
            </w:pPr>
            <w:r w:rsidRPr="00EC704B">
              <w:rPr>
                <w:sz w:val="11"/>
                <w:szCs w:val="11"/>
              </w:rPr>
              <w:t>All shipping fee back and forth will be paid/charged to the buyer.</w:t>
            </w:r>
          </w:p>
        </w:tc>
      </w:tr>
    </w:tbl>
    <w:p w:rsidR="00EC704B" w:rsidRDefault="00EC704B" w:rsidP="00957209">
      <w:pPr>
        <w:spacing w:line="120" w:lineRule="auto"/>
        <w:contextualSpacing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0"/>
        <w:gridCol w:w="90"/>
      </w:tblGrid>
      <w:tr w:rsidR="00947A24" w:rsidTr="001D4BF2">
        <w:trPr>
          <w:gridAfter w:val="1"/>
          <w:wAfter w:w="90" w:type="dxa"/>
          <w:trHeight w:val="7820"/>
        </w:trPr>
        <w:tc>
          <w:tcPr>
            <w:tcW w:w="5580" w:type="dxa"/>
          </w:tcPr>
          <w:p w:rsidR="00150F39" w:rsidRPr="00EC704B" w:rsidRDefault="00150F39" w:rsidP="00150F39">
            <w:pPr>
              <w:pStyle w:val="ListParagraph"/>
              <w:ind w:left="0"/>
              <w:jc w:val="center"/>
              <w:rPr>
                <w:b/>
                <w:sz w:val="12"/>
                <w:szCs w:val="12"/>
              </w:rPr>
            </w:pPr>
            <w:r w:rsidRPr="00EC704B">
              <w:rPr>
                <w:b/>
                <w:sz w:val="12"/>
                <w:szCs w:val="12"/>
              </w:rPr>
              <w:t>EASY RETURN POLICY</w:t>
            </w:r>
          </w:p>
          <w:p w:rsidR="00150F39" w:rsidRDefault="00150F39" w:rsidP="00150F39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  <w:r w:rsidRPr="00EC704B">
              <w:rPr>
                <w:rFonts w:ascii="Segoe UI" w:hAnsi="Segoe UI" w:cs="Segoe UI"/>
                <w:b/>
                <w:color w:val="000000"/>
                <w:sz w:val="12"/>
                <w:szCs w:val="12"/>
              </w:rPr>
              <w:t>09310108723 / (02)8932-74-59</w:t>
            </w:r>
          </w:p>
          <w:p w:rsidR="00EC704B" w:rsidRPr="00EC704B" w:rsidRDefault="00EC704B" w:rsidP="00150F39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1"/>
                <w:szCs w:val="11"/>
              </w:rPr>
            </w:pPr>
          </w:p>
          <w:p w:rsidR="00150F39" w:rsidRPr="00EC704B" w:rsidRDefault="00150F39" w:rsidP="00150F39">
            <w:p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the item/s shipped, the buyer is agreed and understood to the following terms and conditions: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Application for Return/Refund request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The buyer is guaranteed to request return and refund of the item bought within 7 days if any of the instances are met.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Damaged or not functional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Received wrong item/s 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Incomplete item delivered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Basic Troubleshooting Guide to Selected Items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Request for </w:t>
            </w:r>
            <w:r w:rsidRPr="00EC704B">
              <w:rPr>
                <w:b/>
                <w:sz w:val="11"/>
                <w:szCs w:val="11"/>
              </w:rPr>
              <w:t>troubleshooting guide</w:t>
            </w:r>
            <w:r w:rsidRPr="00EC704B">
              <w:rPr>
                <w:sz w:val="11"/>
                <w:szCs w:val="11"/>
              </w:rPr>
              <w:t xml:space="preserve"> by chatting us to help you validate your claimed defective item. We will promptly guide you step by step on what to do.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full cooperation and immediate response is greatly encouraged.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Not allowed to returned/ refund of the item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Change of mind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Buyer’s fault due to mishandling or improper  use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Improper testing which resulted to improper declaration as defective item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Compatibility issue – fully functional but declared as defective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Pre-owned item is not allowed to be returned beyond 7 days.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Condition of Item to be returned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7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Ensure that all items, including its accessories, box and manual must be returned to seller in the condition how the item received by the buyer.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Returned Product Waybill labeling</w:t>
            </w:r>
          </w:p>
          <w:p w:rsidR="00150F39" w:rsidRPr="00EC704B" w:rsidRDefault="00150F39" w:rsidP="00150F39">
            <w:pPr>
              <w:pStyle w:val="ListParagraph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Please provide the following important information to expedite processing of your refund: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Order ID of the Item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username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Place your own remark/sticker of the returned items to verify that the item came from you. 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Shipping Fee charges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Shopee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temporarily pay/ shoulder</w:t>
            </w:r>
            <w:r w:rsidRPr="00EC704B">
              <w:rPr>
                <w:sz w:val="11"/>
                <w:szCs w:val="11"/>
              </w:rPr>
              <w:t xml:space="preserve"> the shipping fee to the courier that is available in his/her location. </w:t>
            </w:r>
            <w:r w:rsidRPr="00EC704B">
              <w:rPr>
                <w:b/>
                <w:sz w:val="11"/>
                <w:szCs w:val="11"/>
              </w:rPr>
              <w:t xml:space="preserve">Only accredited courier such as LBC, JNT, </w:t>
            </w:r>
            <w:proofErr w:type="gramStart"/>
            <w:r w:rsidRPr="00EC704B">
              <w:rPr>
                <w:b/>
                <w:sz w:val="11"/>
                <w:szCs w:val="11"/>
              </w:rPr>
              <w:t>JRS</w:t>
            </w:r>
            <w:proofErr w:type="gramEnd"/>
            <w:r w:rsidRPr="00EC704B">
              <w:rPr>
                <w:b/>
                <w:sz w:val="11"/>
                <w:szCs w:val="11"/>
              </w:rPr>
              <w:t xml:space="preserve"> etc. is allowed to use courier because they can provide waybill or receipt as a proof of shipment.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Refund of the said shipping fee will be refunded by the Seller after receipt of the item delivered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Cash-On-Delivery (COD) is strictly not ALLOWED</w:t>
            </w:r>
            <w:r w:rsidRPr="00EC704B">
              <w:rPr>
                <w:sz w:val="11"/>
                <w:szCs w:val="11"/>
              </w:rPr>
              <w:t xml:space="preserve">.  Item ship backed via COD will </w:t>
            </w:r>
            <w:r w:rsidRPr="00EC704B">
              <w:rPr>
                <w:b/>
                <w:sz w:val="11"/>
                <w:szCs w:val="11"/>
              </w:rPr>
              <w:t>not be</w:t>
            </w:r>
            <w:r w:rsidRPr="00EC704B">
              <w:rPr>
                <w:sz w:val="11"/>
                <w:szCs w:val="11"/>
              </w:rPr>
              <w:t xml:space="preserve"> </w:t>
            </w:r>
            <w:r w:rsidRPr="00EC704B">
              <w:rPr>
                <w:b/>
                <w:sz w:val="11"/>
                <w:szCs w:val="11"/>
              </w:rPr>
              <w:t>ACCEPTED</w:t>
            </w:r>
            <w:r w:rsidRPr="00EC704B">
              <w:rPr>
                <w:sz w:val="11"/>
                <w:szCs w:val="11"/>
              </w:rPr>
              <w:t>.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of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Lazada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ship the item/s at any LBC branch only to avail of FREE delivery</w:t>
            </w:r>
            <w:r w:rsidRPr="00EC704B">
              <w:rPr>
                <w:sz w:val="11"/>
                <w:szCs w:val="11"/>
              </w:rPr>
              <w:t xml:space="preserve">. Buyer shall exercise proper packaging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150F39" w:rsidRPr="00EC704B" w:rsidRDefault="00150F39" w:rsidP="00B3365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Return/ Refund Request After 7 Days/ Completed Transaction</w:t>
            </w:r>
          </w:p>
          <w:p w:rsidR="00150F39" w:rsidRPr="00EC704B" w:rsidRDefault="00150F39" w:rsidP="00150F39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STRICTLY NO REFUND, REPLACEMENT of item only.</w:t>
            </w:r>
          </w:p>
          <w:p w:rsidR="00957209" w:rsidRDefault="00150F39" w:rsidP="00150F39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Brand new item still covered by warranty will be replaced by the Seller limited to </w:t>
            </w:r>
            <w:r w:rsidRPr="00EC704B">
              <w:rPr>
                <w:b/>
                <w:sz w:val="11"/>
                <w:szCs w:val="11"/>
              </w:rPr>
              <w:t>factory defect only</w:t>
            </w:r>
            <w:r w:rsidRPr="00EC704B">
              <w:rPr>
                <w:sz w:val="11"/>
                <w:szCs w:val="11"/>
              </w:rPr>
              <w:t xml:space="preserve">. Seller reserves the right to decline the warranty if found to be faulty use due to buyer’s improper use. </w:t>
            </w:r>
          </w:p>
          <w:p w:rsidR="00947A24" w:rsidRPr="00957209" w:rsidRDefault="00150F39" w:rsidP="00150F39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957209">
              <w:rPr>
                <w:sz w:val="11"/>
                <w:szCs w:val="11"/>
              </w:rPr>
              <w:t>All shipping fee back and forth will be paid/charged to the buyer.</w:t>
            </w:r>
          </w:p>
        </w:tc>
      </w:tr>
      <w:tr w:rsidR="00EC704B" w:rsidTr="001D4BF2">
        <w:trPr>
          <w:trHeight w:val="7910"/>
        </w:trPr>
        <w:tc>
          <w:tcPr>
            <w:tcW w:w="5670" w:type="dxa"/>
            <w:gridSpan w:val="2"/>
          </w:tcPr>
          <w:p w:rsidR="00EC704B" w:rsidRPr="00EC704B" w:rsidRDefault="00EC704B" w:rsidP="00EC704B">
            <w:pPr>
              <w:pStyle w:val="ListParagraph"/>
              <w:ind w:left="0"/>
              <w:jc w:val="center"/>
              <w:rPr>
                <w:b/>
                <w:sz w:val="12"/>
                <w:szCs w:val="12"/>
              </w:rPr>
            </w:pPr>
            <w:r w:rsidRPr="00EC704B">
              <w:rPr>
                <w:b/>
                <w:sz w:val="12"/>
                <w:szCs w:val="12"/>
              </w:rPr>
              <w:lastRenderedPageBreak/>
              <w:t>EASY RETURN POLICY</w:t>
            </w:r>
          </w:p>
          <w:p w:rsidR="00EC704B" w:rsidRDefault="00EC704B" w:rsidP="00EC704B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  <w:r w:rsidRPr="00EC704B">
              <w:rPr>
                <w:rFonts w:ascii="Segoe UI" w:hAnsi="Segoe UI" w:cs="Segoe UI"/>
                <w:b/>
                <w:color w:val="000000"/>
                <w:sz w:val="12"/>
                <w:szCs w:val="12"/>
              </w:rPr>
              <w:t>09310108723 / (02)8932-74-59</w:t>
            </w:r>
          </w:p>
          <w:p w:rsidR="00EC704B" w:rsidRPr="00EC704B" w:rsidRDefault="00EC704B" w:rsidP="00EC704B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1"/>
                <w:szCs w:val="11"/>
              </w:rPr>
            </w:pPr>
          </w:p>
          <w:p w:rsidR="00EC704B" w:rsidRPr="00EC704B" w:rsidRDefault="00EC704B" w:rsidP="00EC704B">
            <w:p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the item/s shipped, the buyer is agreed and understood to the following terms and conditions: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Application for Return/Refund request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The buyer is guaranteed to request return and refund of the item bought within 7 days if any of the instances are met.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Damaged or not functional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Received wrong item/s 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Incomplete item delivered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Basic Troubleshooting Guide to Selected Items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Request for </w:t>
            </w:r>
            <w:r w:rsidRPr="00EC704B">
              <w:rPr>
                <w:b/>
                <w:sz w:val="11"/>
                <w:szCs w:val="11"/>
              </w:rPr>
              <w:t>troubleshooting guide</w:t>
            </w:r>
            <w:r w:rsidRPr="00EC704B">
              <w:rPr>
                <w:sz w:val="11"/>
                <w:szCs w:val="11"/>
              </w:rPr>
              <w:t xml:space="preserve"> by chatting us to help you validate your claimed defective item. We will promptly guide you step by step on what to do.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full cooperation and immediate response is greatly encouraged.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Not allowed to returned/ refund of the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Change of mind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Buyer’s fault due to mishandling or improper  use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Improper testing which resulted to improper declaration as defective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Compatibility issue – fully functional but declared as defective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Pre-owned item is not allowed to be returned beyond 7 days.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Condition of Item to be returned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7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Ensure that all items, including its accessories, box and manual must be returned to seller in the condition how the item received by the buyer.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Returned Product Waybill labeling</w:t>
            </w:r>
          </w:p>
          <w:p w:rsidR="00EC704B" w:rsidRPr="00EC704B" w:rsidRDefault="00EC704B" w:rsidP="00EC704B">
            <w:pPr>
              <w:pStyle w:val="ListParagraph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Please provide the following important information to expedite processing of your refund: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Order ID of the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username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Place your own remark/sticker of the returned items to verify that the item came from you. 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Shipping Fee charges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Shopee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temporarily pay/ shoulder</w:t>
            </w:r>
            <w:r w:rsidRPr="00EC704B">
              <w:rPr>
                <w:sz w:val="11"/>
                <w:szCs w:val="11"/>
              </w:rPr>
              <w:t xml:space="preserve"> the shipping fee to the courier that is available in his/her location. </w:t>
            </w:r>
            <w:r w:rsidRPr="00EC704B">
              <w:rPr>
                <w:b/>
                <w:sz w:val="11"/>
                <w:szCs w:val="11"/>
              </w:rPr>
              <w:t xml:space="preserve">Only accredited courier such as LBC, JNT, </w:t>
            </w:r>
            <w:proofErr w:type="gramStart"/>
            <w:r w:rsidRPr="00EC704B">
              <w:rPr>
                <w:b/>
                <w:sz w:val="11"/>
                <w:szCs w:val="11"/>
              </w:rPr>
              <w:t>JRS</w:t>
            </w:r>
            <w:proofErr w:type="gramEnd"/>
            <w:r w:rsidRPr="00EC704B">
              <w:rPr>
                <w:b/>
                <w:sz w:val="11"/>
                <w:szCs w:val="11"/>
              </w:rPr>
              <w:t xml:space="preserve"> etc. is allowed to use courier because they can provide waybill or receipt as a proof of shipment.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Refund of the said shipping fee will be refunded by the Seller after receipt of the item delivered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Cash-On-Delivery (COD) is strictly not ALLOWED</w:t>
            </w:r>
            <w:r w:rsidRPr="00EC704B">
              <w:rPr>
                <w:sz w:val="11"/>
                <w:szCs w:val="11"/>
              </w:rPr>
              <w:t xml:space="preserve">.  Item ship backed via COD will </w:t>
            </w:r>
            <w:r w:rsidRPr="00EC704B">
              <w:rPr>
                <w:b/>
                <w:sz w:val="11"/>
                <w:szCs w:val="11"/>
              </w:rPr>
              <w:t>not be</w:t>
            </w:r>
            <w:r w:rsidRPr="00EC704B">
              <w:rPr>
                <w:sz w:val="11"/>
                <w:szCs w:val="11"/>
              </w:rPr>
              <w:t xml:space="preserve"> </w:t>
            </w:r>
            <w:r w:rsidRPr="00EC704B">
              <w:rPr>
                <w:b/>
                <w:sz w:val="11"/>
                <w:szCs w:val="11"/>
              </w:rPr>
              <w:t>ACCEPTED</w:t>
            </w:r>
            <w:r w:rsidRPr="00EC704B">
              <w:rPr>
                <w:sz w:val="11"/>
                <w:szCs w:val="11"/>
              </w:rPr>
              <w:t>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of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Lazada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ship the item/s at any LBC branch only to avail of FREE delivery</w:t>
            </w:r>
            <w:r w:rsidRPr="00EC704B">
              <w:rPr>
                <w:sz w:val="11"/>
                <w:szCs w:val="11"/>
              </w:rPr>
              <w:t xml:space="preserve">. Buyer shall exercise proper packaging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Return/ Refund Request After 7 Days/ Completed Transaction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STRICTLY NO REFUND, REPLACEMENT of item only.</w:t>
            </w:r>
          </w:p>
          <w:p w:rsidR="00957209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Brand new item still covered by warranty will be replaced by the Seller limited to </w:t>
            </w:r>
            <w:r w:rsidRPr="00EC704B">
              <w:rPr>
                <w:b/>
                <w:sz w:val="11"/>
                <w:szCs w:val="11"/>
              </w:rPr>
              <w:t>factory defect only</w:t>
            </w:r>
            <w:r w:rsidRPr="00EC704B">
              <w:rPr>
                <w:sz w:val="11"/>
                <w:szCs w:val="11"/>
              </w:rPr>
              <w:t xml:space="preserve">. Seller reserves the right to decline the warranty if found to be faulty use due to buyer’s improper use. </w:t>
            </w:r>
          </w:p>
          <w:p w:rsidR="00EC704B" w:rsidRPr="00957209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957209">
              <w:rPr>
                <w:sz w:val="11"/>
                <w:szCs w:val="11"/>
              </w:rPr>
              <w:t>All shipping fee back and forth will be paid/charged to the buyer.</w:t>
            </w:r>
          </w:p>
        </w:tc>
      </w:tr>
    </w:tbl>
    <w:p w:rsidR="00957209" w:rsidRDefault="00957209" w:rsidP="00957209">
      <w:pPr>
        <w:spacing w:line="120" w:lineRule="auto"/>
        <w:contextualSpacing/>
      </w:pPr>
    </w:p>
    <w:tbl>
      <w:tblPr>
        <w:tblStyle w:val="TableGrid"/>
        <w:tblW w:w="5670" w:type="dxa"/>
        <w:tblInd w:w="108" w:type="dxa"/>
        <w:tblLook w:val="04A0" w:firstRow="1" w:lastRow="0" w:firstColumn="1" w:lastColumn="0" w:noHBand="0" w:noVBand="1"/>
      </w:tblPr>
      <w:tblGrid>
        <w:gridCol w:w="5670"/>
      </w:tblGrid>
      <w:tr w:rsidR="00EC704B" w:rsidTr="00957209">
        <w:trPr>
          <w:trHeight w:val="7820"/>
        </w:trPr>
        <w:tc>
          <w:tcPr>
            <w:tcW w:w="5670" w:type="dxa"/>
          </w:tcPr>
          <w:p w:rsidR="00EC704B" w:rsidRPr="00EC704B" w:rsidRDefault="00EC704B" w:rsidP="00EC704B">
            <w:pPr>
              <w:pStyle w:val="ListParagraph"/>
              <w:ind w:left="0"/>
              <w:jc w:val="center"/>
              <w:rPr>
                <w:b/>
                <w:sz w:val="12"/>
                <w:szCs w:val="12"/>
              </w:rPr>
            </w:pPr>
            <w:r w:rsidRPr="00EC704B">
              <w:rPr>
                <w:b/>
                <w:sz w:val="12"/>
                <w:szCs w:val="12"/>
              </w:rPr>
              <w:t>EASY RETURN POLICY</w:t>
            </w:r>
          </w:p>
          <w:p w:rsidR="00EC704B" w:rsidRDefault="00EC704B" w:rsidP="00EC704B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  <w:r w:rsidRPr="00EC704B">
              <w:rPr>
                <w:rFonts w:ascii="Segoe UI" w:hAnsi="Segoe UI" w:cs="Segoe UI"/>
                <w:b/>
                <w:color w:val="000000"/>
                <w:sz w:val="12"/>
                <w:szCs w:val="12"/>
              </w:rPr>
              <w:t>09310108723 / (02)8932-74-59</w:t>
            </w:r>
          </w:p>
          <w:p w:rsidR="00EC704B" w:rsidRPr="00EC704B" w:rsidRDefault="00EC704B" w:rsidP="00EC704B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000000"/>
                <w:sz w:val="11"/>
                <w:szCs w:val="11"/>
              </w:rPr>
            </w:pPr>
          </w:p>
          <w:p w:rsidR="00EC704B" w:rsidRPr="00EC704B" w:rsidRDefault="00EC704B" w:rsidP="00EC704B">
            <w:p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the item/s shipped, the buyer is agreed and understood to the following terms and conditions: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Application for Return/Refund request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The buyer is guaranteed to request return and refund of the item bought within 7 days if any of the instances are met.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Damaged or not functional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Received wrong item/s 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Incomplete item delivered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Basic Troubleshooting Guide to Selected Items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Request for </w:t>
            </w:r>
            <w:r w:rsidRPr="00EC704B">
              <w:rPr>
                <w:b/>
                <w:sz w:val="11"/>
                <w:szCs w:val="11"/>
              </w:rPr>
              <w:t>troubleshooting guide</w:t>
            </w:r>
            <w:r w:rsidRPr="00EC704B">
              <w:rPr>
                <w:sz w:val="11"/>
                <w:szCs w:val="11"/>
              </w:rPr>
              <w:t xml:space="preserve"> by chatting us to help you validate your claimed defective item. We will promptly guide you step by step on what to do.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full cooperation and immediate response is greatly encouraged.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Not allowed to returned/ refund of the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Change of mind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Buyer’s fault due to mishandling or improper  use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Improper testing which resulted to improper declaration as defective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Compatibility issue – fully functional but declared as defective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4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Pre-owned item is not allowed to be returned beyond 7 days.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Condition of Item to be returned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7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Ensure that all items, including its accessories, box and manual must be returned to seller in the condition how the item received by the buyer.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Returned Product Waybill labeling</w:t>
            </w:r>
          </w:p>
          <w:p w:rsidR="00EC704B" w:rsidRPr="00EC704B" w:rsidRDefault="00EC704B" w:rsidP="00EC704B">
            <w:pPr>
              <w:pStyle w:val="ListParagraph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Please provide the following important information to expedite processing of your refund: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Order ID of the Item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Your username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Place your own remark/sticker of the returned items to verify that the item came from you. 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Shipping Fee charges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Shopee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temporarily pay/ shoulder</w:t>
            </w:r>
            <w:r w:rsidRPr="00EC704B">
              <w:rPr>
                <w:sz w:val="11"/>
                <w:szCs w:val="11"/>
              </w:rPr>
              <w:t xml:space="preserve"> the shipping fee to the courier that is available in his/her location. </w:t>
            </w:r>
            <w:r w:rsidRPr="00EC704B">
              <w:rPr>
                <w:b/>
                <w:sz w:val="11"/>
                <w:szCs w:val="11"/>
              </w:rPr>
              <w:t xml:space="preserve">Only accredited courier such as LBC, JNT, </w:t>
            </w:r>
            <w:proofErr w:type="gramStart"/>
            <w:r w:rsidRPr="00EC704B">
              <w:rPr>
                <w:b/>
                <w:sz w:val="11"/>
                <w:szCs w:val="11"/>
              </w:rPr>
              <w:t>JRS</w:t>
            </w:r>
            <w:proofErr w:type="gramEnd"/>
            <w:r w:rsidRPr="00EC704B">
              <w:rPr>
                <w:b/>
                <w:sz w:val="11"/>
                <w:szCs w:val="11"/>
              </w:rPr>
              <w:t xml:space="preserve"> etc. is allowed to use courier because they can provide waybill or receipt as a proof of shipment.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Refund of the said shipping fee will be refunded by the Seller after receipt of the item delivered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Cash-On-Delivery (COD) is strictly not ALLOWED</w:t>
            </w:r>
            <w:r w:rsidRPr="00EC704B">
              <w:rPr>
                <w:sz w:val="11"/>
                <w:szCs w:val="11"/>
              </w:rPr>
              <w:t xml:space="preserve">.  Item ship backed via COD will </w:t>
            </w:r>
            <w:r w:rsidRPr="00EC704B">
              <w:rPr>
                <w:b/>
                <w:sz w:val="11"/>
                <w:szCs w:val="11"/>
              </w:rPr>
              <w:t>not be</w:t>
            </w:r>
            <w:r w:rsidRPr="00EC704B">
              <w:rPr>
                <w:sz w:val="11"/>
                <w:szCs w:val="11"/>
              </w:rPr>
              <w:t xml:space="preserve"> </w:t>
            </w:r>
            <w:r w:rsidRPr="00EC704B">
              <w:rPr>
                <w:b/>
                <w:sz w:val="11"/>
                <w:szCs w:val="11"/>
              </w:rPr>
              <w:t>ACCEPTED</w:t>
            </w:r>
            <w:r w:rsidRPr="00EC704B">
              <w:rPr>
                <w:sz w:val="11"/>
                <w:szCs w:val="11"/>
              </w:rPr>
              <w:t>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of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Lazada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>Upon acceptance of return request from the seller, the buyer shall</w:t>
            </w:r>
            <w:r w:rsidRPr="00EC704B">
              <w:rPr>
                <w:b/>
                <w:sz w:val="11"/>
                <w:szCs w:val="11"/>
              </w:rPr>
              <w:t xml:space="preserve"> ship the item/s at any LBC branch only to avail of FREE delivery</w:t>
            </w:r>
            <w:r w:rsidRPr="00EC704B">
              <w:rPr>
                <w:sz w:val="11"/>
                <w:szCs w:val="11"/>
              </w:rPr>
              <w:t xml:space="preserve">. Buyer shall exercise proper packaging and condition stated above </w:t>
            </w:r>
            <w:r w:rsidRPr="00EC704B">
              <w:rPr>
                <w:b/>
                <w:sz w:val="11"/>
                <w:szCs w:val="11"/>
              </w:rPr>
              <w:t>1C.a</w:t>
            </w:r>
            <w:r w:rsidRPr="00EC704B">
              <w:rPr>
                <w:sz w:val="11"/>
                <w:szCs w:val="11"/>
              </w:rPr>
              <w:t xml:space="preserve"> is fully complied with.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10"/>
              </w:numPr>
              <w:ind w:left="1440"/>
              <w:jc w:val="both"/>
              <w:rPr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Note:</w:t>
            </w:r>
            <w:r w:rsidRPr="00EC704B">
              <w:rPr>
                <w:sz w:val="11"/>
                <w:szCs w:val="11"/>
              </w:rPr>
              <w:t xml:space="preserve"> If upon testing the returned item is working well, we will send to you a video and/or pictures as a proof. </w:t>
            </w:r>
            <w:r w:rsidRPr="00EC704B">
              <w:rPr>
                <w:b/>
                <w:sz w:val="11"/>
                <w:szCs w:val="11"/>
              </w:rPr>
              <w:t>However, we will file a dispute to request for non-deduction of the shipping fee charge.</w:t>
            </w:r>
          </w:p>
          <w:p w:rsidR="00EC704B" w:rsidRPr="00EC704B" w:rsidRDefault="00EC704B" w:rsidP="00B3365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Return/ Refund Request After 7 Days/ Completed Transaction</w:t>
            </w:r>
          </w:p>
          <w:p w:rsidR="00EC704B" w:rsidRPr="00EC704B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b/>
                <w:sz w:val="11"/>
                <w:szCs w:val="11"/>
              </w:rPr>
            </w:pPr>
            <w:r w:rsidRPr="00EC704B">
              <w:rPr>
                <w:b/>
                <w:sz w:val="11"/>
                <w:szCs w:val="11"/>
              </w:rPr>
              <w:t>STRICTLY NO REFUND, REPLACEMENT of item only.</w:t>
            </w:r>
          </w:p>
          <w:p w:rsidR="00957209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EC704B">
              <w:rPr>
                <w:sz w:val="11"/>
                <w:szCs w:val="11"/>
              </w:rPr>
              <w:t xml:space="preserve">Brand new item still covered by warranty will be replaced by the Seller limited to </w:t>
            </w:r>
            <w:r w:rsidRPr="00EC704B">
              <w:rPr>
                <w:b/>
                <w:sz w:val="11"/>
                <w:szCs w:val="11"/>
              </w:rPr>
              <w:t>factory defect only</w:t>
            </w:r>
            <w:r w:rsidRPr="00EC704B">
              <w:rPr>
                <w:sz w:val="11"/>
                <w:szCs w:val="11"/>
              </w:rPr>
              <w:t xml:space="preserve">. Seller reserves the right to decline the warranty if found to be faulty use due to buyer’s improper use. </w:t>
            </w:r>
          </w:p>
          <w:p w:rsidR="00EC704B" w:rsidRPr="00957209" w:rsidRDefault="00EC704B" w:rsidP="00EC704B">
            <w:pPr>
              <w:pStyle w:val="ListParagraph"/>
              <w:numPr>
                <w:ilvl w:val="0"/>
                <w:numId w:val="5"/>
              </w:numPr>
              <w:ind w:left="1170"/>
              <w:jc w:val="both"/>
              <w:rPr>
                <w:sz w:val="11"/>
                <w:szCs w:val="11"/>
              </w:rPr>
            </w:pPr>
            <w:r w:rsidRPr="00957209">
              <w:rPr>
                <w:sz w:val="11"/>
                <w:szCs w:val="11"/>
              </w:rPr>
              <w:t>All shipping fee</w:t>
            </w:r>
            <w:bookmarkStart w:id="0" w:name="_GoBack"/>
            <w:bookmarkEnd w:id="0"/>
            <w:r w:rsidRPr="00957209">
              <w:rPr>
                <w:sz w:val="11"/>
                <w:szCs w:val="11"/>
              </w:rPr>
              <w:t xml:space="preserve"> back and forth will be paid/charged to the buyer.</w:t>
            </w:r>
          </w:p>
        </w:tc>
      </w:tr>
    </w:tbl>
    <w:p w:rsidR="00EC704B" w:rsidRPr="00947A24" w:rsidRDefault="00EC704B" w:rsidP="001C7B62"/>
    <w:sectPr w:rsidR="00EC704B" w:rsidRPr="00947A24" w:rsidSect="001C7B62">
      <w:pgSz w:w="11907" w:h="16839" w:code="9"/>
      <w:pgMar w:top="270" w:right="207" w:bottom="9" w:left="180" w:header="720" w:footer="720" w:gutter="0"/>
      <w:cols w:num="2" w:space="1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578"/>
    <w:multiLevelType w:val="hybridMultilevel"/>
    <w:tmpl w:val="510E1F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986CCD"/>
    <w:multiLevelType w:val="hybridMultilevel"/>
    <w:tmpl w:val="B97EBA66"/>
    <w:lvl w:ilvl="0" w:tplc="C614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031A"/>
    <w:multiLevelType w:val="hybridMultilevel"/>
    <w:tmpl w:val="420A0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E54FF"/>
    <w:multiLevelType w:val="hybridMultilevel"/>
    <w:tmpl w:val="8E189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184FF8"/>
    <w:multiLevelType w:val="hybridMultilevel"/>
    <w:tmpl w:val="0DC48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C843A88"/>
    <w:multiLevelType w:val="hybridMultilevel"/>
    <w:tmpl w:val="B302DF3C"/>
    <w:lvl w:ilvl="0" w:tplc="B13A966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AD70AA"/>
    <w:multiLevelType w:val="hybridMultilevel"/>
    <w:tmpl w:val="B302DF3C"/>
    <w:lvl w:ilvl="0" w:tplc="B13A966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D75323"/>
    <w:multiLevelType w:val="hybridMultilevel"/>
    <w:tmpl w:val="6BBC7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FD110D"/>
    <w:multiLevelType w:val="hybridMultilevel"/>
    <w:tmpl w:val="B302DF3C"/>
    <w:lvl w:ilvl="0" w:tplc="B13A966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19013B"/>
    <w:multiLevelType w:val="hybridMultilevel"/>
    <w:tmpl w:val="B97EBA66"/>
    <w:lvl w:ilvl="0" w:tplc="C614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07781"/>
    <w:multiLevelType w:val="hybridMultilevel"/>
    <w:tmpl w:val="F6C6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D38EE"/>
    <w:multiLevelType w:val="hybridMultilevel"/>
    <w:tmpl w:val="510E1F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30674D"/>
    <w:multiLevelType w:val="hybridMultilevel"/>
    <w:tmpl w:val="510E1F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D96CE7"/>
    <w:multiLevelType w:val="hybridMultilevel"/>
    <w:tmpl w:val="510E1F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C404FD"/>
    <w:multiLevelType w:val="hybridMultilevel"/>
    <w:tmpl w:val="9766B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15E37"/>
    <w:multiLevelType w:val="hybridMultilevel"/>
    <w:tmpl w:val="4BAC5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03732B0"/>
    <w:multiLevelType w:val="hybridMultilevel"/>
    <w:tmpl w:val="B30A0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0455A1B"/>
    <w:multiLevelType w:val="hybridMultilevel"/>
    <w:tmpl w:val="B97EBA66"/>
    <w:lvl w:ilvl="0" w:tplc="C614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63C47"/>
    <w:multiLevelType w:val="hybridMultilevel"/>
    <w:tmpl w:val="B97EBA66"/>
    <w:lvl w:ilvl="0" w:tplc="C614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81259"/>
    <w:multiLevelType w:val="hybridMultilevel"/>
    <w:tmpl w:val="B302DF3C"/>
    <w:lvl w:ilvl="0" w:tplc="B13A966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6"/>
  </w:num>
  <w:num w:numId="5">
    <w:abstractNumId w:val="15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4"/>
  </w:num>
  <w:num w:numId="12">
    <w:abstractNumId w:val="9"/>
  </w:num>
  <w:num w:numId="13">
    <w:abstractNumId w:val="0"/>
  </w:num>
  <w:num w:numId="14">
    <w:abstractNumId w:val="6"/>
  </w:num>
  <w:num w:numId="15">
    <w:abstractNumId w:val="1"/>
  </w:num>
  <w:num w:numId="16">
    <w:abstractNumId w:val="12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1E"/>
    <w:rsid w:val="00150F39"/>
    <w:rsid w:val="001C7B62"/>
    <w:rsid w:val="001D4BF2"/>
    <w:rsid w:val="004D0347"/>
    <w:rsid w:val="00947A24"/>
    <w:rsid w:val="00957209"/>
    <w:rsid w:val="00B33651"/>
    <w:rsid w:val="00BB6AAF"/>
    <w:rsid w:val="00D34D98"/>
    <w:rsid w:val="00DD2550"/>
    <w:rsid w:val="00EC704B"/>
    <w:rsid w:val="00F5031E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1E"/>
    <w:pPr>
      <w:ind w:left="720"/>
      <w:contextualSpacing/>
    </w:pPr>
  </w:style>
  <w:style w:type="table" w:styleId="TableGrid">
    <w:name w:val="Table Grid"/>
    <w:basedOn w:val="TableNormal"/>
    <w:uiPriority w:val="59"/>
    <w:rsid w:val="00947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1E"/>
    <w:pPr>
      <w:ind w:left="720"/>
      <w:contextualSpacing/>
    </w:pPr>
  </w:style>
  <w:style w:type="table" w:styleId="TableGrid">
    <w:name w:val="Table Grid"/>
    <w:basedOn w:val="TableNormal"/>
    <w:uiPriority w:val="59"/>
    <w:rsid w:val="00947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2021-02-05T01:42:00Z</cp:lastPrinted>
  <dcterms:created xsi:type="dcterms:W3CDTF">2021-01-11T06:09:00Z</dcterms:created>
  <dcterms:modified xsi:type="dcterms:W3CDTF">2021-02-05T01:44:00Z</dcterms:modified>
</cp:coreProperties>
</file>