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Use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Internal.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The repository holds 30 skills. Each skill is a folder with a </w:t>
      </w:r>
      <w:r>
        <w:rPr>
          <w:rStyle w:val="CodeChar"/>
        </w:rPr>
        <w:t xml:space="preserve">SKILL.md</w:t>
      </w:r>
      <w:r>
        <w:t xml:space="preserve"> file of instructions, for example </w:t>
      </w:r>
      <w:r>
        <w:rPr>
          <w:rStyle w:val="CodeChar"/>
        </w:rPr>
        <w:t xml:space="preserve">audit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persona</w:t>
      </w:r>
      <w:r>
        <w:t xml:space="preserve">. You copy those folders into your Claude Design project, add one rule file, and then ask for a skill by name in chat. Nothing is installed on your computer and you do not need a terminal.</w:t>
      </w:r>
    </w:p>
    <w:p>
      <w:pPr>
        <w:pStyle w:val="Heading1"/>
      </w:pPr>
      <w:r>
        <w:t xml:space="preserve">Step 1. Connect the repository</w:t>
      </w:r>
    </w:p>
    <w:p>
      <w:pPr>
        <w:pStyle w:val="ListParagraph"/>
        <w:numPr>
          <w:ilvl w:val="0"/>
          <w:numId w:val="3"/>
        </w:numPr>
      </w:pPr>
      <w:r>
        <w:t xml:space="preserve">Open a project in Claude Design.</w:t>
      </w:r>
    </w:p>
    <w:p>
      <w:pPr>
        <w:pStyle w:val="ListParagraph"/>
        <w:numPr>
          <w:ilvl w:val="0"/>
          <w:numId w:val="3"/>
        </w:numPr>
      </w:pPr>
      <w:r>
        <w:t xml:space="preserve">In chat,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3"/>
        </w:numPr>
      </w:pPr>
      <w:r>
        <w:t xml:space="preserve">If a repository picker appears, choose </w:t>
      </w:r>
      <w:r>
        <w:rPr>
          <w:rStyle w:val="CodeChar"/>
        </w:rPr>
        <w:t xml:space="preserve">RPalis/AIXLab-Atlas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If the assistant says it cannot see the repository, install the GitHub App when prompted. This happens with private repositories.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assistant can list the repository's </w:t>
      </w:r>
      <w:r>
        <w:rPr>
          <w:rStyle w:val="CodeChar"/>
        </w:rPr>
        <w:t xml:space="preserve">skills/</w:t>
      </w:r>
      <w:r>
        <w:t xml:space="preserve"> folder.</w:t>
      </w:r>
    </w:p>
    <w:p>
      <w:pPr>
        <w:pStyle w:val="Heading1"/>
      </w:pPr>
      <w:r>
        <w:t xml:space="preserve">Step 2. Copy the skills into the project</w:t>
      </w:r>
    </w:p>
    <w:p>
      <w:pPr>
        <w:pStyle w:val="ListParagraph"/>
        <w:numPr>
          <w:ilvl w:val="0"/>
          <w:numId w:val="4"/>
        </w:numPr>
      </w:pPr>
      <w:r>
        <w:t xml:space="preserve">If this project already holds a </w:t>
      </w:r>
      <w:r>
        <w:rPr>
          <w:rStyle w:val="CodeChar"/>
        </w:rPr>
        <w:t xml:space="preserve">skills/</w:t>
      </w:r>
      <w:r>
        <w:t xml:space="preserve"> folder from an earlier copy, delete it first. An old copy is the only way to end up with retired or duplicate skills.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</w:p>
    <w:p>
      <w:pPr>
        <w:pStyle w:val="ListParagraph"/>
        <w:numPr>
          <w:ilvl w:val="0"/>
          <w:numId w:val="4"/>
        </w:numPr>
      </w:pPr>
      <w:r>
        <w:t xml:space="preserve">Ask: </w:t>
      </w:r>
      <w:r>
        <w:rPr>
          <w:rStyle w:val="CodeChar"/>
        </w:rPr>
        <w:t xml:space="preserve">List the project's top-level folders. Every skill must sit at skills/&lt;name&gt;/SKILL.md.</w:t>
      </w:r>
    </w:p>
    <w:p>
      <w:pPr>
        <w:pStyle w:val="ListParagraph"/>
        <w:numPr>
          <w:ilvl w:val="0"/>
          <w:numId w:val="4"/>
        </w:numPr>
      </w:pPr>
      <w:r>
        <w:t xml:space="preserve">If the folders landed at the project root, send: </w:t>
      </w:r>
      <w:r>
        <w:rPr>
          <w:rStyle w:val="CodeChar"/>
        </w:rPr>
        <w:t xml:space="preserve">Move all of them under skills/.</w:t>
      </w:r>
      <w:r>
        <w:t xml:space="preserve"> This happened the first time.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exists, and </w:t>
      </w:r>
      <w:r>
        <w:rPr>
          <w:rStyle w:val="CodeChar"/>
        </w:rPr>
        <w:t xml:space="preserve">skills/</w:t>
      </w:r>
      <w:r>
        <w:t xml:space="preserve"> holds exactly 30 folders. The repository's </w:t>
      </w:r>
      <w:r>
        <w:rPr>
          <w:rStyle w:val="CodeChar"/>
        </w:rPr>
        <w:t xml:space="preserve">install.sh</w:t>
      </w:r>
      <w:r>
        <w:t xml:space="preserve"> is for terminal installs and is not needed here.</w:t>
      </w:r>
    </w:p>
    <w:p>
      <w:pPr>
        <w:pStyle w:val="Heading1"/>
      </w:pPr>
      <w:r>
        <w:t xml:space="preserve">Step 3. Add the command rule</w:t>
      </w:r>
    </w:p>
    <w:p>
      <w:r>
        <w:t xml:space="preserve">This file is what makes </w:t>
      </w:r>
      <w:r>
        <w:rPr>
          <w:rStyle w:val="CodeChar"/>
        </w:rPr>
        <w:t xml:space="preserve">/audit</w:t>
      </w:r>
      <w:r>
        <w:t xml:space="preserve"> and the other commands work. Send: </w:t>
      </w:r>
      <w:r>
        <w:rPr>
          <w:rStyle w:val="CodeChar"/>
        </w:rPr>
        <w:t xml:space="preserve">Create CLAUDE.md at the project root with exactly this text.</w:t>
      </w:r>
      <w:r>
        <w:t xml:space="preserve"> Then paste the block below. The project applies </w:t>
      </w:r>
      <w:r>
        <w:rPr>
          <w:rStyle w:val="CodeChar"/>
        </w:rPr>
        <w:t xml:space="preserve">CLAUDE.md</w:t>
      </w:r>
      <w:r>
        <w:t xml:space="preserve"> to every conversation in it. Repeat this step in each new project.</w:t>
      </w:r>
    </w:p>
    <w:p>
      <w:pPr>
        <w:pStyle w:val="CodeBlock"/>
      </w:pPr>
      <w:r>
        <w:t xml:space="preserve"># Skill commands</w:t>
      </w:r>
    </w:p>
    <w:p>
      <w:pPr>
        <w:pStyle w:val="CodeBlock"/>
      </w:pPr>
      <w:r>
        <w:t xml:space="preserve">The folder `skills/` holds the AIX Lab-Atlas skill suite (copied from RPalis/AIXLab-Atlas).</w:t>
      </w:r>
    </w:p>
    <w:p>
      <w:pPr>
        <w:pStyle w:val="CodeBlock"/>
      </w:pPr>
      <w:r>
        <w:t xml:space="preserve">When a user message starts with `/&lt;name&gt;` (for example `/help`, `/showcase`, `/audit craft`),</w:t>
      </w:r>
    </w:p>
    <w:p>
      <w:pPr>
        <w:pStyle w:val="CodeBlock"/>
      </w:pPr>
      <w:r>
        <w:t xml:space="preserve">treat it as a command to run that skill:</w:t>
      </w:r>
    </w:p>
    <w:p>
      <w:pPr>
        <w:pStyle w:val="CodeBlock"/>
      </w:pPr>
      <w:r>
        <w:t xml:space="preserve">1. Read `skills/&lt;name&gt;/SKILL.md`. Read its `references/` and `templates/` files as the</w:t>
      </w:r>
    </w:p>
    <w:p>
      <w:pPr>
        <w:pStyle w:val="CodeBlock"/>
      </w:pPr>
      <w:r>
        <w:t xml:space="preserve">   skill instructs.</w:t>
      </w:r>
    </w:p>
    <w:p>
      <w:pPr>
        <w:pStyle w:val="CodeBlock"/>
      </w:pPr>
      <w:r>
        <w:t xml:space="preserve">2. Follow it exactly, using any word after the name as the mode or argument (`/audit a11y`</w:t>
      </w:r>
    </w:p>
    <w:p>
      <w:pPr>
        <w:pStyle w:val="CodeBlock"/>
      </w:pPr>
      <w:r>
        <w:t xml:space="preserve">   means audit in a11y mode; `/brief meal plans for housemates` passes the text as the idea).</w:t>
      </w:r>
    </w:p>
    <w:p>
      <w:pPr>
        <w:pStyle w:val="CodeBlock"/>
      </w:pPr>
      <w:r>
        <w:t xml:space="preserve">3. Do not answer that `/` commands are unsupported.</w:t>
      </w:r>
    </w:p>
    <w:p>
      <w:pPr>
        <w:pStyle w:val="CodeBlock"/>
      </w:pPr>
      <w:r>
        <w:t xml:space="preserve">4. `/help` with no argument runs help's default mode. `/help atlas` runs atlas mode.</w:t>
      </w:r>
    </w:p>
    <w:p>
      <w:pPr>
        <w:pStyle w:val="CodeBlock"/>
      </w:pPr>
      <w:r>
        <w:t xml:space="preserve">5. If `skills/&lt;name&gt;/` does not exist, list the folder names in `skills/` and ask which</w:t>
      </w:r>
    </w:p>
    <w:p>
      <w:pPr>
        <w:pStyle w:val="CodeBlock"/>
      </w:pPr>
      <w:r>
        <w:t xml:space="preserve">   one was meant.</w:t>
      </w:r>
    </w:p>
    <w:p>
      <w:pPr>
        <w:pStyle w:val="CodeBlock"/>
      </w:pPr>
      <w:r>
        <w:t xml:space="preserve">6. Each skill has an `## Environment` section. If it needs something this project does not</w:t>
      </w:r>
    </w:p>
    <w:p>
      <w:pPr>
        <w:pStyle w:val="CodeBlock"/>
      </w:pPr>
      <w:r>
        <w:t xml:space="preserve">   provide, such as a shell or Node.js, say so, return the output in the conversation, and</w:t>
      </w:r>
    </w:p>
    <w:p>
      <w:pPr>
        <w:pStyle w:val="CodeBlock"/>
      </w:pPr>
      <w:r>
        <w:t xml:space="preserve">   never claim a file was written or a command run when it was not.</w:t>
      </w:r>
    </w:p>
    <w:p>
      <w:pPr>
        <w:pStyle w:val="CodeBlock"/>
      </w:pPr>
      <w:r>
        <w:t xml:space="preserve">The skill's `docs/...` paths mean this project's docs folder. The skill's own Output</w:t>
      </w:r>
    </w:p>
    <w:p>
      <w:pPr>
        <w:pStyle w:val="CodeBlock"/>
      </w:pPr>
      <w:r>
        <w:t xml:space="preserve">Discipline applies: short, bullet-first chat replies.</w:t>
      </w:r>
    </w:p>
    <w:p>
      <w:pPr>
        <w:pStyle w:val="Spacer"/>
      </w:pPr>
    </w:p>
    <w:p>
      <w:pPr>
        <w:pStyle w:val="Heading1"/>
      </w:pPr>
      <w:r>
        <w:t xml:space="preserve">Step 4.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t xml:space="preserve">help [default, atlas]. See the note in step 3 about </w:t>
            </w:r>
            <w:r>
              <w:rPr>
                <w:rStyle w:val="CodeChar"/>
              </w:rPr>
              <w:t xml:space="preserve">/help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Skills that need a shell and Node.js (</w:t>
      </w:r>
      <w:r>
        <w:rPr>
          <w:rStyle w:val="CodeChar"/>
        </w:rPr>
        <w:t xml:space="preserve">/prototype</w:t>
      </w:r>
      <w:r>
        <w:t xml:space="preserve">, </w:t>
      </w:r>
      <w:r>
        <w:rPr>
          <w:rStyle w:val="CodeChar"/>
        </w:rPr>
        <w:t xml:space="preserve">/storybook</w:t>
      </w:r>
      <w:r>
        <w:t xml:space="preserve">, </w:t>
      </w:r>
      <w:r>
        <w:rPr>
          <w:rStyle w:val="CodeChar"/>
        </w:rPr>
        <w:t xml:space="preserve">/package</w:t>
      </w:r>
      <w:r>
        <w:t xml:space="preserve">, </w:t>
      </w:r>
      <w:r>
        <w:rPr>
          <w:rStyle w:val="CodeChar"/>
        </w:rPr>
        <w:t xml:space="preserve">/showcase</w:t>
      </w:r>
      <w:r>
        <w:t xml:space="preserve">, </w:t>
      </w:r>
      <w:r>
        <w:rPr>
          <w:rStyle w:val="CodeChar"/>
        </w:rPr>
        <w:t xml:space="preserve">/skill-manager</w:t>
      </w:r>
      <w:r>
        <w:t xml:space="preserve">) say so and stop.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never edits your design. </w:t>
      </w:r>
      <w:r>
        <w:rPr>
          <w:rStyle w:val="CodeChar"/>
        </w:rPr>
        <w:t xml:space="preserve">craft</w:t>
      </w:r>
      <w:r>
        <w:t xml:space="preserve"> scores five dimensions 0 to 4 and ranks a task list P0 to P3. </w:t>
      </w:r>
      <w:r>
        <w:rPr>
          <w:rStyle w:val="CodeChar"/>
        </w:rPr>
        <w:t xml:space="preserve">heuristic</w:t>
      </w:r>
      <w:r>
        <w:t xml:space="preserve"> is a 12-point pass for when the audit must stand as evidence. </w:t>
      </w:r>
      <w:r>
        <w:rPr>
          <w:rStyle w:val="CodeChar"/>
        </w:rPr>
        <w:t xml:space="preserve">a11y</w:t>
      </w:r>
      <w:r>
        <w:t xml:space="preserve"> checks WCAG 2.1 and 2.2 AA. </w:t>
      </w:r>
      <w:r>
        <w:rPr>
          <w:rStyle w:val="CodeChar"/>
        </w:rPr>
        <w:t xml:space="preserve">code</w:t>
      </w:r>
      <w:r>
        <w:t xml:space="preserve"> checks tokens and structure. </w:t>
      </w:r>
      <w:r>
        <w:rPr>
          <w:rStyle w:val="CodeChar"/>
        </w:rPr>
        <w:t xml:space="preserve">spec</w:t>
      </w:r>
      <w:r>
        <w:t xml:space="preserve"> checks the build against the design. Run one mode at a time, fix with </w:t>
      </w:r>
      <w:r>
        <w:rPr>
          <w:rStyle w:val="CodeChar"/>
        </w:rPr>
        <w:t xml:space="preserve">/refine</w:t>
      </w:r>
      <w:r>
        <w:t xml:space="preserve">, then audit again. Never merge craft and heuristic scores.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Place the project.</w:t>
      </w:r>
      <w:r>
        <w:t xml:space="preserve"> Send </w:t>
      </w:r>
      <w:r>
        <w:rPr>
          <w:rStyle w:val="CodeChar"/>
        </w:rPr>
        <w:t xml:space="preserve">/help</w:t>
      </w:r>
      <w:r>
        <w:t xml:space="preserve">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Follow the phases:</w:t>
      </w:r>
      <w:r>
        <w:t xml:space="preserve"> Discover, Decide, Design, Deliver. You can skip ahead and backfill.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 before writing.</w:t>
      </w:r>
      <w:r>
        <w:t xml:space="preserve"> Ask each skill for its plan first, and wait for your yes before it creates anything.</w:t>
      </w:r>
    </w:p>
    <w:p>
      <w:pPr>
        <w:pStyle w:val="Heading1"/>
      </w:pPr>
      <w:r>
        <w:t xml:space="preserve">Guardrails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on a line in </w:t>
      </w:r>
      <w:r>
        <w:rPr>
          <w:rStyle w:val="CodeChar"/>
        </w:rPr>
        <w:t xml:space="preserve">UNKNOWNS.md</w:t>
      </w:r>
      <w:r>
        <w:t xml:space="preserve">, and Claude asks you.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</w:t>
      </w:r>
      <w:r>
        <w:t xml:space="preserve"> of every finding, and label any guess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never overwrites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No "file written" unless it was.</w:t>
      </w:r>
    </w:p>
    <w:p>
      <w:r>
        <w:t xml:space="preserve">Paste this before a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Text:</w:t>
      </w:r>
      <w:r>
        <w:t xml:space="preserve"> no praise words with nothing behind them (seamless, powerful), no big words for plain ones (leverage, utilize), no vague sources ("studies show"), no chatbot closers. Text you supply stays verbatim.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Design:</w:t>
      </w:r>
      <w:r>
        <w:t xml:space="preserve"> no filler sections, placeholder copy or invented stats. No gradients, emoji or stock fonts unless your brand uses them. Claude cannot make photos and uses labelled placeholders. Small request, small change.</w:t>
      </w:r>
    </w:p>
    <w:p>
      <w:pPr>
        <w:pStyle w:val="Heading1"/>
      </w:pPr>
      <w:r>
        <w:t xml:space="preserve">How to: design systems</w:t>
      </w:r>
    </w:p>
    <w:p>
      <w:r>
        <w:t xml:space="preserve">A design system is built from sources you give Claude Design: code, documents or decks, and brand assets. </w:t>
      </w:r>
      <w:r>
        <w:rPr>
          <w:b/>
        </w:rPr>
        <w:t xml:space="preserve">Foundations</w:t>
      </w:r>
      <w:r>
        <w:t xml:space="preserve"> means colour, type, spacing, radius and shadow in light and dark, with no components. Background: </w:t>
      </w:r>
      <w:hyperlink r:id="rIdL1" w:history="1">
        <w:r>
          <w:rPr>
            <w:rStyle w:val="Hyperlink"/>
          </w:rPr>
          <w:t xml:space="preserve">Claude Design help</w:t>
        </w:r>
      </w:hyperlink>
      <w:r>
        <w:t xml:space="preserve">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. On Enterprise, an owner first turns on </w:t>
      </w:r>
      <w:r>
        <w:rPr>
          <w:b/>
        </w:rPr>
        <w:t xml:space="preserve">Design systems</w:t>
      </w:r>
      <w:r>
        <w:t xml:space="preserve"> in </w:t>
      </w:r>
      <w:r>
        <w:rPr>
          <w:b/>
        </w:rPr>
        <w:t xml:space="preserve">Organization settings &gt; Artifacts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 and start a new one, or send in chat: </w:t>
      </w:r>
      <w:r>
        <w:rPr>
          <w:rStyle w:val="CodeChar"/>
        </w:rPr>
        <w:t xml:space="preserve">Create a design system from the GitHub repo &lt;owner&gt;/&lt;repo&gt;, branch main.</w:t>
      </w:r>
      <w:r>
        <w:t xml:space="preserve"> For a private repository, install the GitHub App when prompted.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 and tidy it. Make a test project and check colours, type and components.</w:t>
      </w:r>
    </w:p>
    <w:p>
      <w:pPr>
        <w:pStyle w:val="ListParagraph"/>
        <w:numPr>
          <w:ilvl w:val="0"/>
          <w:numId w:val="6"/>
        </w:numPr>
      </w:pPr>
      <w:r>
        <w:t xml:space="preserve">Turn on </w:t>
      </w:r>
      <w:r>
        <w:rPr>
          <w:b/>
        </w:rPr>
        <w:t xml:space="preserve">Published</w:t>
      </w:r>
      <w:r>
        <w:t xml:space="preserve"> so new projects use it. For a React component library, run </w:t>
      </w:r>
      <w:r>
        <w:rPr>
          <w:rStyle w:val="CodeChar"/>
        </w:rPr>
        <w:t xml:space="preserve">/design-sync</w:t>
      </w:r>
      <w:r>
        <w:t xml:space="preserve"> from Claude Code for a fuller import.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7"/>
        </w:numPr>
      </w:pPr>
      <w:r>
        <w:t xml:space="preserve">Gather your logo files, colour file, type spec or brand deck. Open </w:t>
      </w:r>
      <w:r>
        <w:rPr>
          <w:b/>
        </w:rPr>
        <w:t xml:space="preserve">Settings &gt; Design systems</w:t>
      </w:r>
      <w:r>
        <w:t xml:space="preserve">, start a new one, name it and upload them.</w:t>
      </w:r>
    </w:p>
    <w:p>
      <w:pPr>
        <w:pStyle w:val="ListParagraph"/>
        <w:numPr>
          <w:ilvl w:val="0"/>
          <w:numId w:val="7"/>
        </w:numPr>
      </w:pPr>
      <w:r>
        <w:t xml:space="preserve">Send: </w:t>
      </w:r>
      <w:r>
        <w:rPr>
          <w:rStyle w:val="CodeChar"/>
        </w:rPr>
        <w:t xml:space="preserve">Foundations only: colour, typography, spacing, radius and shadow, light and dark. No components. Use only my files and ask if something is missing.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and check every colour and font against your brand guide.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Heading2"/>
      </w:pPr>
      <w:r>
        <w:t xml:space="preserve">3. Connect a component library and style guide from Figma</w:t>
      </w:r>
    </w:p>
    <w:p>
      <w:pPr>
        <w:pStyle w:val="ListParagraph"/>
        <w:numPr>
          <w:ilvl w:val="0"/>
          <w:numId w:val="8"/>
        </w:numPr>
      </w:pPr>
      <w:r>
        <w:t xml:space="preserve">In Figma, open the component library file and choose </w:t>
      </w:r>
      <w:r>
        <w:rPr>
          <w:b/>
        </w:rPr>
        <w:t xml:space="preserve">File &gt; Save local copy</w:t>
      </w:r>
      <w:r>
        <w:t xml:space="preserve"> to get a </w:t>
      </w:r>
      <w:r>
        <w:rPr>
          <w:rStyle w:val="CodeChar"/>
        </w:rPr>
        <w:t xml:space="preserve">.fig</w:t>
      </w:r>
      <w:r>
        <w:t xml:space="preserve"> file. Do the same for the style guide file if it is separate.</w:t>
      </w:r>
    </w:p>
    <w:p>
      <w:pPr>
        <w:pStyle w:val="ListParagraph"/>
        <w:numPr>
          <w:ilvl w:val="0"/>
          <w:numId w:val="8"/>
        </w:numPr>
      </w:pPr>
      <w:r>
        <w:t xml:space="preserve">In </w:t>
      </w:r>
      <w:r>
        <w:rPr>
          <w:b/>
        </w:rPr>
        <w:t xml:space="preserve">Settings &gt; Design systems</w:t>
      </w:r>
      <w:r>
        <w:t xml:space="preserve">, start a new one and name it. Look for the option to upload a </w:t>
      </w:r>
      <w:r>
        <w:rPr>
          <w:rStyle w:val="CodeChar"/>
        </w:rPr>
        <w:t xml:space="preserve">.fig</w:t>
      </w:r>
      <w:r>
        <w:t xml:space="preserve"> file, upload the library, and say yes when asked to import everything.</w:t>
      </w:r>
    </w:p>
    <w:p>
      <w:pPr>
        <w:pStyle w:val="ListParagraph"/>
        <w:numPr>
          <w:ilvl w:val="0"/>
          <w:numId w:val="8"/>
        </w:numPr>
      </w:pPr>
      <w:r>
        <w:t xml:space="preserve">Add the style guide (</w:t>
      </w:r>
      <w:r>
        <w:rPr>
          <w:rStyle w:val="CodeChar"/>
        </w:rPr>
        <w:t xml:space="preserve">.fig</w:t>
      </w:r>
      <w:r>
        <w:t xml:space="preserve">, PDF or deck) plus your brand fonts and logos. Fonts often do not carry over from Figma.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check colours, fonts, spacing and components, and fix them by chat.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A Figma import is less exact than a code import, and components are the weakest part. If your components also exist in Git, do how-to 1 as well.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Step 3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assistant cannot see the repository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Install the GitHub App when prompted and pick </w:t>
            </w:r>
            <w:r>
              <w:rPr>
                <w:rStyle w:val="CodeChar"/>
              </w:rPr>
              <w:t xml:space="preserve">RPalis/AIXLab-Atlas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skills/</w:t>
            </w:r>
            <w:r>
              <w:t xml:space="preserve"> has more than 30 folders, or holds </w:t>
            </w:r>
            <w:r>
              <w:rPr>
                <w:rStyle w:val="CodeChar"/>
              </w:rPr>
              <w:t xml:space="preserve">competitors</w:t>
            </w:r>
            <w:r>
              <w:t xml:space="preserve">, </w:t>
            </w:r>
            <w:r>
              <w:rPr>
                <w:rStyle w:val="CodeChar"/>
              </w:rPr>
              <w:t xml:space="preserve">scaffold</w:t>
            </w:r>
            <w:r>
              <w:t xml:space="preserve">, </w:t>
            </w:r>
            <w:r>
              <w:rPr>
                <w:rStyle w:val="CodeChar"/>
              </w:rPr>
              <w:t xml:space="preserve">customer-journey</w:t>
            </w:r>
            <w:r>
              <w:t xml:space="preserve">, </w:t>
            </w:r>
            <w:r>
              <w:rPr>
                <w:rStyle w:val="CodeChar"/>
              </w:rPr>
              <w:t xml:space="preserve">design-qa</w:t>
            </w:r>
            <w:r>
              <w:t xml:space="preserve"> or </w:t>
            </w:r>
            <w:r>
              <w:rPr>
                <w:rStyle w:val="CodeChar"/>
              </w:rPr>
              <w:t xml:space="preserve">user-flow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Old copy. Delete </w:t>
            </w:r>
            <w:r>
              <w:rPr>
                <w:rStyle w:val="CodeChar"/>
              </w:rPr>
              <w:t xml:space="preserve">skills/</w:t>
            </w:r>
            <w:r>
              <w:t xml:space="preserve"> and repeat Step 2.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else, or 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 Then 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 (v2)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support.claude.com/en/articles/14604397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 (v2)</dc:title>
  <dc:creator>Raquel Palis</dc:creator>
  <dcterms:created xsi:type="dcterms:W3CDTF">2026-10-15T00:00:00Z</dcterms:created>
</cp:coreProperties>
</file>