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3B" w:rsidRDefault="00D23127" w:rsidP="008A2765">
      <w:pPr>
        <w:pStyle w:val="Ttulo1"/>
      </w:pPr>
      <w:r>
        <w:t>Cerrar sesión</w:t>
      </w:r>
    </w:p>
    <w:p w:rsidR="008A2765" w:rsidRDefault="008A2765">
      <w:r>
        <w:t xml:space="preserve">Una vez que el usuario se ha </w:t>
      </w:r>
      <w:r w:rsidR="00D7486D">
        <w:t>identificado</w:t>
      </w:r>
      <w:r>
        <w:t xml:space="preserve"> en la aplicación, en todas las pantallas (except</w:t>
      </w:r>
      <w:r w:rsidR="00D7486D">
        <w:t>o registro y login) le aparecerá</w:t>
      </w:r>
      <w:r>
        <w:t xml:space="preserve"> un botón arriba a la izquierda, en la barrá azul de título. Dicho botón abre el menú de navegación, utilizado para navegar por la aplicación. </w:t>
      </w:r>
    </w:p>
    <w:p w:rsidR="008A2765" w:rsidRDefault="008A2765">
      <w:r>
        <w:t xml:space="preserve">Ver fig </w:t>
      </w:r>
      <w:r w:rsidR="007E6215">
        <w:t>CS</w:t>
      </w:r>
      <w:r>
        <w:t>-1</w:t>
      </w:r>
    </w:p>
    <w:p w:rsidR="003A43C3" w:rsidRDefault="008A2765" w:rsidP="003A43C3">
      <w:pPr>
        <w:keepNext/>
        <w:jc w:val="center"/>
      </w:pPr>
      <w:r>
        <w:rPr>
          <w:lang w:eastAsia="es-ES"/>
        </w:rPr>
        <w:drawing>
          <wp:inline distT="0" distB="0" distL="0" distR="0">
            <wp:extent cx="3314700" cy="4819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3A43C3" w:rsidP="008A2765">
      <w:pPr>
        <w:pStyle w:val="Epgrafe"/>
        <w:jc w:val="center"/>
      </w:pPr>
      <w:r>
        <w:t xml:space="preserve">Fig </w:t>
      </w:r>
      <w:r w:rsidR="00D23127">
        <w:t>CS</w:t>
      </w:r>
      <w:r w:rsidR="008A2765">
        <w:t>-1</w:t>
      </w:r>
    </w:p>
    <w:p w:rsidR="00E13F9B" w:rsidRDefault="00D23127" w:rsidP="00E13F9B">
      <w:r>
        <w:t>En dicho menú podemos ver la opción cerrar sesión, abajo del todo. Pulsando sobre el</w:t>
      </w:r>
      <w:r w:rsidR="00D7486D">
        <w:t xml:space="preserve">la, el usuario, se desconectará </w:t>
      </w:r>
      <w:bookmarkStart w:id="0" w:name="_GoBack"/>
      <w:bookmarkEnd w:id="0"/>
      <w:r>
        <w:t>de la aplicación, y automáticamente, se le redirigirá a la página de login, para que pueda volver a entrar, o salir de la aplicación. Ver fig CS-2</w:t>
      </w:r>
    </w:p>
    <w:p w:rsidR="00D23127" w:rsidRDefault="00D23127" w:rsidP="00D23127">
      <w:pPr>
        <w:keepNext/>
        <w:jc w:val="center"/>
      </w:pPr>
      <w:r>
        <w:rPr>
          <w:lang w:eastAsia="es-ES"/>
        </w:rPr>
        <w:lastRenderedPageBreak/>
        <w:drawing>
          <wp:inline distT="0" distB="0" distL="0" distR="0" wp14:anchorId="31662CB2" wp14:editId="37CD6A01">
            <wp:extent cx="3305175" cy="527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127" w:rsidRDefault="00D23127" w:rsidP="00D23127">
      <w:pPr>
        <w:pStyle w:val="Epgrafe"/>
        <w:jc w:val="center"/>
      </w:pPr>
      <w:r>
        <w:t>Fig CS-2 – Se ha cerrado la sesión</w:t>
      </w:r>
    </w:p>
    <w:p w:rsidR="00F01904" w:rsidRDefault="00F01904" w:rsidP="00D23127">
      <w:pPr>
        <w:pStyle w:val="Prrafodelista"/>
      </w:pPr>
    </w:p>
    <w:sectPr w:rsidR="00F0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B74EE"/>
    <w:multiLevelType w:val="hybridMultilevel"/>
    <w:tmpl w:val="C358AA96"/>
    <w:lvl w:ilvl="0" w:tplc="8264A7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71"/>
    <w:rsid w:val="001E0E71"/>
    <w:rsid w:val="002B04A9"/>
    <w:rsid w:val="003A43C3"/>
    <w:rsid w:val="007E6215"/>
    <w:rsid w:val="008A2765"/>
    <w:rsid w:val="00D23127"/>
    <w:rsid w:val="00D7486D"/>
    <w:rsid w:val="00DC5168"/>
    <w:rsid w:val="00E13F9B"/>
    <w:rsid w:val="00F01904"/>
    <w:rsid w:val="00F1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8A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F9B"/>
    <w:rPr>
      <w:rFonts w:ascii="Tahoma" w:hAnsi="Tahoma" w:cs="Tahoma"/>
      <w:noProof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3A43C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2765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9</cp:revision>
  <dcterms:created xsi:type="dcterms:W3CDTF">2013-10-16T15:53:00Z</dcterms:created>
  <dcterms:modified xsi:type="dcterms:W3CDTF">2014-01-11T13:26:00Z</dcterms:modified>
</cp:coreProperties>
</file>