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B" w:rsidRDefault="00007018" w:rsidP="00007018">
      <w:pPr>
        <w:pStyle w:val="Ttulo2"/>
      </w:pPr>
      <w:r>
        <w:t>Configuración de usuario</w:t>
      </w:r>
    </w:p>
    <w:p w:rsidR="00E13F9B" w:rsidRDefault="00007018" w:rsidP="00647A28">
      <w:pPr>
        <w:jc w:val="both"/>
      </w:pPr>
      <w:bookmarkStart w:id="0" w:name="_GoBack"/>
      <w:bookmarkEnd w:id="0"/>
      <w:r>
        <w:t>Una vez está conectado y en la pantalla de co</w:t>
      </w:r>
      <w:r w:rsidR="00871C3E">
        <w:t>n</w:t>
      </w:r>
      <w:r>
        <w:t>figuración de usuario, aparecerá</w:t>
      </w:r>
      <w:r w:rsidR="00871C3E">
        <w:t xml:space="preserve"> un formulario con un texto de ayuda</w:t>
      </w:r>
      <w:r>
        <w:t>,</w:t>
      </w:r>
      <w:r w:rsidR="00871C3E">
        <w:t xml:space="preserve"> el nombre de usuario actual, 3 campos de texto, un selector y</w:t>
      </w:r>
      <w:r>
        <w:t xml:space="preserve"> un botón llamado “Actualizar perfil”</w:t>
      </w:r>
      <w:r w:rsidR="00647A28">
        <w:t>.                   Véase Fig CU-</w:t>
      </w:r>
      <w:r>
        <w:t>1</w:t>
      </w:r>
      <w:r w:rsidR="00E13F9B">
        <w:t>.</w:t>
      </w:r>
    </w:p>
    <w:p w:rsidR="003A43C3" w:rsidRDefault="0064423F" w:rsidP="003A43C3">
      <w:pPr>
        <w:keepNext/>
        <w:jc w:val="center"/>
      </w:pPr>
      <w:r>
        <w:rPr>
          <w:lang w:eastAsia="es-ES"/>
        </w:rPr>
        <w:drawing>
          <wp:inline distT="0" distB="0" distL="0" distR="0">
            <wp:extent cx="2960735" cy="4648200"/>
            <wp:effectExtent l="0" t="0" r="0" b="0"/>
            <wp:docPr id="2" name="Imagen 2" descr="C:\Users\Kebab\Desktop\test app\c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bab\Desktop\test app\c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3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3A43C3" w:rsidP="003A43C3">
      <w:pPr>
        <w:pStyle w:val="Epgrafe"/>
        <w:jc w:val="center"/>
      </w:pPr>
      <w:r>
        <w:t xml:space="preserve">Fig </w:t>
      </w:r>
      <w:r w:rsidR="00647A28">
        <w:t>CU</w:t>
      </w:r>
      <w:r>
        <w:t>-1</w:t>
      </w:r>
    </w:p>
    <w:p w:rsidR="00E13F9B" w:rsidRDefault="00E13F9B" w:rsidP="00E13F9B">
      <w:pPr>
        <w:jc w:val="center"/>
      </w:pPr>
    </w:p>
    <w:p w:rsidR="00284F0B" w:rsidRDefault="00284F0B" w:rsidP="00E13F9B">
      <w:r>
        <w:t>Debajo</w:t>
      </w:r>
      <w:r w:rsidR="00871C3E">
        <w:t xml:space="preserve"> del nombre actual</w:t>
      </w:r>
      <w:r>
        <w:t>, las dos cajas de texto primeras, son donde se escribirá el nuevo nombre de usuario y la nueva contraseña respectivamente. En la última caja se debe rellenar con la contraseña actual para poder realizar la operación de actualización del perfil.</w:t>
      </w:r>
      <w:r w:rsidR="002E1035">
        <w:t xml:space="preserve"> Por último está el selector de idioma que reflejará el idioma actualmente elegido y permite seleccionar otro.</w:t>
      </w:r>
    </w:p>
    <w:p w:rsidR="00284F0B" w:rsidRDefault="00284F0B" w:rsidP="00E13F9B">
      <w:r>
        <w:t>En caso que solo se quiera cambi</w:t>
      </w:r>
      <w:r w:rsidR="00871C3E">
        <w:t>ar un subconjunto de los campos del perfil (nombre,</w:t>
      </w:r>
      <w:r>
        <w:t xml:space="preserve"> contraseña</w:t>
      </w:r>
      <w:r w:rsidR="00871C3E">
        <w:t xml:space="preserve"> o el idioma</w:t>
      </w:r>
      <w:r>
        <w:t>), sólo se escribirá en la</w:t>
      </w:r>
      <w:r w:rsidR="00871C3E">
        <w:t>s</w:t>
      </w:r>
      <w:r>
        <w:t xml:space="preserve"> caja</w:t>
      </w:r>
      <w:r w:rsidR="00871C3E">
        <w:t>s</w:t>
      </w:r>
      <w:r>
        <w:t xml:space="preserve"> de texto que se quiera</w:t>
      </w:r>
      <w:r w:rsidR="00871C3E">
        <w:t>n</w:t>
      </w:r>
      <w:r>
        <w:t xml:space="preserve"> cambiar</w:t>
      </w:r>
      <w:r w:rsidR="00871C3E">
        <w:t xml:space="preserve"> o se seleccionará el idioma preferido</w:t>
      </w:r>
      <w:r>
        <w:t xml:space="preserve">, </w:t>
      </w:r>
      <w:r w:rsidR="00871C3E">
        <w:t>dejando sin cambiar los campos que no se quieran modificar</w:t>
      </w:r>
      <w:r>
        <w:t>.</w:t>
      </w:r>
    </w:p>
    <w:p w:rsidR="0015149B" w:rsidRDefault="00284F0B" w:rsidP="00E13F9B">
      <w:r>
        <w:t xml:space="preserve">Una vez se hayan </w:t>
      </w:r>
      <w:r w:rsidR="00871C3E">
        <w:t>manipulado</w:t>
      </w:r>
      <w:r>
        <w:t xml:space="preserve"> los campos correspondientes se pulsa el botón actualizar perfil. En case de éxito aparecerá el mensaje “Perfil actualizado”. En caso </w:t>
      </w:r>
      <w:r w:rsidR="00043802">
        <w:t>contrario</w:t>
      </w:r>
      <w:r>
        <w:t xml:space="preserve">, aparecerá un mensaje de error: “Contraseña incorrecta”, en caso de que no </w:t>
      </w:r>
      <w:r w:rsidR="0015149B">
        <w:t xml:space="preserve">se haya introducido bien la </w:t>
      </w:r>
      <w:r w:rsidR="0015149B">
        <w:lastRenderedPageBreak/>
        <w:t xml:space="preserve">contraseña; o el mensaje “No se ha actualizado” en caso de que se hayan dejado los dos campos de nuevo nombe y nueva contraseña en blanco, y se haya introducido bien la contraseña.  </w:t>
      </w:r>
      <w:r>
        <w:t>Véase FIG CU-2</w:t>
      </w:r>
      <w:r w:rsidR="0015149B">
        <w:t xml:space="preserve"> y CU-3.</w:t>
      </w:r>
    </w:p>
    <w:p w:rsidR="00F47120" w:rsidRDefault="00F47120" w:rsidP="00E13F9B"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AC089" wp14:editId="7AD93310">
                <wp:simplePos x="0" y="0"/>
                <wp:positionH relativeFrom="column">
                  <wp:posOffset>-401468</wp:posOffset>
                </wp:positionH>
                <wp:positionV relativeFrom="paragraph">
                  <wp:posOffset>4509770</wp:posOffset>
                </wp:positionV>
                <wp:extent cx="3057525" cy="635"/>
                <wp:effectExtent l="0" t="0" r="952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168" w:rsidRPr="000F463E" w:rsidRDefault="00DC5168" w:rsidP="00DC5168">
                            <w:pPr>
                              <w:pStyle w:val="Epgrafe"/>
                              <w:jc w:val="center"/>
                            </w:pPr>
                            <w:r>
                              <w:t xml:space="preserve">Fig </w:t>
                            </w:r>
                            <w:r w:rsidR="0015149B">
                              <w:t>CU</w:t>
                            </w:r>
                            <w:r>
                              <w:t>-2</w:t>
                            </w:r>
                            <w:r w:rsidR="0015149B">
                              <w:t>. Caso de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-31.6pt;margin-top:355.1pt;width:240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" stroked="f">
                <v:textbox style="mso-fit-shape-to-text:t" inset="0,0,0,0">
                  <w:txbxContent>
                    <w:p w:rsidR="00DC5168" w:rsidRPr="000F463E" w:rsidRDefault="00DC5168" w:rsidP="00DC5168">
                      <w:pPr>
                        <w:pStyle w:val="Epgrafe"/>
                        <w:jc w:val="center"/>
                      </w:pPr>
                      <w:r>
                        <w:t xml:space="preserve">Fig </w:t>
                      </w:r>
                      <w:r w:rsidR="0015149B">
                        <w:t>CU</w:t>
                      </w:r>
                      <w:r>
                        <w:t>-2</w:t>
                      </w:r>
                      <w:r w:rsidR="0015149B">
                        <w:t>. Caso de éxito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A9E15" wp14:editId="5A6F519C">
                <wp:simplePos x="0" y="0"/>
                <wp:positionH relativeFrom="column">
                  <wp:posOffset>2712956</wp:posOffset>
                </wp:positionH>
                <wp:positionV relativeFrom="paragraph">
                  <wp:posOffset>4507393</wp:posOffset>
                </wp:positionV>
                <wp:extent cx="3105150" cy="63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168" w:rsidRPr="00EF5590" w:rsidRDefault="00DC5168" w:rsidP="00DC5168">
                            <w:pPr>
                              <w:pStyle w:val="Epgrafe"/>
                              <w:jc w:val="center"/>
                            </w:pPr>
                            <w:r>
                              <w:t xml:space="preserve">Fig </w:t>
                            </w:r>
                            <w:r w:rsidR="0015149B">
                              <w:t>CU</w:t>
                            </w:r>
                            <w:r>
                              <w:t>-3</w:t>
                            </w:r>
                            <w:r w:rsidR="0015149B">
                              <w:t>. Error, contraseña introducida incorrectamente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7" type="#_x0000_t202" style="position:absolute;margin-left:213.6pt;margin-top:354.9pt;width:24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" stroked="f">
                <v:textbox style="mso-fit-shape-to-text:t" inset="0,0,0,0">
                  <w:txbxContent>
                    <w:p w:rsidR="00DC5168" w:rsidRPr="00EF5590" w:rsidRDefault="00DC5168" w:rsidP="00DC5168">
                      <w:pPr>
                        <w:pStyle w:val="Epgrafe"/>
                        <w:jc w:val="center"/>
                      </w:pPr>
                      <w:r>
                        <w:t xml:space="preserve">Fig </w:t>
                      </w:r>
                      <w:r w:rsidR="0015149B">
                        <w:t>CU</w:t>
                      </w:r>
                      <w:r>
                        <w:t>-3</w:t>
                      </w:r>
                      <w:r w:rsidR="0015149B">
                        <w:t>. Error, contraseña introducida incorrectamente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ES"/>
        </w:rPr>
        <w:drawing>
          <wp:inline distT="0" distB="0" distL="0" distR="0" wp14:anchorId="58E9649E" wp14:editId="0CC5DB9E">
            <wp:extent cx="2645854" cy="4147000"/>
            <wp:effectExtent l="0" t="0" r="2540" b="6350"/>
            <wp:docPr id="3" name="Imagen 3" descr="C:\Users\Kebab\Desktop\test app\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bab\Desktop\test app\c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53" cy="41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  </w:t>
      </w:r>
      <w:r>
        <w:rPr>
          <w:lang w:eastAsia="es-ES"/>
        </w:rPr>
        <w:drawing>
          <wp:inline distT="0" distB="0" distL="0" distR="0" wp14:anchorId="1D86E430" wp14:editId="5AECCA38">
            <wp:extent cx="2650445" cy="4153311"/>
            <wp:effectExtent l="0" t="0" r="0" b="0"/>
            <wp:docPr id="9" name="Imagen 9" descr="C:\Users\Kebab\Desktop\test app\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bab\Desktop\test app\c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76" cy="415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20" w:rsidRPr="00F47120" w:rsidRDefault="00F47120" w:rsidP="00F47120"/>
    <w:p w:rsidR="00F47120" w:rsidRPr="00F47120" w:rsidRDefault="00F47120" w:rsidP="00F47120"/>
    <w:p w:rsidR="00F47120" w:rsidRDefault="00F47120" w:rsidP="00F47120"/>
    <w:p w:rsidR="00F47120" w:rsidRDefault="00F47120" w:rsidP="00F47120">
      <w:pPr>
        <w:rPr>
          <w:lang w:eastAsia="es-ES"/>
        </w:rPr>
      </w:pPr>
      <w:r>
        <w:t>En las Fig CU-</w:t>
      </w:r>
      <w:r w:rsidR="002E1035">
        <w:t>4</w:t>
      </w:r>
      <w:r>
        <w:t xml:space="preserve"> y CU-</w:t>
      </w:r>
      <w:r w:rsidR="002E1035">
        <w:t>5</w:t>
      </w:r>
      <w:r>
        <w:t xml:space="preserve"> se puede observar el proceso para cambiar el idioma de la interfaz de usuario.</w:t>
      </w:r>
    </w:p>
    <w:p w:rsidR="00E74BE4" w:rsidRDefault="00F47120" w:rsidP="00F47120">
      <w:r>
        <w:rPr>
          <w:lang w:eastAsia="es-ES"/>
        </w:rPr>
        <w:lastRenderedPageBreak/>
        <w:drawing>
          <wp:inline distT="0" distB="0" distL="0" distR="0">
            <wp:extent cx="2649465" cy="4166060"/>
            <wp:effectExtent l="0" t="0" r="0" b="6350"/>
            <wp:docPr id="10" name="Imagen 10" descr="C:\Users\Kebab\Desktop\test app\c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bab\Desktop\test app\c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48" cy="41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  </w:t>
      </w:r>
      <w:r>
        <w:rPr>
          <w:lang w:eastAsia="es-ES"/>
        </w:rPr>
        <w:drawing>
          <wp:inline distT="0" distB="0" distL="0" distR="0" wp14:anchorId="353DD8C4" wp14:editId="20B1AE7F">
            <wp:extent cx="2679405" cy="4169910"/>
            <wp:effectExtent l="0" t="0" r="6985" b="2540"/>
            <wp:docPr id="11" name="Imagen 11" descr="C:\Users\Kebab\Desktop\test app\c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bab\Desktop\test app\cu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05" cy="416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04" w:rsidRPr="00E74BE4" w:rsidRDefault="00E74BE4" w:rsidP="00E74BE4">
      <w:pPr>
        <w:ind w:firstLine="708"/>
      </w:pP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120ED" wp14:editId="10A8DF38">
                <wp:simplePos x="0" y="0"/>
                <wp:positionH relativeFrom="column">
                  <wp:posOffset>2338572</wp:posOffset>
                </wp:positionH>
                <wp:positionV relativeFrom="paragraph">
                  <wp:posOffset>173355</wp:posOffset>
                </wp:positionV>
                <wp:extent cx="3057525" cy="635"/>
                <wp:effectExtent l="0" t="0" r="9525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4BE4" w:rsidRPr="000F463E" w:rsidRDefault="00E74BE4" w:rsidP="00E74BE4">
                            <w:pPr>
                              <w:pStyle w:val="Epgrafe"/>
                              <w:jc w:val="center"/>
                            </w:pPr>
                            <w:r>
                              <w:t>Fig CU-5. Cambio de idioma realizado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adro de texto" o:spid="_x0000_s1028" type="#_x0000_t202" style="position:absolute;left:0;text-align:left;margin-left:184.15pt;margin-top:13.65pt;width:240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" stroked="f">
                <v:textbox style="mso-fit-shape-to-text:t" inset="0,0,0,0">
                  <w:txbxContent>
                    <w:p w:rsidR="00E74BE4" w:rsidRPr="000F463E" w:rsidRDefault="00E74BE4" w:rsidP="00E74BE4">
                      <w:pPr>
                        <w:pStyle w:val="Epgrafe"/>
                        <w:jc w:val="center"/>
                      </w:pPr>
                      <w:r>
                        <w:t>Fig CU-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Cambio de idioma realizado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120ED" wp14:editId="10A8DF38">
                <wp:simplePos x="0" y="0"/>
                <wp:positionH relativeFrom="column">
                  <wp:posOffset>-248920</wp:posOffset>
                </wp:positionH>
                <wp:positionV relativeFrom="paragraph">
                  <wp:posOffset>174182</wp:posOffset>
                </wp:positionV>
                <wp:extent cx="3057525" cy="635"/>
                <wp:effectExtent l="0" t="0" r="9525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4BE4" w:rsidRPr="000F463E" w:rsidRDefault="00E74BE4" w:rsidP="00E74BE4">
                            <w:pPr>
                              <w:pStyle w:val="Epgrafe"/>
                              <w:jc w:val="center"/>
                            </w:pPr>
                            <w:r>
                              <w:t>Fig CU-4. Seleccionando 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 de texto" o:spid="_x0000_s1029" type="#_x0000_t202" style="position:absolute;left:0;text-align:left;margin-left:-19.6pt;margin-top:13.7pt;width:240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" stroked="f">
                <v:textbox style="mso-fit-shape-to-text:t" inset="0,0,0,0">
                  <w:txbxContent>
                    <w:p w:rsidR="00E74BE4" w:rsidRPr="000F463E" w:rsidRDefault="00E74BE4" w:rsidP="00E74BE4">
                      <w:pPr>
                        <w:pStyle w:val="Epgrafe"/>
                        <w:jc w:val="center"/>
                      </w:pPr>
                      <w:r>
                        <w:t>Fig CU-</w:t>
                      </w:r>
                      <w:r>
                        <w:t>4</w:t>
                      </w:r>
                      <w:r>
                        <w:t xml:space="preserve">. </w:t>
                      </w:r>
                      <w:r>
                        <w:t>Seleccionando idioma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1904" w:rsidRPr="00E74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71"/>
    <w:rsid w:val="00007018"/>
    <w:rsid w:val="00043802"/>
    <w:rsid w:val="0015149B"/>
    <w:rsid w:val="00197F71"/>
    <w:rsid w:val="001E0E71"/>
    <w:rsid w:val="00284F0B"/>
    <w:rsid w:val="002E1035"/>
    <w:rsid w:val="003A43C3"/>
    <w:rsid w:val="0064423F"/>
    <w:rsid w:val="00647A28"/>
    <w:rsid w:val="00871C3E"/>
    <w:rsid w:val="00DC5168"/>
    <w:rsid w:val="00E13F9B"/>
    <w:rsid w:val="00E74BE4"/>
    <w:rsid w:val="00F01904"/>
    <w:rsid w:val="00F1113B"/>
    <w:rsid w:val="00F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007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0701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0701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007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0701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0701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Kebab</cp:lastModifiedBy>
  <cp:revision>13</cp:revision>
  <dcterms:created xsi:type="dcterms:W3CDTF">2013-10-16T15:53:00Z</dcterms:created>
  <dcterms:modified xsi:type="dcterms:W3CDTF">2014-01-15T19:18:00Z</dcterms:modified>
</cp:coreProperties>
</file>