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44AE4E77" w14:textId="29D428C6" w:rsidR="00CD1F79" w:rsidRPr="005935D7" w:rsidRDefault="00C75A43" w:rsidP="00CD1F79">
      <w:pPr>
        <w:pStyle w:val="ListParagraph"/>
        <w:numPr>
          <w:ilvl w:val="1"/>
          <w:numId w:val="1"/>
        </w:numPr>
        <w:rPr>
          <w:rFonts w:ascii="Times New Roman" w:hAnsi="Times New Roman" w:cs="Times New Roman"/>
          <w:b/>
        </w:rPr>
      </w:pPr>
      <w:r>
        <w:rPr>
          <w:rFonts w:ascii="Times New Roman" w:hAnsi="Times New Roman" w:cs="Times New Roman"/>
          <w:b/>
        </w:rPr>
        <w:t>Annual Wage</w:t>
      </w:r>
    </w:p>
    <w:p w14:paraId="5C547815" w14:textId="105CC5D0" w:rsidR="00CD1F79" w:rsidRDefault="00CD1F79" w:rsidP="00C10ABF">
      <w:pPr>
        <w:ind w:left="1440"/>
        <w:rPr>
          <w:rFonts w:ascii="Times New Roman" w:hAnsi="Times New Roman" w:cs="Times New Roman"/>
        </w:rPr>
      </w:pPr>
      <w:r w:rsidRPr="005935D7">
        <w:rPr>
          <w:rFonts w:ascii="Times New Roman" w:hAnsi="Times New Roman" w:cs="Times New Roman"/>
        </w:rPr>
        <w:t xml:space="preserve">Description: </w:t>
      </w:r>
      <w:r w:rsidR="00C10ABF" w:rsidRPr="00C10ABF">
        <w:rPr>
          <w:rFonts w:ascii="Times New Roman" w:hAnsi="Times New Roman" w:cs="Times New Roman"/>
        </w:rPr>
        <w:t>Average payroll divided by total employment (see: Employment) in a particular year.</w:t>
      </w:r>
    </w:p>
    <w:p w14:paraId="71591292" w14:textId="4FA0E677" w:rsidR="00C75A43" w:rsidRDefault="00C75A43" w:rsidP="00C75A43">
      <w:pPr>
        <w:ind w:left="1440"/>
        <w:rPr>
          <w:rFonts w:ascii="Times New Roman" w:hAnsi="Times New Roman" w:cs="Times New Roman"/>
        </w:rPr>
      </w:pPr>
      <w:r w:rsidRPr="00C75A43">
        <w:rPr>
          <w:rFonts w:ascii="Times New Roman" w:hAnsi="Times New Roman" w:cs="Times New Roman"/>
        </w:rPr>
        <w:t>Average payroll includes all forms of compensation, such as salaries, wages, reported tips, commissions, bonuses, vacation allowances, sick-leave pay, employee contributions to qualified pension plans, and the value of taxable fringe benefits. For corporations, it includes amounts paid to officers and executives; for unincorporated businesses, it does not include profit or other compensation of proprietors or partners. Payroll is reported before deductions for social security, income tax, insurance, union dues, etc. </w:t>
      </w:r>
    </w:p>
    <w:p w14:paraId="521D652C" w14:textId="122C42D4" w:rsidR="00C10ABF" w:rsidRPr="00C10ABF" w:rsidRDefault="00C10ABF" w:rsidP="00C10ABF">
      <w:pPr>
        <w:ind w:left="1440"/>
        <w:rPr>
          <w:rFonts w:ascii="Times New Roman" w:hAnsi="Times New Roman" w:cs="Times New Roman"/>
        </w:rPr>
      </w:pPr>
      <w:r w:rsidRPr="00C10ABF">
        <w:rPr>
          <w:rFonts w:ascii="Times New Roman" w:hAnsi="Times New Roman" w:cs="Times New Roman"/>
        </w:rPr>
        <w:t>Employment</w:t>
      </w:r>
      <w:r>
        <w:rPr>
          <w:rFonts w:ascii="Times New Roman" w:hAnsi="Times New Roman" w:cs="Times New Roman"/>
        </w:rPr>
        <w:t xml:space="preserve"> - </w:t>
      </w:r>
      <w:r w:rsidRPr="00C10ABF">
        <w:rPr>
          <w:rFonts w:ascii="Times New Roman" w:hAnsi="Times New Roman" w:cs="Times New Roman"/>
        </w:rPr>
        <w:t>Paid employment consists of private, non-agricultural employment by full- and part-time employees, including salaried officers and executives of corporations, who are on the payroll. Included are employees on paid sick leave, holidays, and vacations. Not included are proprietors and partners of unincorporated businesses.</w:t>
      </w:r>
      <w:bookmarkStart w:id="0" w:name="_GoBack"/>
      <w:bookmarkEnd w:id="0"/>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158123DA" w:rsidR="00C75A43" w:rsidRPr="005935D7" w:rsidRDefault="00C75A43" w:rsidP="00C75A43">
      <w:pPr>
        <w:ind w:left="720" w:firstLine="720"/>
        <w:rPr>
          <w:rFonts w:ascii="Times New Roman" w:hAnsi="Times New Roman" w:cs="Times New Roman"/>
        </w:rPr>
      </w:pPr>
      <w:r w:rsidRPr="005935D7">
        <w:rPr>
          <w:rFonts w:ascii="Times New Roman" w:hAnsi="Times New Roman" w:cs="Times New Roman"/>
        </w:rPr>
        <w:t>Description: All U.S. states</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061C67DD"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380AC3" w:rsidRPr="00380AC3">
          <w:rPr>
            <w:rFonts w:ascii="Times New Roman" w:hAnsi="Times New Roman" w:cs="Times New Roman"/>
          </w:rPr>
          <w:t>U.S. Census Bureau's County Business Patterns</w:t>
        </w:r>
      </w:hyperlink>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638A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1B2902"/>
    <w:rsid w:val="00380AC3"/>
    <w:rsid w:val="003D4465"/>
    <w:rsid w:val="004A1E33"/>
    <w:rsid w:val="004A1F11"/>
    <w:rsid w:val="004B762A"/>
    <w:rsid w:val="00513ED9"/>
    <w:rsid w:val="00590D51"/>
    <w:rsid w:val="005935D7"/>
    <w:rsid w:val="00733794"/>
    <w:rsid w:val="0074190B"/>
    <w:rsid w:val="00882090"/>
    <w:rsid w:val="00A722EA"/>
    <w:rsid w:val="00BD6769"/>
    <w:rsid w:val="00C10ABF"/>
    <w:rsid w:val="00C75A43"/>
    <w:rsid w:val="00CC77D5"/>
    <w:rsid w:val="00CD1F79"/>
    <w:rsid w:val="00E2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sus.gov/econ/cb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1030</Characters>
  <Application>Microsoft Macintosh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7</cp:revision>
  <dcterms:created xsi:type="dcterms:W3CDTF">2016-06-10T19:50:00Z</dcterms:created>
  <dcterms:modified xsi:type="dcterms:W3CDTF">2016-06-10T20:45:00Z</dcterms:modified>
</cp:coreProperties>
</file>