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4C8ECCB4" w:rsidR="00854519" w:rsidRPr="00FF735C" w:rsidRDefault="00FF735C" w:rsidP="00FF73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F735C">
        <w:rPr>
          <w:rFonts w:ascii="Times New Roman" w:hAnsi="Times New Roman" w:cs="Times New Roman"/>
          <w:b/>
        </w:rPr>
        <w:t>Exports</w:t>
      </w:r>
    </w:p>
    <w:p w14:paraId="647D11FD" w14:textId="41E79C6B" w:rsidR="00854519" w:rsidRPr="00854519" w:rsidRDefault="00854519" w:rsidP="00854519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</w:t>
      </w:r>
      <w:r w:rsidR="00FF735C">
        <w:rPr>
          <w:rFonts w:ascii="Times New Roman" w:hAnsi="Times New Roman" w:cs="Times New Roman"/>
        </w:rPr>
        <w:t>tion: Exports as a p</w:t>
      </w:r>
      <w:r w:rsidR="00FF735C" w:rsidRPr="00FF735C">
        <w:rPr>
          <w:rFonts w:ascii="Times New Roman" w:hAnsi="Times New Roman" w:cs="Times New Roman"/>
        </w:rPr>
        <w:t>ercent of GDP.</w:t>
      </w:r>
      <w:r w:rsidR="00FF735C">
        <w:rPr>
          <w:rFonts w:ascii="Arial" w:hAnsi="Arial" w:cs="Arial"/>
          <w:color w:val="212B39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3A572E6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="0096472D" w:rsidRPr="0096472D">
        <w:rPr>
          <w:rFonts w:ascii="Times New Roman" w:hAnsi="Times New Roman" w:cs="Times New Roman"/>
        </w:rPr>
        <w:t>WISERTrade</w:t>
      </w:r>
      <w:proofErr w:type="spellEnd"/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3A9E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3D4465"/>
    <w:rsid w:val="004A1F11"/>
    <w:rsid w:val="004B762A"/>
    <w:rsid w:val="00513ED9"/>
    <w:rsid w:val="00590D51"/>
    <w:rsid w:val="005935D7"/>
    <w:rsid w:val="00733794"/>
    <w:rsid w:val="0074190B"/>
    <w:rsid w:val="007D37FD"/>
    <w:rsid w:val="00854519"/>
    <w:rsid w:val="00882090"/>
    <w:rsid w:val="0096472D"/>
    <w:rsid w:val="00A722EA"/>
    <w:rsid w:val="00CC77D5"/>
    <w:rsid w:val="00CD1F79"/>
    <w:rsid w:val="00E226DE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4</cp:revision>
  <dcterms:created xsi:type="dcterms:W3CDTF">2016-06-13T16:26:00Z</dcterms:created>
  <dcterms:modified xsi:type="dcterms:W3CDTF">2016-06-13T16:30:00Z</dcterms:modified>
</cp:coreProperties>
</file>