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695EAFB0" w14:textId="78855F3A" w:rsidR="003B25C5" w:rsidRPr="0043507E" w:rsidRDefault="0043507E" w:rsidP="004350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43507E">
        <w:rPr>
          <w:rFonts w:ascii="Times New Roman" w:hAnsi="Times New Roman" w:cs="Times New Roman"/>
          <w:b/>
        </w:rPr>
        <w:t>research_related_cost</w:t>
      </w:r>
      <w:r w:rsidR="00FB71F8" w:rsidRPr="0043507E">
        <w:rPr>
          <w:rFonts w:ascii="Times New Roman" w:hAnsi="Times New Roman" w:cs="Times New Roman"/>
          <w:b/>
        </w:rPr>
        <w:t xml:space="preserve"> (</w:t>
      </w:r>
      <w:r w:rsidRPr="0043507E">
        <w:rPr>
          <w:rFonts w:ascii="Times New Roman" w:hAnsi="Times New Roman" w:cs="Times New Roman"/>
          <w:b/>
        </w:rPr>
        <w:t>Research and related expenses</w:t>
      </w:r>
      <w:r w:rsidR="00FB71F8" w:rsidRPr="0043507E">
        <w:rPr>
          <w:rFonts w:ascii="Times New Roman" w:hAnsi="Times New Roman" w:cs="Times New Roman"/>
          <w:b/>
        </w:rPr>
        <w:t>)</w:t>
      </w:r>
    </w:p>
    <w:p w14:paraId="647D11FD" w14:textId="16A7A657" w:rsidR="00854519" w:rsidRPr="003B25C5" w:rsidRDefault="00501C0C" w:rsidP="003B25C5">
      <w:pPr>
        <w:ind w:left="1440"/>
        <w:rPr>
          <w:rFonts w:ascii="Times New Roman" w:hAnsi="Times New Roman" w:cs="Times New Roman"/>
        </w:rPr>
      </w:pPr>
      <w:r w:rsidRPr="003B25C5">
        <w:rPr>
          <w:rFonts w:ascii="Times New Roman" w:hAnsi="Times New Roman" w:cs="Times New Roman"/>
        </w:rPr>
        <w:t xml:space="preserve">Description: </w:t>
      </w:r>
      <w:r w:rsidR="0043507E" w:rsidRPr="0043507E">
        <w:rPr>
          <w:rFonts w:ascii="Times New Roman" w:hAnsi="Times New Roman" w:cs="Times New Roman"/>
        </w:rPr>
        <w:t>Total expenditures on research and the research portion of spending on institutional support, academic support, a</w:t>
      </w:r>
      <w:r w:rsidR="00B33A19">
        <w:rPr>
          <w:rFonts w:ascii="Times New Roman" w:hAnsi="Times New Roman" w:cs="Times New Roman"/>
        </w:rPr>
        <w:t xml:space="preserve">nd operations and maintenance. </w:t>
      </w:r>
      <w:r w:rsidR="0043507E" w:rsidRPr="0043507E">
        <w:rPr>
          <w:rFonts w:ascii="Times New Roman" w:hAnsi="Times New Roman" w:cs="Times New Roman"/>
        </w:rPr>
        <w:t>The sum of education and related expenses, research and related expenses, public service and related expenses, and scholarships and fellowships totals to education and general expenses.</w:t>
      </w:r>
    </w:p>
    <w:p w14:paraId="09D64509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7EEEF2AE" w14:textId="29022A1B" w:rsidR="00CC77D5" w:rsidRPr="005935D7" w:rsidRDefault="003D16C0" w:rsidP="00CC77D5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="008F3AC8" w:rsidRPr="00151103">
        <w:rPr>
          <w:rFonts w:ascii="Times New Roman" w:hAnsi="Times New Roman" w:cs="Times New Roman"/>
        </w:rPr>
        <w:t xml:space="preserve">The state (abbreviation) where the institution is located. </w:t>
      </w:r>
      <w:r w:rsidR="002A3C4F">
        <w:rPr>
          <w:rFonts w:ascii="Times New Roman" w:hAnsi="Times New Roman" w:cs="Times New Roman"/>
        </w:rPr>
        <w:t xml:space="preserve"> </w:t>
      </w:r>
    </w:p>
    <w:p w14:paraId="6E3AE06A" w14:textId="0DA42CC8" w:rsidR="00B33D70" w:rsidRPr="00B33D70" w:rsidRDefault="00B33D70" w:rsidP="00B33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33D70">
        <w:rPr>
          <w:rFonts w:ascii="Times New Roman" w:hAnsi="Times New Roman" w:cs="Times New Roman"/>
          <w:b/>
        </w:rPr>
        <w:t>Academic Year</w:t>
      </w:r>
    </w:p>
    <w:p w14:paraId="25FAB17A" w14:textId="571B2F4E" w:rsidR="00CD1F79" w:rsidRPr="005935D7" w:rsidRDefault="00CC77D5" w:rsidP="00CD1F79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B33D70" w:rsidRPr="00B33D70">
        <w:rPr>
          <w:rFonts w:ascii="Times New Roman" w:hAnsi="Times New Roman" w:cs="Times New Roman"/>
        </w:rPr>
        <w:t>The period of time generally extending from September to June; usually equated to 2 semesters or trimesters, 3 quarters, or the period covered by a 4-1-4 calendar system. Academic year is displayed as the end year (i.e. academic year 2010 includes data for 2009-2010).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48C78DD9" w:rsidR="00733794" w:rsidRDefault="00854519" w:rsidP="00854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0614D8F4" w14:textId="5F96DEB6" w:rsidR="003D16C0" w:rsidRPr="00B35976" w:rsidRDefault="002A3C4F" w:rsidP="003D16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IPEDS Analytics: Delta Cost Project Database</w:t>
      </w:r>
    </w:p>
    <w:p w14:paraId="4140F21D" w14:textId="3B6274EE" w:rsidR="00B35976" w:rsidRPr="00B35976" w:rsidRDefault="006A0FA1" w:rsidP="00B359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A0FA1">
        <w:rPr>
          <w:rFonts w:ascii="Times New Roman" w:hAnsi="Times New Roman" w:cs="Times New Roman"/>
        </w:rPr>
        <w:t>http://www.deltacostproject.org/delta-cost-project-database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1619345B" w:rsidR="00A722EA" w:rsidRPr="00854519" w:rsidRDefault="00733794" w:rsidP="008545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85451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5F444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0D742A"/>
    <w:rsid w:val="001B2902"/>
    <w:rsid w:val="002A3C4F"/>
    <w:rsid w:val="003B25C5"/>
    <w:rsid w:val="003D16C0"/>
    <w:rsid w:val="003D4465"/>
    <w:rsid w:val="003F624D"/>
    <w:rsid w:val="0043507E"/>
    <w:rsid w:val="004A1F11"/>
    <w:rsid w:val="004B762A"/>
    <w:rsid w:val="00501C0C"/>
    <w:rsid w:val="00513ED9"/>
    <w:rsid w:val="00590D51"/>
    <w:rsid w:val="005935D7"/>
    <w:rsid w:val="006A0FA1"/>
    <w:rsid w:val="006C401C"/>
    <w:rsid w:val="00733794"/>
    <w:rsid w:val="0074190B"/>
    <w:rsid w:val="00854519"/>
    <w:rsid w:val="00882090"/>
    <w:rsid w:val="008F3AC8"/>
    <w:rsid w:val="00A722EA"/>
    <w:rsid w:val="00B33A19"/>
    <w:rsid w:val="00B33D70"/>
    <w:rsid w:val="00B35976"/>
    <w:rsid w:val="00CC77D5"/>
    <w:rsid w:val="00CD1F79"/>
    <w:rsid w:val="00E226DE"/>
    <w:rsid w:val="00FB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804</Characters>
  <Application>Microsoft Macintosh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6</cp:revision>
  <dcterms:created xsi:type="dcterms:W3CDTF">2016-07-12T18:41:00Z</dcterms:created>
  <dcterms:modified xsi:type="dcterms:W3CDTF">2016-07-26T18:22:00Z</dcterms:modified>
</cp:coreProperties>
</file>