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012047BC" w:rsidR="00854519" w:rsidRPr="00B760D1" w:rsidRDefault="00B760D1" w:rsidP="00B76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760D1">
        <w:rPr>
          <w:rFonts w:ascii="Times New Roman" w:hAnsi="Times New Roman" w:cs="Times New Roman"/>
          <w:b/>
        </w:rPr>
        <w:t>Cluster Strength</w:t>
      </w:r>
    </w:p>
    <w:p w14:paraId="647D11FD" w14:textId="2504CE4A" w:rsidR="00854519" w:rsidRDefault="00854519" w:rsidP="00854519">
      <w:pPr>
        <w:ind w:left="720" w:firstLine="720"/>
        <w:rPr>
          <w:rFonts w:ascii="Arial" w:hAnsi="Arial" w:cs="Arial"/>
          <w:color w:val="212B39"/>
          <w:sz w:val="22"/>
          <w:szCs w:val="22"/>
        </w:rPr>
      </w:pPr>
      <w:r w:rsidRPr="005935D7">
        <w:rPr>
          <w:rFonts w:ascii="Times New Roman" w:hAnsi="Times New Roman" w:cs="Times New Roman"/>
        </w:rPr>
        <w:t>Descrip</w:t>
      </w:r>
      <w:r w:rsidR="00FF735C">
        <w:rPr>
          <w:rFonts w:ascii="Times New Roman" w:hAnsi="Times New Roman" w:cs="Times New Roman"/>
        </w:rPr>
        <w:t xml:space="preserve">tion: </w:t>
      </w:r>
      <w:r w:rsidR="00B760D1">
        <w:rPr>
          <w:rFonts w:ascii="Times New Roman" w:hAnsi="Times New Roman" w:cs="Times New Roman"/>
        </w:rPr>
        <w:t>Percent of traded employment in strong c</w:t>
      </w:r>
      <w:r w:rsidR="00B760D1" w:rsidRPr="00B760D1">
        <w:rPr>
          <w:rFonts w:ascii="Times New Roman" w:hAnsi="Times New Roman" w:cs="Times New Roman"/>
        </w:rPr>
        <w:t>lusters</w:t>
      </w:r>
      <w:r w:rsidR="00192996">
        <w:rPr>
          <w:rFonts w:ascii="Times New Roman" w:hAnsi="Times New Roman" w:cs="Times New Roman"/>
        </w:rPr>
        <w:t xml:space="preserve">. </w:t>
      </w:r>
    </w:p>
    <w:p w14:paraId="6343C64A" w14:textId="3CE16B31" w:rsidR="00B760D1" w:rsidRPr="00B760D1" w:rsidRDefault="00B760D1" w:rsidP="00B760D1">
      <w:pPr>
        <w:ind w:left="1440"/>
        <w:rPr>
          <w:rFonts w:ascii="Times New Roman" w:hAnsi="Times New Roman" w:cs="Times New Roman"/>
        </w:rPr>
      </w:pPr>
      <w:r w:rsidRPr="00B760D1">
        <w:rPr>
          <w:rFonts w:ascii="Times New Roman" w:hAnsi="Times New Roman" w:cs="Times New Roman"/>
        </w:rPr>
        <w:t>The term cluster strength was specifically defined in the paper </w:t>
      </w:r>
      <w:hyperlink r:id="rId6" w:history="1">
        <w:r w:rsidRPr="00B760D1">
          <w:rPr>
            <w:rFonts w:ascii="Times New Roman" w:hAnsi="Times New Roman" w:cs="Times New Roman"/>
            <w:color w:val="1B88D1"/>
            <w:u w:val="single" w:color="1B88D1"/>
          </w:rPr>
          <w:t>Clusters and Entrepreneurship</w:t>
        </w:r>
      </w:hyperlink>
      <w:r w:rsidRPr="00B760D1">
        <w:rPr>
          <w:rFonts w:ascii="Times New Roman" w:hAnsi="Times New Roman" w:cs="Times New Roman"/>
        </w:rPr>
        <w:t> (Delgado, Porter, Stern 2010). On this website, the strong clusters in a region are identified by the clusters that have </w:t>
      </w:r>
      <w:r w:rsidRPr="00B760D1">
        <w:rPr>
          <w:rFonts w:ascii="Times New Roman" w:hAnsi="Times New Roman" w:cs="Times New Roman"/>
          <w:bCs/>
        </w:rPr>
        <w:t>High Employment Specialization</w:t>
      </w:r>
      <w:r w:rsidRPr="00B760D1">
        <w:rPr>
          <w:rFonts w:ascii="Times New Roman" w:hAnsi="Times New Roman" w:cs="Times New Roman"/>
        </w:rPr>
        <w:t> in a region (in the top 25% of all regions by specialization, and also meeting minimum criteria fo</w:t>
      </w:r>
      <w:r>
        <w:rPr>
          <w:rFonts w:ascii="Times New Roman" w:hAnsi="Times New Roman" w:cs="Times New Roman"/>
        </w:rPr>
        <w:t>r employment and establishment</w:t>
      </w:r>
      <w:r w:rsidRPr="00B760D1">
        <w:rPr>
          <w:rFonts w:ascii="Times New Roman" w:hAnsi="Times New Roman" w:cs="Times New Roman"/>
        </w:rPr>
        <w:t>). </w:t>
      </w:r>
    </w:p>
    <w:p w14:paraId="05127DB9" w14:textId="3A1AE4DE" w:rsidR="00B760D1" w:rsidRPr="00B760D1" w:rsidRDefault="00B760D1" w:rsidP="00B760D1">
      <w:pPr>
        <w:ind w:left="1440"/>
        <w:rPr>
          <w:rFonts w:ascii="Times New Roman" w:hAnsi="Times New Roman" w:cs="Times New Roman"/>
        </w:rPr>
      </w:pPr>
      <w:r w:rsidRPr="00B760D1">
        <w:rPr>
          <w:rFonts w:ascii="Times New Roman" w:hAnsi="Times New Roman" w:cs="Times New Roman"/>
        </w:rPr>
        <w:t>Industries located in regions with strong clusters (i.e. a large presence of other related industries) experience higher growth in new business formation and start-up employment. Strong clusters are also associated with the formation of new establishments of existing firms, and contribute to start-up firm survival.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6E8B36EF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EC593D" w:rsidRPr="00EC593D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9CD6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92996"/>
    <w:rsid w:val="001B2902"/>
    <w:rsid w:val="003D4465"/>
    <w:rsid w:val="004A1F11"/>
    <w:rsid w:val="004B762A"/>
    <w:rsid w:val="004C20E0"/>
    <w:rsid w:val="00513ED9"/>
    <w:rsid w:val="00590D51"/>
    <w:rsid w:val="005935D7"/>
    <w:rsid w:val="006A4D5E"/>
    <w:rsid w:val="00733794"/>
    <w:rsid w:val="0074190B"/>
    <w:rsid w:val="007D37FD"/>
    <w:rsid w:val="00854519"/>
    <w:rsid w:val="00882090"/>
    <w:rsid w:val="0096472D"/>
    <w:rsid w:val="00A722EA"/>
    <w:rsid w:val="00B760D1"/>
    <w:rsid w:val="00CC77D5"/>
    <w:rsid w:val="00CD1F79"/>
    <w:rsid w:val="00E226DE"/>
    <w:rsid w:val="00EC593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ustermapping.us/resource/clusters-and-entrepreneursh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5</cp:revision>
  <dcterms:created xsi:type="dcterms:W3CDTF">2016-06-14T20:52:00Z</dcterms:created>
  <dcterms:modified xsi:type="dcterms:W3CDTF">2016-06-14T21:06:00Z</dcterms:modified>
</cp:coreProperties>
</file>