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E289" w14:textId="2FDCC7F0" w:rsidR="00A1314F" w:rsidRDefault="00A1314F">
      <w:pPr>
        <w:rPr>
          <w:rFonts w:ascii="Century Gothic" w:hAnsi="Century Gothic"/>
        </w:rPr>
      </w:pPr>
      <w:r w:rsidRPr="00366754">
        <w:rPr>
          <w:rFonts w:ascii="Century Gothic" w:hAnsi="Century Gothic"/>
          <w:b/>
          <w:bCs/>
        </w:rPr>
        <w:t>DESLOCAMENTO DE PERFIL (CORREÇÃO DE ENGRENAGENS)</w:t>
      </w:r>
      <w:r w:rsidRPr="00366754">
        <w:rPr>
          <w:rFonts w:ascii="Century Gothic" w:hAnsi="Century Gothic"/>
          <w:b/>
          <w:bCs/>
        </w:rPr>
        <w:br/>
      </w:r>
      <w:r w:rsidRPr="00A1314F">
        <w:rPr>
          <w:rFonts w:ascii="Century Gothic" w:hAnsi="Century Gothic"/>
        </w:rPr>
        <w:br/>
      </w:r>
      <w:r w:rsidRPr="00366754">
        <w:rPr>
          <w:rFonts w:ascii="Century Gothic" w:hAnsi="Century Gothic"/>
          <w:i/>
          <w:iCs/>
          <w:u w:val="single"/>
        </w:rPr>
        <w:t>A norma BSI-BS PD 6457 estabelece que:</w:t>
      </w:r>
    </w:p>
    <w:p w14:paraId="03CF11E3" w14:textId="77777777" w:rsidR="00366754" w:rsidRDefault="00A1314F" w:rsidP="00A1314F">
      <w:pPr>
        <w:pStyle w:val="PargrafodaLista"/>
        <w:numPr>
          <w:ilvl w:val="0"/>
          <w:numId w:val="2"/>
        </w:numPr>
      </w:pPr>
      <w:r w:rsidRPr="00A1314F">
        <w:rPr>
          <w:rFonts w:ascii="Century Gothic" w:hAnsi="Century Gothic"/>
        </w:rPr>
        <w:t xml:space="preserve">Para aplicações gerais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A1314F">
        <w:rPr>
          <w:rFonts w:ascii="Century Gothic" w:hAnsi="Century Gothic"/>
        </w:rPr>
        <w:t xml:space="preserve"> é dado por:</w:t>
      </w:r>
      <w:r>
        <w:t xml:space="preserve"> </w:t>
      </w:r>
    </w:p>
    <w:p w14:paraId="5047B786" w14:textId="45865C10" w:rsidR="00366754" w:rsidRDefault="00A1314F" w:rsidP="00366754">
      <w:pPr>
        <w:ind w:left="360"/>
      </w:pPr>
      <w:r w:rsidRPr="00366754">
        <w:rPr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1+u</m:t>
            </m:r>
          </m:den>
        </m:f>
      </m:oMath>
      <w:r w:rsidRPr="00366754">
        <w:rPr>
          <w:rFonts w:eastAsiaTheme="minorEastAsia"/>
          <w:sz w:val="32"/>
          <w:szCs w:val="32"/>
        </w:rPr>
        <w:t xml:space="preserve"> </w:t>
      </w:r>
      <w:r w:rsidRPr="00366754"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u=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7224E882" w14:textId="4B0AD911" w:rsidR="00A1314F" w:rsidRPr="00366754" w:rsidRDefault="00366754" w:rsidP="00366754">
      <w:pPr>
        <w:pStyle w:val="PargrafodaLista"/>
        <w:numPr>
          <w:ilvl w:val="0"/>
          <w:numId w:val="2"/>
        </w:numPr>
      </w:pPr>
      <w:r w:rsidRPr="00366754">
        <w:rPr>
          <w:rFonts w:ascii="Century Gothic" w:hAnsi="Century Gothic"/>
        </w:rPr>
        <w:t xml:space="preserve">Para aplicações </w:t>
      </w:r>
      <w:r>
        <w:rPr>
          <w:rFonts w:ascii="Century Gothic" w:hAnsi="Century Gothic"/>
        </w:rPr>
        <w:t>onde se deseja uma aproximação dos fatores de flexão</w:t>
      </w:r>
      <w:r w:rsidRPr="00366754">
        <w:rPr>
          <w:rFonts w:ascii="Century Gothic" w:hAnsi="Century Gothic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366754">
        <w:rPr>
          <w:rFonts w:ascii="Century Gothic" w:hAnsi="Century Gothic"/>
        </w:rPr>
        <w:t xml:space="preserve"> é dado por:</w:t>
      </w:r>
      <w:r>
        <w:t xml:space="preserve">  </w:t>
      </w:r>
      <w:r w:rsidRPr="00366754">
        <w:rPr>
          <w:sz w:val="28"/>
          <w:szCs w:val="28"/>
        </w:rPr>
        <w:t xml:space="preserve"> </w:t>
      </w:r>
      <w:r w:rsidRPr="00366754">
        <w:rPr>
          <w:sz w:val="32"/>
          <w:szCs w:val="3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1+u</m:t>
            </m:r>
          </m:den>
        </m:f>
      </m:oMath>
      <w:r w:rsidRPr="00366754">
        <w:rPr>
          <w:rFonts w:eastAsiaTheme="minorEastAsia"/>
          <w:sz w:val="32"/>
          <w:szCs w:val="32"/>
        </w:rPr>
        <w:t xml:space="preserve"> </w:t>
      </w:r>
      <w:r w:rsidRPr="00366754">
        <w:rPr>
          <w:rFonts w:eastAsiaTheme="minorEastAsia"/>
          <w:sz w:val="28"/>
          <w:szCs w:val="28"/>
        </w:rPr>
        <w:t xml:space="preserve">       </w:t>
      </w:r>
    </w:p>
    <w:p w14:paraId="7A363B89" w14:textId="77777777" w:rsidR="00366754" w:rsidRPr="00366754" w:rsidRDefault="00366754" w:rsidP="00366754">
      <w:pPr>
        <w:pStyle w:val="PargrafodaLista"/>
      </w:pPr>
    </w:p>
    <w:p w14:paraId="0D2B3B1C" w14:textId="6DEC025B" w:rsidR="00366754" w:rsidRPr="00F076EE" w:rsidRDefault="00366754" w:rsidP="00366754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 w:rsidRPr="00366754">
        <w:rPr>
          <w:rFonts w:ascii="Century Gothic" w:hAnsi="Century Gothic"/>
        </w:rPr>
        <w:t xml:space="preserve">Para aplicações onde se deseja um balanço das relações de deslizamento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366754">
        <w:rPr>
          <w:rFonts w:ascii="Century Gothic" w:hAnsi="Century Gothic"/>
        </w:rPr>
        <w:t xml:space="preserve"> é dado por:</w:t>
      </w:r>
      <w:r w:rsidRPr="00F076EE">
        <w:rPr>
          <w:rFonts w:ascii="Century Gothic" w:hAnsi="Century Gothic"/>
        </w:rPr>
        <w:t xml:space="preserve">        </w:t>
      </w:r>
    </w:p>
    <w:p w14:paraId="55CB9F94" w14:textId="3C158023" w:rsidR="00366754" w:rsidRDefault="00366754" w:rsidP="00366754">
      <w:pPr>
        <w:pStyle w:val="PargrafodaLista"/>
      </w:pPr>
      <w:r w:rsidRPr="00366754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v1</m:t>
                    </m:r>
                  </m:sub>
                </m:sSub>
              </m:e>
            </m:rad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1+u</m:t>
            </m:r>
          </m:den>
        </m:f>
      </m:oMath>
      <w:r w:rsidRPr="00366754">
        <w:rPr>
          <w:rFonts w:eastAsiaTheme="minorEastAsia"/>
          <w:sz w:val="32"/>
          <w:szCs w:val="32"/>
        </w:rPr>
        <w:t xml:space="preserve"> </w:t>
      </w:r>
      <w:r w:rsidRPr="00366754">
        <w:rPr>
          <w:rFonts w:eastAsiaTheme="minorEastAsia"/>
          <w:sz w:val="28"/>
          <w:szCs w:val="28"/>
        </w:rPr>
        <w:t xml:space="preserve">       </w:t>
      </w:r>
      <w:r w:rsidR="00D4379C">
        <w:rPr>
          <w:rFonts w:eastAsiaTheme="minorEastAsia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v1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β</m:t>
            </m:r>
          </m:den>
        </m:f>
      </m:oMath>
      <w:r w:rsidR="00D4379C">
        <w:rPr>
          <w:rFonts w:eastAsiaTheme="minorEastAsia"/>
          <w:sz w:val="32"/>
          <w:szCs w:val="32"/>
        </w:rPr>
        <w:t xml:space="preserve"> </w:t>
      </w:r>
      <w:r w:rsidR="00D4379C" w:rsidRPr="00D4379C">
        <w:rPr>
          <w:rFonts w:ascii="Century Gothic" w:eastAsiaTheme="minorEastAsia" w:hAnsi="Century Gothic"/>
          <w:i/>
          <w:iCs/>
          <w:sz w:val="24"/>
          <w:szCs w:val="24"/>
        </w:rPr>
        <w:t>(número de dentes virtuais)</w:t>
      </w:r>
    </w:p>
    <w:p w14:paraId="26EFFA66" w14:textId="77777777" w:rsidR="00366754" w:rsidRDefault="00366754" w:rsidP="00366754"/>
    <w:p w14:paraId="1013E71C" w14:textId="12B823B6" w:rsidR="00A1314F" w:rsidRPr="00F076EE" w:rsidRDefault="00F076EE">
      <w:pPr>
        <w:rPr>
          <w:rFonts w:ascii="Century Gothic" w:hAnsi="Century Gothic"/>
          <w:i/>
          <w:iCs/>
          <w:u w:val="single"/>
        </w:rPr>
      </w:pPr>
      <w:r w:rsidRPr="00F076EE">
        <w:rPr>
          <w:rFonts w:ascii="Century Gothic" w:hAnsi="Century Gothic"/>
          <w:i/>
          <w:iCs/>
          <w:u w:val="single"/>
        </w:rPr>
        <w:t>Valores recomendados ISO/TR 4467-1982</w:t>
      </w:r>
    </w:p>
    <w:p w14:paraId="70E49225" w14:textId="76931D1F" w:rsidR="00F076EE" w:rsidRPr="00C10005" w:rsidRDefault="00131AA3" w:rsidP="00C10005">
      <w:pPr>
        <w:pStyle w:val="PargrafodaLista"/>
        <w:numPr>
          <w:ilvl w:val="0"/>
          <w:numId w:val="6"/>
        </w:numPr>
        <w:spacing w:line="360" w:lineRule="auto"/>
        <w:ind w:left="357" w:hanging="357"/>
        <w:rPr>
          <w:rFonts w:ascii="Century Gothic" w:hAnsi="Century Gothic"/>
        </w:rPr>
      </w:pPr>
      <w:r w:rsidRPr="00C10005">
        <w:rPr>
          <w:rFonts w:ascii="Century Gothic" w:hAnsi="Century Gothic"/>
        </w:rPr>
        <w:t>Limite convencional superior</w:t>
      </w:r>
      <w:r w:rsidR="00F076EE" w:rsidRPr="00C10005">
        <w:rPr>
          <w:rFonts w:ascii="Century Gothic" w:hAnsi="Century Gothic"/>
        </w:rPr>
        <w:t xml:space="preserve">: </w:t>
      </w:r>
    </w:p>
    <w:p w14:paraId="04D130B7" w14:textId="5346C918" w:rsidR="00131AA3" w:rsidRPr="00061023" w:rsidRDefault="00131AA3" w:rsidP="00131AA3">
      <w:pPr>
        <w:pStyle w:val="PargrafodaLista"/>
        <w:numPr>
          <w:ilvl w:val="1"/>
          <w:numId w:val="6"/>
        </w:numPr>
        <w:spacing w:line="360" w:lineRule="auto"/>
        <w:ind w:left="788" w:hanging="431"/>
        <w:rPr>
          <w:rFonts w:ascii="Century Gothic" w:hAnsi="Century Gothic"/>
          <w:sz w:val="24"/>
          <w:szCs w:val="24"/>
        </w:rPr>
      </w:pPr>
      <w:r w:rsidRPr="00C10005">
        <w:rPr>
          <w:rFonts w:ascii="Century Gothic" w:hAnsi="Century Gothic"/>
        </w:rPr>
        <w:t>Para</w:t>
      </w:r>
      <w:r w:rsidRPr="00363A2B">
        <w:rPr>
          <w:rFonts w:ascii="Century Gothic" w:hAnsi="Century Gothic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 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≤10      x=0,60</m:t>
        </m:r>
      </m:oMath>
    </w:p>
    <w:p w14:paraId="79A0E2A3" w14:textId="6BD7C8F5" w:rsidR="00131AA3" w:rsidRPr="00061023" w:rsidRDefault="00131AA3" w:rsidP="00131AA3">
      <w:pPr>
        <w:pStyle w:val="PargrafodaLista"/>
        <w:numPr>
          <w:ilvl w:val="1"/>
          <w:numId w:val="6"/>
        </w:numPr>
        <w:spacing w:line="360" w:lineRule="auto"/>
        <w:ind w:left="788" w:hanging="431"/>
        <w:rPr>
          <w:rFonts w:ascii="Century Gothic" w:hAnsi="Century Gothic"/>
          <w:sz w:val="24"/>
          <w:szCs w:val="24"/>
        </w:rPr>
      </w:pPr>
      <w:r w:rsidRPr="00C10005">
        <w:rPr>
          <w:rFonts w:ascii="Century Gothic" w:hAnsi="Century Gothic"/>
        </w:rPr>
        <w:t>Para</w:t>
      </w:r>
      <w:r w:rsidRPr="00061023">
        <w:rPr>
          <w:rFonts w:ascii="Century Gothic" w:hAnsi="Century Gothic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10&lt;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≤50      x=0,50+0,01.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</w:p>
    <w:p w14:paraId="0C7CD2CE" w14:textId="6B3E8CF2" w:rsidR="00131AA3" w:rsidRPr="00363A2B" w:rsidRDefault="00131AA3" w:rsidP="00131AA3">
      <w:pPr>
        <w:pStyle w:val="PargrafodaLista"/>
        <w:numPr>
          <w:ilvl w:val="1"/>
          <w:numId w:val="6"/>
        </w:numPr>
        <w:spacing w:line="360" w:lineRule="auto"/>
        <w:ind w:left="788" w:hanging="431"/>
        <w:rPr>
          <w:rFonts w:ascii="Century Gothic" w:hAnsi="Century Gothic"/>
          <w:sz w:val="24"/>
          <w:szCs w:val="24"/>
        </w:rPr>
      </w:pPr>
      <w:r w:rsidRPr="00C10005">
        <w:rPr>
          <w:rFonts w:ascii="Century Gothic" w:hAnsi="Century Gothic"/>
        </w:rPr>
        <w:t>Para</w:t>
      </w:r>
      <w:r w:rsidRPr="00363A2B">
        <w:rPr>
          <w:rFonts w:ascii="Century Gothic" w:hAnsi="Century Gothic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50 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x=1,0</m:t>
        </m:r>
      </m:oMath>
    </w:p>
    <w:p w14:paraId="64D08538" w14:textId="62ED017A" w:rsidR="00131AA3" w:rsidRPr="00363A2B" w:rsidRDefault="00131AA3" w:rsidP="00C10005">
      <w:pPr>
        <w:pStyle w:val="PargrafodaLista"/>
        <w:numPr>
          <w:ilvl w:val="0"/>
          <w:numId w:val="6"/>
        </w:numPr>
        <w:spacing w:line="360" w:lineRule="auto"/>
        <w:ind w:left="357" w:hanging="357"/>
        <w:rPr>
          <w:rFonts w:ascii="Century Gothic" w:hAnsi="Century Gothic"/>
          <w:sz w:val="24"/>
          <w:szCs w:val="24"/>
        </w:rPr>
      </w:pPr>
      <w:r w:rsidRPr="00363A2B">
        <w:rPr>
          <w:rFonts w:ascii="Century Gothic" w:hAnsi="Century Gothic"/>
          <w:sz w:val="24"/>
          <w:szCs w:val="24"/>
        </w:rPr>
        <w:t xml:space="preserve">Limite </w:t>
      </w:r>
      <w:r w:rsidRPr="00C10005">
        <w:rPr>
          <w:rFonts w:ascii="Century Gothic" w:hAnsi="Century Gothic"/>
        </w:rPr>
        <w:t>convencional</w:t>
      </w:r>
      <w:r w:rsidRPr="00363A2B">
        <w:rPr>
          <w:rFonts w:ascii="Century Gothic" w:hAnsi="Century Gothic"/>
          <w:sz w:val="24"/>
          <w:szCs w:val="24"/>
        </w:rPr>
        <w:t xml:space="preserve"> inferior: </w:t>
      </w:r>
    </w:p>
    <w:p w14:paraId="7EAD7B19" w14:textId="4993C093" w:rsidR="00131AA3" w:rsidRPr="00061023" w:rsidRDefault="00131AA3" w:rsidP="00131AA3">
      <w:pPr>
        <w:pStyle w:val="PargrafodaLista"/>
        <w:numPr>
          <w:ilvl w:val="1"/>
          <w:numId w:val="6"/>
        </w:numPr>
        <w:spacing w:line="360" w:lineRule="auto"/>
        <w:ind w:left="788" w:hanging="431"/>
        <w:rPr>
          <w:rFonts w:ascii="Century Gothic" w:hAnsi="Century Gothic"/>
          <w:sz w:val="24"/>
          <w:szCs w:val="24"/>
        </w:rPr>
      </w:pPr>
      <w:r w:rsidRPr="00C10005">
        <w:rPr>
          <w:rFonts w:ascii="Century Gothic" w:hAnsi="Century Gothic"/>
        </w:rPr>
        <w:t>Para</w:t>
      </w:r>
      <w:r w:rsidRPr="00363A2B">
        <w:rPr>
          <w:rFonts w:ascii="Century Gothic" w:hAnsi="Century Gothic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 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≤12       x=0,05.(18,0-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 w:rsidR="00061023" w:rsidRPr="00061023">
        <w:rPr>
          <w:rFonts w:ascii="Century Gothic" w:eastAsiaTheme="minorEastAsia" w:hAnsi="Century Gothic"/>
          <w:sz w:val="24"/>
          <w:szCs w:val="24"/>
        </w:rPr>
        <w:t>)</w:t>
      </w:r>
    </w:p>
    <w:p w14:paraId="60587241" w14:textId="444F9B2C" w:rsidR="00131AA3" w:rsidRPr="00061023" w:rsidRDefault="00131AA3" w:rsidP="00131AA3">
      <w:pPr>
        <w:pStyle w:val="PargrafodaLista"/>
        <w:numPr>
          <w:ilvl w:val="1"/>
          <w:numId w:val="6"/>
        </w:numPr>
        <w:spacing w:line="360" w:lineRule="auto"/>
        <w:ind w:left="788" w:hanging="431"/>
        <w:rPr>
          <w:rFonts w:ascii="Century Gothic" w:hAnsi="Century Gothic"/>
          <w:sz w:val="24"/>
          <w:szCs w:val="24"/>
        </w:rPr>
      </w:pPr>
      <w:r w:rsidRPr="00C10005">
        <w:rPr>
          <w:rFonts w:ascii="Century Gothic" w:hAnsi="Century Gothic"/>
        </w:rPr>
        <w:t>Para</w:t>
      </w:r>
      <w:r w:rsidRPr="00061023">
        <w:rPr>
          <w:rFonts w:ascii="Century Gothic" w:hAnsi="Century Gothic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12&lt;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≤20      x=0,0375.(20,0-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 w:rsidR="00061023" w:rsidRPr="00061023">
        <w:rPr>
          <w:rFonts w:ascii="Century Gothic" w:eastAsiaTheme="minorEastAsia" w:hAnsi="Century Gothic"/>
          <w:sz w:val="24"/>
          <w:szCs w:val="24"/>
        </w:rPr>
        <w:t>)</w:t>
      </w:r>
    </w:p>
    <w:p w14:paraId="3C241156" w14:textId="542D1C4C" w:rsidR="00131AA3" w:rsidRPr="00061023" w:rsidRDefault="00131AA3" w:rsidP="00131AA3">
      <w:pPr>
        <w:pStyle w:val="PargrafodaLista"/>
        <w:numPr>
          <w:ilvl w:val="1"/>
          <w:numId w:val="6"/>
        </w:numPr>
        <w:spacing w:line="360" w:lineRule="auto"/>
        <w:ind w:left="788" w:hanging="431"/>
        <w:rPr>
          <w:rFonts w:ascii="Century Gothic" w:hAnsi="Century Gothic"/>
          <w:sz w:val="24"/>
          <w:szCs w:val="24"/>
        </w:rPr>
      </w:pPr>
      <w:r w:rsidRPr="00C10005">
        <w:rPr>
          <w:rFonts w:ascii="Century Gothic" w:hAnsi="Century Gothic"/>
        </w:rPr>
        <w:t>Para</w:t>
      </w:r>
      <w:r w:rsidRPr="00061023">
        <w:rPr>
          <w:rFonts w:ascii="Century Gothic" w:hAnsi="Century Gothic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≤50      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(20,0-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60,0</m:t>
            </m:r>
          </m:den>
        </m:f>
      </m:oMath>
    </w:p>
    <w:p w14:paraId="4EB9F565" w14:textId="020E276A" w:rsidR="00131AA3" w:rsidRPr="00061023" w:rsidRDefault="00131AA3" w:rsidP="00131AA3">
      <w:pPr>
        <w:pStyle w:val="PargrafodaLista"/>
        <w:numPr>
          <w:ilvl w:val="1"/>
          <w:numId w:val="6"/>
        </w:numPr>
        <w:spacing w:line="360" w:lineRule="auto"/>
        <w:ind w:left="788" w:hanging="431"/>
        <w:rPr>
          <w:rFonts w:ascii="Century Gothic" w:hAnsi="Century Gothic"/>
          <w:sz w:val="24"/>
          <w:szCs w:val="24"/>
        </w:rPr>
      </w:pPr>
      <w:r w:rsidRPr="00C10005">
        <w:rPr>
          <w:rFonts w:ascii="Century Gothic" w:hAnsi="Century Gothic"/>
        </w:rPr>
        <w:t>Para</w:t>
      </w:r>
      <w:r w:rsidRPr="00061023">
        <w:rPr>
          <w:rFonts w:ascii="Century Gothic" w:hAnsi="Century Gothic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50&lt;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x=-0,50</m:t>
        </m:r>
      </m:oMath>
    </w:p>
    <w:p w14:paraId="77146E67" w14:textId="77777777" w:rsidR="005E3EFE" w:rsidRDefault="005E3EFE">
      <w:pPr>
        <w:rPr>
          <w:rFonts w:ascii="Century Gothic" w:hAnsi="Century Gothic"/>
          <w:i/>
          <w:iCs/>
          <w:u w:val="single"/>
        </w:rPr>
      </w:pPr>
      <w:r>
        <w:rPr>
          <w:rFonts w:ascii="Century Gothic" w:hAnsi="Century Gothic"/>
          <w:i/>
          <w:iCs/>
          <w:u w:val="single"/>
        </w:rPr>
        <w:br w:type="page"/>
      </w:r>
    </w:p>
    <w:p w14:paraId="2967C1D1" w14:textId="75C3E426" w:rsidR="00C10005" w:rsidRPr="005E3EFE" w:rsidRDefault="00061023" w:rsidP="00C10005">
      <w:pPr>
        <w:spacing w:after="0"/>
        <w:rPr>
          <w:rFonts w:ascii="Century Gothic" w:hAnsi="Century Gothic"/>
          <w:b/>
          <w:bCs/>
        </w:rPr>
      </w:pPr>
      <w:r w:rsidRPr="005E3EFE">
        <w:rPr>
          <w:rFonts w:ascii="Century Gothic" w:hAnsi="Century Gothic"/>
          <w:b/>
          <w:bCs/>
        </w:rPr>
        <w:lastRenderedPageBreak/>
        <w:t>Undercut</w:t>
      </w:r>
    </w:p>
    <w:p w14:paraId="5368004D" w14:textId="04EA3E61" w:rsidR="00061023" w:rsidRPr="00C10005" w:rsidRDefault="00061023" w:rsidP="00C10005">
      <w:pPr>
        <w:spacing w:line="360" w:lineRule="auto"/>
        <w:rPr>
          <w:rFonts w:ascii="Century Gothic" w:hAnsi="Century Gothic"/>
          <w:sz w:val="24"/>
          <w:szCs w:val="24"/>
        </w:rPr>
      </w:pPr>
      <w:r w:rsidRPr="00C10005">
        <w:rPr>
          <w:rFonts w:ascii="Century Gothic" w:hAnsi="Century Gothic"/>
        </w:rPr>
        <w:t>Para evitar undercut temos que satisfazer a seguinte equação</w:t>
      </w:r>
      <w:r w:rsidRPr="00C10005">
        <w:rPr>
          <w:rFonts w:ascii="Century Gothic" w:hAnsi="Century Gothic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32"/>
            <w:szCs w:val="32"/>
          </w:rPr>
          <m:t>x≥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Z.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sen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αt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</w:rPr>
              <m:t>2.cosβ</m:t>
            </m:r>
          </m:den>
        </m:f>
      </m:oMath>
    </w:p>
    <w:p w14:paraId="4F11EADA" w14:textId="167BD543" w:rsidR="005E3EFE" w:rsidRDefault="005E3EFE" w:rsidP="005E3EFE">
      <w:pPr>
        <w:rPr>
          <w:rFonts w:ascii="Century Gothic" w:hAnsi="Century Gothic"/>
        </w:rPr>
      </w:pPr>
      <w:r w:rsidRPr="005E3EFE">
        <w:rPr>
          <w:rFonts w:ascii="Century Gothic" w:hAnsi="Century Gothic"/>
        </w:rPr>
        <w:t>O undercut nada mais é do que uma interferência entre a ferramenta de corte e a engrenagem durante o processo de usinagem dos dentes.</w:t>
      </w:r>
    </w:p>
    <w:p w14:paraId="27B13466" w14:textId="1831CA12" w:rsidR="001819B7" w:rsidRDefault="001819B7" w:rsidP="005E3EFE">
      <w:pPr>
        <w:rPr>
          <w:rFonts w:ascii="Century Gothic" w:hAnsi="Century Gothic"/>
        </w:rPr>
      </w:pPr>
      <w:r>
        <w:rPr>
          <w:rFonts w:ascii="Century Gothic" w:hAnsi="Century Gothic"/>
        </w:rPr>
        <w:t>Esta interferência ocorre quando o diâmetro de base é maior que o diâmetro de pé ou fundo da engrenagem, visto que abaixo do diâmetro de base não temos um perfil evolvente.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6"/>
        <w:gridCol w:w="4520"/>
      </w:tblGrid>
      <w:tr w:rsidR="005E3EFE" w14:paraId="6D89DF08" w14:textId="77777777" w:rsidTr="005E3EFE">
        <w:tc>
          <w:tcPr>
            <w:tcW w:w="5228" w:type="dxa"/>
          </w:tcPr>
          <w:p w14:paraId="627F510E" w14:textId="1BD5351F" w:rsidR="005E3EFE" w:rsidRDefault="005E3EFE" w:rsidP="005E3EFE">
            <w:pPr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5D63AF3E" wp14:editId="5446B437">
                  <wp:extent cx="3638550" cy="3048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D11EB5E" w14:textId="77777777" w:rsidR="005E3EFE" w:rsidRDefault="005E3EFE" w:rsidP="005E3EFE">
            <w:pPr>
              <w:rPr>
                <w:rFonts w:ascii="Century Gothic" w:hAnsi="Century Gothic"/>
              </w:rPr>
            </w:pPr>
          </w:p>
          <w:p w14:paraId="177EA0A5" w14:textId="77777777" w:rsidR="001819B7" w:rsidRDefault="001819B7" w:rsidP="005E3EFE">
            <w:pPr>
              <w:rPr>
                <w:rFonts w:ascii="Century Gothic" w:hAnsi="Century Gothic"/>
              </w:rPr>
            </w:pPr>
          </w:p>
          <w:p w14:paraId="53F3791A" w14:textId="77777777" w:rsidR="001819B7" w:rsidRDefault="001819B7" w:rsidP="005E3EFE">
            <w:pPr>
              <w:rPr>
                <w:rFonts w:ascii="Century Gothic" w:hAnsi="Century Gothic"/>
              </w:rPr>
            </w:pPr>
          </w:p>
          <w:p w14:paraId="6186FDD7" w14:textId="77777777" w:rsidR="001819B7" w:rsidRDefault="001819B7" w:rsidP="005E3EFE">
            <w:pPr>
              <w:rPr>
                <w:rFonts w:ascii="Century Gothic" w:hAnsi="Century Gothic"/>
              </w:rPr>
            </w:pPr>
          </w:p>
          <w:p w14:paraId="49556ED6" w14:textId="1E4BCF42" w:rsidR="001819B7" w:rsidRDefault="001819B7" w:rsidP="001819B7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5D5AE8A6" wp14:editId="637D7DAB">
                  <wp:extent cx="2329132" cy="1828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647" cy="1843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AF2F6" w14:textId="2F0799A4" w:rsidR="005E3EFE" w:rsidRDefault="005E3EFE" w:rsidP="005E3EFE">
      <w:pPr>
        <w:rPr>
          <w:rFonts w:ascii="Century Gothic" w:hAnsi="Century Gothic"/>
        </w:rPr>
      </w:pPr>
    </w:p>
    <w:p w14:paraId="519DECFD" w14:textId="39A23A6D" w:rsidR="005E3EFE" w:rsidRDefault="005E3EFE" w:rsidP="005E3EFE">
      <w:pPr>
        <w:rPr>
          <w:rFonts w:ascii="Century Gothic" w:hAnsi="Century Gothic"/>
        </w:rPr>
      </w:pPr>
      <w:r>
        <w:rPr>
          <w:rFonts w:ascii="Century Gothic" w:hAnsi="Century Gothic"/>
        </w:rPr>
        <w:t>Se for utilizado um número de dentes menor do que os indicados na tabela acima, deve-se obrigatoriamente corrigir a engrenagem.</w:t>
      </w:r>
    </w:p>
    <w:p w14:paraId="3732E748" w14:textId="77777777" w:rsidR="006C0D97" w:rsidRDefault="006C0D97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1652CB64" w14:textId="15D5693C" w:rsidR="008F6001" w:rsidRPr="00C10005" w:rsidRDefault="008F6001">
      <w:pPr>
        <w:rPr>
          <w:rFonts w:ascii="Century Gothic" w:hAnsi="Century Gothic"/>
          <w:b/>
          <w:bCs/>
          <w:sz w:val="24"/>
          <w:szCs w:val="24"/>
          <w:u w:val="single"/>
        </w:rPr>
      </w:pPr>
      <w:r w:rsidRPr="00C10005">
        <w:rPr>
          <w:rFonts w:ascii="Century Gothic" w:hAnsi="Century Gothic"/>
          <w:b/>
          <w:bCs/>
          <w:sz w:val="24"/>
          <w:szCs w:val="24"/>
          <w:u w:val="single"/>
        </w:rPr>
        <w:t>O programa verifica se:</w:t>
      </w:r>
    </w:p>
    <w:p w14:paraId="1D4F9805" w14:textId="355D9AEA" w:rsidR="00A1314F" w:rsidRPr="00C10005" w:rsidRDefault="008F6001" w:rsidP="008F6001">
      <w:pPr>
        <w:pStyle w:val="PargrafodaLista"/>
        <w:numPr>
          <w:ilvl w:val="0"/>
          <w:numId w:val="7"/>
        </w:numPr>
        <w:rPr>
          <w:rFonts w:ascii="Century Gothic" w:hAnsi="Century Gothic"/>
        </w:rPr>
      </w:pPr>
      <w:r w:rsidRPr="00C10005">
        <w:rPr>
          <w:rFonts w:ascii="Century Gothic" w:hAnsi="Century Gothic"/>
          <w:sz w:val="24"/>
          <w:szCs w:val="24"/>
        </w:rPr>
        <w:t xml:space="preserve">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x</m:t>
        </m:r>
      </m:oMath>
      <w:r w:rsidRPr="00C10005">
        <w:rPr>
          <w:rFonts w:ascii="Century Gothic" w:eastAsiaTheme="minorEastAsia" w:hAnsi="Century Gothic"/>
          <w:sz w:val="24"/>
          <w:szCs w:val="24"/>
        </w:rPr>
        <w:t xml:space="preserve"> não é superior </w:t>
      </w:r>
      <w:r w:rsidR="00BA5D2B" w:rsidRPr="00C10005">
        <w:rPr>
          <w:rFonts w:ascii="Century Gothic" w:eastAsiaTheme="minorEastAsia" w:hAnsi="Century Gothic"/>
          <w:sz w:val="24"/>
          <w:szCs w:val="24"/>
        </w:rPr>
        <w:t>à</w:t>
      </w:r>
      <w:r w:rsidR="00727E4E" w:rsidRPr="00C10005">
        <w:rPr>
          <w:rFonts w:ascii="Century Gothic" w:eastAsiaTheme="minorEastAsia" w:hAnsi="Century Gothic"/>
          <w:sz w:val="24"/>
          <w:szCs w:val="24"/>
        </w:rPr>
        <w:t xml:space="preserve"> soma d</w:t>
      </w:r>
      <w:r w:rsidRPr="00C10005">
        <w:rPr>
          <w:rFonts w:ascii="Century Gothic" w:eastAsiaTheme="minorEastAsia" w:hAnsi="Century Gothic"/>
          <w:sz w:val="24"/>
          <w:szCs w:val="24"/>
        </w:rPr>
        <w:t xml:space="preserve">os limites superiores convencionais. </w:t>
      </w:r>
    </w:p>
    <w:p w14:paraId="7C30BCDD" w14:textId="57B54098" w:rsidR="00727E4E" w:rsidRPr="00C10005" w:rsidRDefault="00727E4E" w:rsidP="008F6001">
      <w:pPr>
        <w:pStyle w:val="PargrafodaLista"/>
        <w:numPr>
          <w:ilvl w:val="0"/>
          <w:numId w:val="7"/>
        </w:numPr>
        <w:rPr>
          <w:rFonts w:ascii="Century Gothic" w:hAnsi="Century Gothic"/>
        </w:rPr>
      </w:pPr>
      <w:r w:rsidRPr="00C10005">
        <w:rPr>
          <w:rFonts w:ascii="Century Gothic" w:eastAsiaTheme="minorEastAsia" w:hAnsi="Century Gothic"/>
          <w:sz w:val="24"/>
          <w:szCs w:val="24"/>
        </w:rPr>
        <w:t xml:space="preserve">o valor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e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C10005">
        <w:rPr>
          <w:rFonts w:ascii="Century Gothic" w:eastAsiaTheme="minorEastAsia" w:hAnsi="Century Gothic"/>
          <w:sz w:val="24"/>
          <w:szCs w:val="24"/>
        </w:rPr>
        <w:t xml:space="preserve"> atendem ao valor mínimo e máximo convencionais.</w:t>
      </w:r>
    </w:p>
    <w:p w14:paraId="3D2EE3A9" w14:textId="6DAD8C3B" w:rsidR="00A851ED" w:rsidRPr="006C0D97" w:rsidRDefault="008F6001" w:rsidP="00A851ED">
      <w:pPr>
        <w:pStyle w:val="PargrafodaLista"/>
        <w:numPr>
          <w:ilvl w:val="0"/>
          <w:numId w:val="7"/>
        </w:numPr>
        <w:rPr>
          <w:rFonts w:ascii="Century Gothic" w:hAnsi="Century Gothic"/>
        </w:rPr>
      </w:pPr>
      <w:r w:rsidRPr="00C10005">
        <w:rPr>
          <w:rFonts w:ascii="Century Gothic" w:eastAsiaTheme="minorEastAsia" w:hAnsi="Century Gothic"/>
          <w:sz w:val="24"/>
          <w:szCs w:val="24"/>
        </w:rPr>
        <w:t xml:space="preserve">o valor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e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C10005">
        <w:rPr>
          <w:rFonts w:ascii="Century Gothic" w:eastAsiaTheme="minorEastAsia" w:hAnsi="Century Gothic"/>
          <w:sz w:val="24"/>
          <w:szCs w:val="24"/>
        </w:rPr>
        <w:t xml:space="preserve"> atendem ao valor mínimo para evitar undercuting.</w:t>
      </w:r>
    </w:p>
    <w:p w14:paraId="3FAAC85D" w14:textId="309D3DC4" w:rsidR="006C0D97" w:rsidRDefault="006C0D97" w:rsidP="006C0D97">
      <w:pPr>
        <w:rPr>
          <w:rFonts w:ascii="Century Gothic" w:hAnsi="Century Gothic"/>
        </w:rPr>
      </w:pPr>
    </w:p>
    <w:p w14:paraId="1B575D40" w14:textId="01A119F3" w:rsidR="001819B7" w:rsidRDefault="001819B7" w:rsidP="006C0D97">
      <w:pPr>
        <w:rPr>
          <w:rFonts w:ascii="Century Gothic" w:hAnsi="Century Gothic"/>
        </w:rPr>
      </w:pPr>
    </w:p>
    <w:p w14:paraId="1C6D2D83" w14:textId="2377B0D7" w:rsidR="001819B7" w:rsidRDefault="001819B7" w:rsidP="006C0D97">
      <w:pPr>
        <w:rPr>
          <w:rFonts w:ascii="Century Gothic" w:hAnsi="Century Gothic"/>
        </w:rPr>
      </w:pPr>
    </w:p>
    <w:p w14:paraId="41C7FA90" w14:textId="2FE44F53" w:rsidR="001819B7" w:rsidRDefault="001819B7" w:rsidP="006C0D97">
      <w:pPr>
        <w:rPr>
          <w:rFonts w:ascii="Century Gothic" w:hAnsi="Century Gothic"/>
        </w:rPr>
      </w:pPr>
    </w:p>
    <w:p w14:paraId="64C3FF9D" w14:textId="77777777" w:rsidR="001819B7" w:rsidRPr="001819B7" w:rsidRDefault="001819B7" w:rsidP="006C0D97">
      <w:pPr>
        <w:rPr>
          <w:rFonts w:ascii="Century Gothic" w:hAnsi="Century Gothic"/>
        </w:rPr>
      </w:pPr>
    </w:p>
    <w:sectPr w:rsidR="001819B7" w:rsidRPr="001819B7" w:rsidSect="00A131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F1F"/>
    <w:multiLevelType w:val="hybridMultilevel"/>
    <w:tmpl w:val="D79AE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138"/>
    <w:multiLevelType w:val="hybridMultilevel"/>
    <w:tmpl w:val="324869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B01C0"/>
    <w:multiLevelType w:val="hybridMultilevel"/>
    <w:tmpl w:val="BF92CE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7E6582"/>
    <w:multiLevelType w:val="multilevel"/>
    <w:tmpl w:val="C04E0B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2444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2D5627"/>
    <w:multiLevelType w:val="hybridMultilevel"/>
    <w:tmpl w:val="9B800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C6742"/>
    <w:multiLevelType w:val="hybridMultilevel"/>
    <w:tmpl w:val="324869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24"/>
    <w:rsid w:val="000353BE"/>
    <w:rsid w:val="00061023"/>
    <w:rsid w:val="00131AA3"/>
    <w:rsid w:val="001819B7"/>
    <w:rsid w:val="00363A2B"/>
    <w:rsid w:val="00366754"/>
    <w:rsid w:val="005E3EFE"/>
    <w:rsid w:val="006C0D97"/>
    <w:rsid w:val="00725D24"/>
    <w:rsid w:val="00727E4E"/>
    <w:rsid w:val="007A7E3D"/>
    <w:rsid w:val="00864221"/>
    <w:rsid w:val="008F6001"/>
    <w:rsid w:val="00A1314F"/>
    <w:rsid w:val="00A37F12"/>
    <w:rsid w:val="00A851ED"/>
    <w:rsid w:val="00BA5D2B"/>
    <w:rsid w:val="00C10005"/>
    <w:rsid w:val="00D4379C"/>
    <w:rsid w:val="00F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50C61"/>
  <w15:chartTrackingRefBased/>
  <w15:docId w15:val="{8D371660-E1E1-4AD5-B310-5E442244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14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131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3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7F12"/>
    <w:rPr>
      <w:color w:val="0000FF"/>
      <w:u w:val="single"/>
    </w:rPr>
  </w:style>
  <w:style w:type="table" w:styleId="Tabelacomgrade">
    <w:name w:val="Table Grid"/>
    <w:basedOn w:val="Tabelanormal"/>
    <w:uiPriority w:val="39"/>
    <w:rsid w:val="005E3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13</cp:revision>
  <dcterms:created xsi:type="dcterms:W3CDTF">2021-09-02T17:08:00Z</dcterms:created>
  <dcterms:modified xsi:type="dcterms:W3CDTF">2021-10-20T13:49:00Z</dcterms:modified>
</cp:coreProperties>
</file>