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413" w:rsidRPr="00560413" w:rsidRDefault="00560413">
      <w:pPr>
        <w:rPr>
          <w:rFonts w:ascii="Arial" w:hAnsi="Arial" w:cs="Arial"/>
          <w:b/>
          <w:bCs/>
          <w:color w:val="222222"/>
          <w:shd w:val="clear" w:color="auto" w:fill="FFFFFF"/>
        </w:rPr>
      </w:pPr>
      <w:r w:rsidRPr="00560413">
        <w:rPr>
          <w:rFonts w:ascii="Arial" w:hAnsi="Arial" w:cs="Arial"/>
          <w:b/>
          <w:bCs/>
          <w:color w:val="222222"/>
          <w:shd w:val="clear" w:color="auto" w:fill="FFFFFF"/>
        </w:rPr>
        <w:t>NextGen Final Project – WINNER’S CIRCLE!!!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AD6C0B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Creating a workflow in ServiceNow to notify relevant personnel when specific items drop below a predefined threshold involves several steps. Here’s a structured approach to help you design and implement this workflow: </w:t>
      </w:r>
    </w:p>
    <w:p w:rsidR="00AD6C0B" w:rsidRDefault="00AD6C0B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// </w:t>
      </w:r>
      <w:r w:rsidR="00AD6C0B">
        <w:rPr>
          <w:rFonts w:ascii="Arial" w:hAnsi="Arial" w:cs="Arial"/>
          <w:color w:val="222222"/>
          <w:shd w:val="clear" w:color="auto" w:fill="FFFFFF"/>
        </w:rPr>
        <w:t xml:space="preserve">Steps to Create the Workflow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1.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Define Requirements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60413" w:rsidRPr="00560413" w:rsidRDefault="00AD6C0B" w:rsidP="0056041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Identify Stakeholders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: Collaborate with inventory managers, warehouse staff, and other relevant personnel to gather requirements. </w:t>
      </w:r>
    </w:p>
    <w:p w:rsidR="00560413" w:rsidRPr="00560413" w:rsidRDefault="00AD6C0B" w:rsidP="00560413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Specify Thresholds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: Determine the specific inventory items and their respective thresholds that will trigger notifications.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2.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Access ServiceNow Workflow Studio</w:t>
      </w:r>
    </w:p>
    <w:p w:rsidR="00560413" w:rsidRPr="00560413" w:rsidRDefault="00AD6C0B" w:rsidP="0056041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color w:val="222222"/>
          <w:shd w:val="clear" w:color="auto" w:fill="FFFFFF"/>
        </w:rPr>
        <w:t xml:space="preserve">Log in to your ServiceNow instance and navigate to Workflow Studio. </w:t>
      </w:r>
    </w:p>
    <w:p w:rsidR="00560413" w:rsidRPr="00560413" w:rsidRDefault="00AD6C0B" w:rsidP="00560413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color w:val="222222"/>
          <w:shd w:val="clear" w:color="auto" w:fill="FFFFFF"/>
        </w:rPr>
        <w:t xml:space="preserve">Create a new workflow for inventory management.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3.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Design the Workflow</w:t>
      </w:r>
    </w:p>
    <w:p w:rsidR="00560413" w:rsidRPr="00560413" w:rsidRDefault="00AD6C0B" w:rsidP="00560413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Start Trigger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: Set up a trigger for the workflow. This could be a scheduled job that runs at intervals to check inventory levels or a real-time update when inventory records are modified. </w:t>
      </w:r>
    </w:p>
    <w:p w:rsidR="00560413" w:rsidRPr="00560413" w:rsidRDefault="00AD6C0B" w:rsidP="00560413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Condition Check: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Add a condition to check if the current inventory level of each item is below the predefined threshold.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4.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Add Notification Actions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60413" w:rsidRPr="00560413" w:rsidRDefault="00AD6C0B" w:rsidP="0056041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Create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 xml:space="preserve"> Notification: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If the condition is met (i.e., inventory is below threshold), configure a notification action to send alerts. </w:t>
      </w:r>
    </w:p>
    <w:p w:rsidR="00560413" w:rsidRPr="00560413" w:rsidRDefault="00AD6C0B" w:rsidP="0056041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Specify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 xml:space="preserve"> the recipients (relevant personnel)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who should receive the notification. </w:t>
      </w:r>
    </w:p>
    <w:p w:rsidR="00560413" w:rsidRPr="00560413" w:rsidRDefault="00AD6C0B" w:rsidP="0056041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Design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the notification content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, including item details, current stock level, and suggested actions (e.g., reorder quantities). </w:t>
      </w:r>
    </w:p>
    <w:p w:rsidR="00560413" w:rsidRPr="00560413" w:rsidRDefault="00AD6C0B" w:rsidP="00560413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Choose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 xml:space="preserve"> Notification Method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: Decide whether notifications will be sent via email, SMS, or through ServiceNow's notification system.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5.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Implement Purchase Order Generation (Optional)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60413" w:rsidRPr="00560413" w:rsidRDefault="00AD6C0B" w:rsidP="00560413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color w:val="222222"/>
          <w:shd w:val="clear" w:color="auto" w:fill="FFFFFF"/>
        </w:rPr>
        <w:t xml:space="preserve">If applicable, 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add an action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to automatically generate a purchase order or requisition based on the inventory drop. </w:t>
      </w:r>
    </w:p>
    <w:p w:rsidR="00560413" w:rsidRPr="00560413" w:rsidRDefault="00AD6C0B" w:rsidP="00560413">
      <w:pPr>
        <w:pStyle w:val="ListParagraph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Configure the necessary fields and data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to be included in the purchase order.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6.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Testing the Workflow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60413" w:rsidRPr="00560413" w:rsidRDefault="00AD6C0B" w:rsidP="00560413">
      <w:pPr>
        <w:pStyle w:val="ListParagraph"/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Test the workflow in a development or staging environment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to ensure it functions as expected.</w:t>
      </w:r>
    </w:p>
    <w:p w:rsidR="00560413" w:rsidRPr="00560413" w:rsidRDefault="00AD6C0B" w:rsidP="00560413">
      <w:pPr>
        <w:pStyle w:val="ListParagraph"/>
        <w:numPr>
          <w:ilvl w:val="0"/>
          <w:numId w:val="9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 w:rsidRPr="00560413">
        <w:rPr>
          <w:rFonts w:ascii="Arial" w:hAnsi="Arial" w:cs="Arial"/>
          <w:color w:val="222222"/>
          <w:shd w:val="clear" w:color="auto" w:fill="FFFFFF"/>
        </w:rPr>
        <w:t xml:space="preserve">Simulate various scenarios, such as inventory dropping below thresholds, to 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 xml:space="preserve">verify that notifications are sent correctly. </w:t>
      </w:r>
    </w:p>
    <w:p w:rsidR="00560413" w:rsidRP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7.</w:t>
      </w:r>
      <w:r w:rsidR="00560413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Review and Optimize</w:t>
      </w:r>
    </w:p>
    <w:p w:rsidR="00560413" w:rsidRPr="00560413" w:rsidRDefault="00AD6C0B" w:rsidP="0056041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lastRenderedPageBreak/>
        <w:t>Gather feedback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 xml:space="preserve"> from stakeholders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after testing to identify any adjustments needed in the workflow. </w:t>
      </w:r>
    </w:p>
    <w:p w:rsidR="00560413" w:rsidRPr="00560413" w:rsidRDefault="00AD6C0B" w:rsidP="00560413">
      <w:pPr>
        <w:pStyle w:val="ListParagraph"/>
        <w:numPr>
          <w:ilvl w:val="0"/>
          <w:numId w:val="5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u w:val="single"/>
          <w:shd w:val="clear" w:color="auto" w:fill="FFFFFF"/>
        </w:rPr>
        <w:t>Optimize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 xml:space="preserve"> the workflow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based on performance metrics and user feedback.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8.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Deploy the Workflow</w:t>
      </w:r>
    </w:p>
    <w:p w:rsidR="00560413" w:rsidRPr="00560413" w:rsidRDefault="00AD6C0B" w:rsidP="00560413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color w:val="222222"/>
          <w:shd w:val="clear" w:color="auto" w:fill="FFFFFF"/>
        </w:rPr>
      </w:pPr>
      <w:r w:rsidRPr="00560413">
        <w:rPr>
          <w:rFonts w:ascii="Arial" w:hAnsi="Arial" w:cs="Arial"/>
          <w:color w:val="222222"/>
          <w:shd w:val="clear" w:color="auto" w:fill="FFFFFF"/>
        </w:rPr>
        <w:t xml:space="preserve">Once testing is complete and any necessary adjustments are made, </w:t>
      </w: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 xml:space="preserve">deploy the workflow to the production environment. </w:t>
      </w:r>
    </w:p>
    <w:p w:rsidR="00560413" w:rsidRPr="00560413" w:rsidRDefault="00AD6C0B" w:rsidP="00560413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Ensure that all relevant personnel are informed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about the new workflow and its functionalities.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560413" w:rsidRDefault="00AD6C0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9. </w:t>
      </w:r>
      <w:r w:rsidRPr="0056041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Monitor and Maintain</w:t>
      </w:r>
    </w:p>
    <w:p w:rsidR="00560413" w:rsidRPr="00560413" w:rsidRDefault="00AD6C0B" w:rsidP="00560413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Continuously monitor the workflow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to ensure it operates smoothly. </w:t>
      </w:r>
    </w:p>
    <w:p w:rsidR="00560413" w:rsidRPr="00560413" w:rsidRDefault="00AD6C0B" w:rsidP="00560413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color w:val="222222"/>
          <w:shd w:val="clear" w:color="auto" w:fill="FFFFFF"/>
        </w:rPr>
        <w:t xml:space="preserve">Regularly review threshold settings and update them as necessary based on changes in demand or inventory practices. </w:t>
      </w:r>
    </w:p>
    <w:p w:rsidR="00560413" w:rsidRPr="00560413" w:rsidRDefault="00AD6C0B" w:rsidP="00560413">
      <w:pPr>
        <w:pStyle w:val="ListParagraph"/>
        <w:numPr>
          <w:ilvl w:val="0"/>
          <w:numId w:val="7"/>
        </w:numPr>
        <w:rPr>
          <w:rFonts w:ascii="Arial" w:hAnsi="Arial" w:cs="Arial"/>
          <w:color w:val="222222"/>
          <w:shd w:val="clear" w:color="auto" w:fill="FFFFFF"/>
        </w:rPr>
      </w:pPr>
      <w:r w:rsidRPr="00560413">
        <w:rPr>
          <w:rFonts w:ascii="Arial" w:hAnsi="Arial" w:cs="Arial"/>
          <w:i/>
          <w:iCs/>
          <w:color w:val="222222"/>
          <w:shd w:val="clear" w:color="auto" w:fill="FFFFFF"/>
        </w:rPr>
        <w:t>Provide ongoing support and training</w:t>
      </w:r>
      <w:r w:rsidRPr="00560413">
        <w:rPr>
          <w:rFonts w:ascii="Arial" w:hAnsi="Arial" w:cs="Arial"/>
          <w:color w:val="222222"/>
          <w:shd w:val="clear" w:color="auto" w:fill="FFFFFF"/>
        </w:rPr>
        <w:t xml:space="preserve"> for users interacting with the workflow. </w:t>
      </w:r>
    </w:p>
    <w:p w:rsidR="00560413" w:rsidRDefault="00560413">
      <w:pPr>
        <w:rPr>
          <w:rFonts w:ascii="Arial" w:hAnsi="Arial" w:cs="Arial"/>
          <w:color w:val="222222"/>
          <w:shd w:val="clear" w:color="auto" w:fill="FFFFFF"/>
        </w:rPr>
      </w:pPr>
    </w:p>
    <w:p w:rsidR="00E60D88" w:rsidRDefault="00AD6C0B">
      <w:r>
        <w:rPr>
          <w:rFonts w:ascii="Arial" w:hAnsi="Arial" w:cs="Arial"/>
          <w:color w:val="222222"/>
          <w:shd w:val="clear" w:color="auto" w:fill="FFFFFF"/>
        </w:rPr>
        <w:t>By following these steps, you can successfully create a workflow in ServiceNow that effectively notifies relevant personnel when inventory items fall below predefined thresholds, helping to maintain optimal stock levels and streamline inventory management processes.</w:t>
      </w:r>
    </w:p>
    <w:sectPr w:rsidR="00E60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1B6"/>
    <w:multiLevelType w:val="hybridMultilevel"/>
    <w:tmpl w:val="F6B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1D4"/>
    <w:multiLevelType w:val="hybridMultilevel"/>
    <w:tmpl w:val="61406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8753B"/>
    <w:multiLevelType w:val="hybridMultilevel"/>
    <w:tmpl w:val="AC1C3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31033"/>
    <w:multiLevelType w:val="hybridMultilevel"/>
    <w:tmpl w:val="11624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157AF"/>
    <w:multiLevelType w:val="hybridMultilevel"/>
    <w:tmpl w:val="8B0A9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21FFC"/>
    <w:multiLevelType w:val="hybridMultilevel"/>
    <w:tmpl w:val="C4B4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3506A"/>
    <w:multiLevelType w:val="hybridMultilevel"/>
    <w:tmpl w:val="72BC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377A40"/>
    <w:multiLevelType w:val="hybridMultilevel"/>
    <w:tmpl w:val="1D548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C95C69"/>
    <w:multiLevelType w:val="hybridMultilevel"/>
    <w:tmpl w:val="753E6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3661576">
    <w:abstractNumId w:val="5"/>
  </w:num>
  <w:num w:numId="2" w16cid:durableId="356006688">
    <w:abstractNumId w:val="7"/>
  </w:num>
  <w:num w:numId="3" w16cid:durableId="1207522431">
    <w:abstractNumId w:val="4"/>
  </w:num>
  <w:num w:numId="4" w16cid:durableId="1584140718">
    <w:abstractNumId w:val="6"/>
  </w:num>
  <w:num w:numId="5" w16cid:durableId="1376348276">
    <w:abstractNumId w:val="1"/>
  </w:num>
  <w:num w:numId="6" w16cid:durableId="1771580498">
    <w:abstractNumId w:val="8"/>
  </w:num>
  <w:num w:numId="7" w16cid:durableId="917514660">
    <w:abstractNumId w:val="3"/>
  </w:num>
  <w:num w:numId="8" w16cid:durableId="231477075">
    <w:abstractNumId w:val="2"/>
  </w:num>
  <w:num w:numId="9" w16cid:durableId="193115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0B"/>
    <w:rsid w:val="0055159D"/>
    <w:rsid w:val="00560413"/>
    <w:rsid w:val="0062793F"/>
    <w:rsid w:val="00AD6C0B"/>
    <w:rsid w:val="00E6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A1152"/>
  <w15:chartTrackingRefBased/>
  <w15:docId w15:val="{63694234-BFE7-5B46-899D-63FC204B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Reyanna Pitts</dc:creator>
  <cp:keywords/>
  <dc:description/>
  <cp:lastModifiedBy>Reyanna Pitts</cp:lastModifiedBy>
  <cp:revision>1</cp:revision>
  <dcterms:created xsi:type="dcterms:W3CDTF">2024-09-05T01:33:00Z</dcterms:created>
  <dcterms:modified xsi:type="dcterms:W3CDTF">2024-09-05T02:09:00Z</dcterms:modified>
</cp:coreProperties>
</file>