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0D870" w14:textId="3FD70AEC" w:rsidR="00F95DD9" w:rsidRPr="00F95DD9" w:rsidRDefault="00F95DD9" w:rsidP="00F95DD9">
      <w:pPr>
        <w:jc w:val="both"/>
        <w:rPr>
          <w:b/>
          <w:bCs/>
          <w:sz w:val="28"/>
          <w:szCs w:val="28"/>
        </w:rPr>
      </w:pPr>
      <w:r w:rsidRPr="00F95DD9">
        <w:rPr>
          <w:b/>
          <w:bCs/>
          <w:sz w:val="28"/>
          <w:szCs w:val="28"/>
        </w:rPr>
        <w:t xml:space="preserve">Prediction of price and </w:t>
      </w:r>
      <w:proofErr w:type="spellStart"/>
      <w:r w:rsidRPr="00F95DD9">
        <w:rPr>
          <w:b/>
          <w:bCs/>
          <w:sz w:val="28"/>
          <w:szCs w:val="28"/>
        </w:rPr>
        <w:t>sqft_area</w:t>
      </w:r>
      <w:proofErr w:type="spellEnd"/>
      <w:r w:rsidRPr="00F95DD9">
        <w:rPr>
          <w:b/>
          <w:bCs/>
          <w:sz w:val="28"/>
          <w:szCs w:val="28"/>
        </w:rPr>
        <w:t xml:space="preserve"> using Raw house data</w:t>
      </w:r>
    </w:p>
    <w:p w14:paraId="55BDAD54" w14:textId="77777777" w:rsidR="00F95DD9" w:rsidRDefault="00F95DD9" w:rsidP="00F95DD9">
      <w:pPr>
        <w:jc w:val="both"/>
      </w:pPr>
    </w:p>
    <w:p w14:paraId="6E74E8CE" w14:textId="202C1210" w:rsidR="00F95DD9" w:rsidRPr="00F95DD9" w:rsidRDefault="00F95DD9" w:rsidP="00F95DD9">
      <w:pPr>
        <w:jc w:val="both"/>
      </w:pPr>
      <w:r w:rsidRPr="00F95DD9">
        <w:t xml:space="preserve">This project addresses the needs of </w:t>
      </w:r>
      <w:r w:rsidRPr="00F95DD9">
        <w:rPr>
          <w:b/>
          <w:bCs/>
        </w:rPr>
        <w:t>real estate investors</w:t>
      </w:r>
      <w:r w:rsidRPr="00F95DD9">
        <w:t xml:space="preserve"> who aim to maximize returns by investing in properties with optimal </w:t>
      </w:r>
      <w:r w:rsidRPr="00F95DD9">
        <w:rPr>
          <w:b/>
          <w:bCs/>
        </w:rPr>
        <w:t>price per square foot (PPS)</w:t>
      </w:r>
      <w:r w:rsidRPr="00F95DD9">
        <w:t xml:space="preserve">, low taxes, and high rental potential. The model is designed to assist investors in estimating either the </w:t>
      </w:r>
      <w:r w:rsidRPr="00F95DD9">
        <w:rPr>
          <w:b/>
          <w:bCs/>
        </w:rPr>
        <w:t>price per square foot at a given location</w:t>
      </w:r>
      <w:r w:rsidRPr="00F95DD9">
        <w:t xml:space="preserve"> or the </w:t>
      </w:r>
      <w:r w:rsidRPr="00F95DD9">
        <w:rPr>
          <w:b/>
          <w:bCs/>
        </w:rPr>
        <w:t>square footage they can afford</w:t>
      </w:r>
      <w:r w:rsidRPr="00F95DD9">
        <w:t xml:space="preserve"> based on their budget and preferences.</w:t>
      </w:r>
    </w:p>
    <w:p w14:paraId="16142372" w14:textId="77777777" w:rsidR="00F95DD9" w:rsidRPr="00F95DD9" w:rsidRDefault="00F95DD9" w:rsidP="00F95DD9">
      <w:pPr>
        <w:jc w:val="both"/>
      </w:pPr>
      <w:r w:rsidRPr="00F95DD9">
        <w:t>The project involves a two-phase modeling approach:</w:t>
      </w:r>
    </w:p>
    <w:p w14:paraId="1DA08297" w14:textId="77777777" w:rsidR="00F95DD9" w:rsidRPr="00F95DD9" w:rsidRDefault="00F95DD9" w:rsidP="00F95DD9">
      <w:pPr>
        <w:numPr>
          <w:ilvl w:val="0"/>
          <w:numId w:val="1"/>
        </w:numPr>
        <w:jc w:val="both"/>
      </w:pPr>
      <w:r w:rsidRPr="00F95DD9">
        <w:rPr>
          <w:b/>
          <w:bCs/>
        </w:rPr>
        <w:t>K-Nearest Neighbors (KNN) Classification</w:t>
      </w:r>
      <w:r w:rsidRPr="00F95DD9">
        <w:t>:</w:t>
      </w:r>
    </w:p>
    <w:p w14:paraId="31BE9AD8" w14:textId="77777777" w:rsidR="00F95DD9" w:rsidRPr="00F95DD9" w:rsidRDefault="00F95DD9" w:rsidP="00F95DD9">
      <w:pPr>
        <w:numPr>
          <w:ilvl w:val="1"/>
          <w:numId w:val="1"/>
        </w:numPr>
        <w:jc w:val="both"/>
      </w:pPr>
      <w:r w:rsidRPr="00F95DD9">
        <w:t xml:space="preserve">KNN is trained using latitude and longitude to classify properties into </w:t>
      </w:r>
      <w:r w:rsidRPr="00F95DD9">
        <w:rPr>
          <w:b/>
          <w:bCs/>
        </w:rPr>
        <w:t>7 price bins</w:t>
      </w:r>
      <w:r w:rsidRPr="00F95DD9">
        <w:t xml:space="preserve"> (e.g., $50–150, $150–250, ..., $650–750 PPS).</w:t>
      </w:r>
    </w:p>
    <w:p w14:paraId="78472EF3" w14:textId="77777777" w:rsidR="00F95DD9" w:rsidRPr="00F95DD9" w:rsidRDefault="00F95DD9" w:rsidP="00F95DD9">
      <w:pPr>
        <w:numPr>
          <w:ilvl w:val="1"/>
          <w:numId w:val="1"/>
        </w:numPr>
        <w:jc w:val="both"/>
      </w:pPr>
      <w:r w:rsidRPr="00F95DD9">
        <w:t xml:space="preserve">The model achieved a </w:t>
      </w:r>
      <w:r w:rsidRPr="00F95DD9">
        <w:rPr>
          <w:b/>
          <w:bCs/>
        </w:rPr>
        <w:t>training accuracy of 81.38%</w:t>
      </w:r>
      <w:r w:rsidRPr="00F95DD9">
        <w:t xml:space="preserve"> and a </w:t>
      </w:r>
      <w:r w:rsidRPr="00F95DD9">
        <w:rPr>
          <w:b/>
          <w:bCs/>
        </w:rPr>
        <w:t>test accuracy of 70.51%</w:t>
      </w:r>
      <w:r w:rsidRPr="00F95DD9">
        <w:t>.</w:t>
      </w:r>
    </w:p>
    <w:p w14:paraId="5DE1225A" w14:textId="77777777" w:rsidR="00F95DD9" w:rsidRPr="00F95DD9" w:rsidRDefault="00F95DD9" w:rsidP="00F95DD9">
      <w:pPr>
        <w:numPr>
          <w:ilvl w:val="1"/>
          <w:numId w:val="1"/>
        </w:numPr>
        <w:jc w:val="both"/>
      </w:pPr>
      <w:r w:rsidRPr="00F95DD9">
        <w:t xml:space="preserve">The output bin provides a </w:t>
      </w:r>
      <w:r w:rsidRPr="00F95DD9">
        <w:rPr>
          <w:b/>
          <w:bCs/>
        </w:rPr>
        <w:t>coarse range</w:t>
      </w:r>
      <w:r w:rsidRPr="00F95DD9">
        <w:t xml:space="preserve"> for PPS at any given coordinate.</w:t>
      </w:r>
    </w:p>
    <w:p w14:paraId="20EFBD20" w14:textId="77777777" w:rsidR="00F95DD9" w:rsidRPr="00F95DD9" w:rsidRDefault="00F95DD9" w:rsidP="00F95DD9">
      <w:pPr>
        <w:numPr>
          <w:ilvl w:val="0"/>
          <w:numId w:val="1"/>
        </w:numPr>
        <w:jc w:val="both"/>
      </w:pPr>
      <w:r w:rsidRPr="00F95DD9">
        <w:rPr>
          <w:b/>
          <w:bCs/>
        </w:rPr>
        <w:t>Regression Models for Exact PPS</w:t>
      </w:r>
      <w:r w:rsidRPr="00F95DD9">
        <w:t>:</w:t>
      </w:r>
    </w:p>
    <w:p w14:paraId="283733B7" w14:textId="77777777" w:rsidR="00F95DD9" w:rsidRPr="00F95DD9" w:rsidRDefault="00F95DD9" w:rsidP="00F95DD9">
      <w:pPr>
        <w:numPr>
          <w:ilvl w:val="1"/>
          <w:numId w:val="1"/>
        </w:numPr>
        <w:jc w:val="both"/>
      </w:pPr>
      <w:r w:rsidRPr="00F95DD9">
        <w:t xml:space="preserve">A </w:t>
      </w:r>
      <w:r w:rsidRPr="00F95DD9">
        <w:rPr>
          <w:b/>
          <w:bCs/>
        </w:rPr>
        <w:t>Simple Linear Regression</w:t>
      </w:r>
      <w:r w:rsidRPr="00F95DD9">
        <w:t xml:space="preserve"> and a </w:t>
      </w:r>
      <w:r w:rsidRPr="00F95DD9">
        <w:rPr>
          <w:b/>
          <w:bCs/>
        </w:rPr>
        <w:t>Multivariate Linear Regression (MVLR)</w:t>
      </w:r>
      <w:r w:rsidRPr="00F95DD9">
        <w:t xml:space="preserve"> model were implemented to predict </w:t>
      </w:r>
      <w:r w:rsidRPr="00F95DD9">
        <w:rPr>
          <w:b/>
          <w:bCs/>
        </w:rPr>
        <w:t>exact PPS</w:t>
      </w:r>
      <w:r w:rsidRPr="00F95DD9">
        <w:t>.</w:t>
      </w:r>
    </w:p>
    <w:p w14:paraId="68C7CB12" w14:textId="77777777" w:rsidR="00F95DD9" w:rsidRPr="00F95DD9" w:rsidRDefault="00F95DD9" w:rsidP="00F95DD9">
      <w:pPr>
        <w:numPr>
          <w:ilvl w:val="1"/>
          <w:numId w:val="1"/>
        </w:numPr>
        <w:jc w:val="both"/>
      </w:pPr>
      <w:r w:rsidRPr="00F95DD9">
        <w:t xml:space="preserve">MVLR used key features: bedrooms, bathrooms, garage, fireplaces, HOA, and </w:t>
      </w:r>
      <w:proofErr w:type="spellStart"/>
      <w:r w:rsidRPr="00F95DD9">
        <w:t>zipcode</w:t>
      </w:r>
      <w:proofErr w:type="spellEnd"/>
      <w:r w:rsidRPr="00F95DD9">
        <w:t>.</w:t>
      </w:r>
    </w:p>
    <w:p w14:paraId="53C65857" w14:textId="77777777" w:rsidR="00F95DD9" w:rsidRPr="00F95DD9" w:rsidRDefault="00F95DD9" w:rsidP="00F95DD9">
      <w:pPr>
        <w:numPr>
          <w:ilvl w:val="1"/>
          <w:numId w:val="1"/>
        </w:numPr>
        <w:jc w:val="both"/>
      </w:pPr>
      <w:r w:rsidRPr="00F95DD9">
        <w:t xml:space="preserve">Surprisingly, </w:t>
      </w:r>
      <w:r w:rsidRPr="00F95DD9">
        <w:rPr>
          <w:b/>
          <w:bCs/>
        </w:rPr>
        <w:t>Simple Linear Regression outperformed MVLR</w:t>
      </w:r>
      <w:r w:rsidRPr="00F95DD9">
        <w:t>, possibly due to multicollinearity or overfitting in the MVLR model.</w:t>
      </w:r>
    </w:p>
    <w:p w14:paraId="7B37E389" w14:textId="77777777" w:rsidR="00F95DD9" w:rsidRPr="00F95DD9" w:rsidRDefault="00F95DD9" w:rsidP="00F95DD9">
      <w:pPr>
        <w:jc w:val="both"/>
      </w:pPr>
      <w:r w:rsidRPr="00F95DD9">
        <w:t>Additional steps included:</w:t>
      </w:r>
    </w:p>
    <w:p w14:paraId="2A20E81F" w14:textId="77777777" w:rsidR="00F95DD9" w:rsidRPr="00F95DD9" w:rsidRDefault="00F95DD9" w:rsidP="00F95DD9">
      <w:pPr>
        <w:numPr>
          <w:ilvl w:val="0"/>
          <w:numId w:val="2"/>
        </w:numPr>
        <w:jc w:val="both"/>
      </w:pPr>
      <w:r w:rsidRPr="00F95DD9">
        <w:rPr>
          <w:b/>
          <w:bCs/>
        </w:rPr>
        <w:t>Data Cleaning &amp; Feature Engineering</w:t>
      </w:r>
      <w:r w:rsidRPr="00F95DD9">
        <w:t xml:space="preserve">: Added </w:t>
      </w:r>
      <w:proofErr w:type="spellStart"/>
      <w:r w:rsidRPr="00F95DD9">
        <w:t>pps</w:t>
      </w:r>
      <w:proofErr w:type="spellEnd"/>
      <w:r w:rsidRPr="00F95DD9">
        <w:t xml:space="preserve"> and bin columns, normalized inputs, and removed noisy records.</w:t>
      </w:r>
    </w:p>
    <w:p w14:paraId="4B75AFB9" w14:textId="77777777" w:rsidR="00F95DD9" w:rsidRPr="00F95DD9" w:rsidRDefault="00F95DD9" w:rsidP="00F95DD9">
      <w:pPr>
        <w:numPr>
          <w:ilvl w:val="0"/>
          <w:numId w:val="2"/>
        </w:numPr>
        <w:jc w:val="both"/>
      </w:pPr>
      <w:r w:rsidRPr="00F95DD9">
        <w:rPr>
          <w:b/>
          <w:bCs/>
        </w:rPr>
        <w:t>Train-Test Split</w:t>
      </w:r>
      <w:r w:rsidRPr="00F95DD9">
        <w:t>: 80% for training, 20% for testing.</w:t>
      </w:r>
    </w:p>
    <w:p w14:paraId="7CE32A77" w14:textId="77777777" w:rsidR="00F95DD9" w:rsidRPr="00F95DD9" w:rsidRDefault="00F95DD9" w:rsidP="00F95DD9">
      <w:pPr>
        <w:numPr>
          <w:ilvl w:val="0"/>
          <w:numId w:val="2"/>
        </w:numPr>
        <w:jc w:val="both"/>
      </w:pPr>
      <w:r w:rsidRPr="00F95DD9">
        <w:rPr>
          <w:b/>
          <w:bCs/>
        </w:rPr>
        <w:t>Model Use Cases</w:t>
      </w:r>
      <w:r w:rsidRPr="00F95DD9">
        <w:t>:</w:t>
      </w:r>
    </w:p>
    <w:p w14:paraId="31E10467" w14:textId="77777777" w:rsidR="00F95DD9" w:rsidRPr="00F95DD9" w:rsidRDefault="00F95DD9" w:rsidP="00F95DD9">
      <w:pPr>
        <w:numPr>
          <w:ilvl w:val="1"/>
          <w:numId w:val="2"/>
        </w:numPr>
        <w:jc w:val="both"/>
      </w:pPr>
      <w:r w:rsidRPr="00F95DD9">
        <w:rPr>
          <w:b/>
          <w:bCs/>
        </w:rPr>
        <w:t>Budget Scenario</w:t>
      </w:r>
      <w:r w:rsidRPr="00F95DD9">
        <w:t>: Predict maximum square footage an investor can buy based on their budget and preferences.</w:t>
      </w:r>
    </w:p>
    <w:p w14:paraId="2072AFEC" w14:textId="77777777" w:rsidR="00F95DD9" w:rsidRPr="00F95DD9" w:rsidRDefault="00F95DD9" w:rsidP="00F95DD9">
      <w:pPr>
        <w:numPr>
          <w:ilvl w:val="1"/>
          <w:numId w:val="2"/>
        </w:numPr>
        <w:jc w:val="both"/>
      </w:pPr>
      <w:r w:rsidRPr="00F95DD9">
        <w:rPr>
          <w:b/>
          <w:bCs/>
        </w:rPr>
        <w:t>Location Scenario</w:t>
      </w:r>
      <w:r w:rsidRPr="00F95DD9">
        <w:t>: Predict house price per square foot at a specific location using known features.</w:t>
      </w:r>
    </w:p>
    <w:p w14:paraId="254F5680" w14:textId="031B07AC" w:rsidR="009C7C0E" w:rsidRDefault="00F95DD9" w:rsidP="00F95DD9">
      <w:pPr>
        <w:jc w:val="both"/>
      </w:pPr>
      <w:r w:rsidRPr="00F95DD9">
        <w:t xml:space="preserve">Overall, the system provides </w:t>
      </w:r>
      <w:r w:rsidRPr="00F95DD9">
        <w:rPr>
          <w:b/>
          <w:bCs/>
        </w:rPr>
        <w:t>location-based pricing insights</w:t>
      </w:r>
      <w:r w:rsidRPr="00F95DD9">
        <w:t xml:space="preserve"> and personalized investment guidance, enabling data-driven decisions in real estate investment.</w:t>
      </w:r>
    </w:p>
    <w:sectPr w:rsidR="009C7C0E" w:rsidSect="00F95D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82650" w14:textId="77777777" w:rsidR="00491917" w:rsidRDefault="00491917" w:rsidP="00F95DD9">
      <w:pPr>
        <w:spacing w:after="0" w:line="240" w:lineRule="auto"/>
      </w:pPr>
      <w:r>
        <w:separator/>
      </w:r>
    </w:p>
  </w:endnote>
  <w:endnote w:type="continuationSeparator" w:id="0">
    <w:p w14:paraId="391DA567" w14:textId="77777777" w:rsidR="00491917" w:rsidRDefault="00491917" w:rsidP="00F95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FA756" w14:textId="77777777" w:rsidR="00491917" w:rsidRDefault="00491917" w:rsidP="00F95DD9">
      <w:pPr>
        <w:spacing w:after="0" w:line="240" w:lineRule="auto"/>
      </w:pPr>
      <w:r>
        <w:separator/>
      </w:r>
    </w:p>
  </w:footnote>
  <w:footnote w:type="continuationSeparator" w:id="0">
    <w:p w14:paraId="32292D24" w14:textId="77777777" w:rsidR="00491917" w:rsidRDefault="00491917" w:rsidP="00F95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1C09B0"/>
    <w:multiLevelType w:val="multilevel"/>
    <w:tmpl w:val="9F2C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64C4B"/>
    <w:multiLevelType w:val="multilevel"/>
    <w:tmpl w:val="442C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367212">
    <w:abstractNumId w:val="0"/>
  </w:num>
  <w:num w:numId="2" w16cid:durableId="1767266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D9"/>
    <w:rsid w:val="00370AC6"/>
    <w:rsid w:val="00415BD2"/>
    <w:rsid w:val="00491917"/>
    <w:rsid w:val="00574FE0"/>
    <w:rsid w:val="00887C73"/>
    <w:rsid w:val="009B22C3"/>
    <w:rsid w:val="009C7C0E"/>
    <w:rsid w:val="00AA1D6A"/>
    <w:rsid w:val="00D578AA"/>
    <w:rsid w:val="00F9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BDE2"/>
  <w15:chartTrackingRefBased/>
  <w15:docId w15:val="{F1F589F8-6EDF-4C85-8CA4-D4E85095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D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DD9"/>
  </w:style>
  <w:style w:type="paragraph" w:styleId="Footer">
    <w:name w:val="footer"/>
    <w:basedOn w:val="Normal"/>
    <w:link w:val="FooterChar"/>
    <w:uiPriority w:val="99"/>
    <w:unhideWhenUsed/>
    <w:rsid w:val="00F95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Pola</dc:creator>
  <cp:keywords/>
  <dc:description/>
  <cp:lastModifiedBy>Raviteja Pola</cp:lastModifiedBy>
  <cp:revision>1</cp:revision>
  <dcterms:created xsi:type="dcterms:W3CDTF">2025-07-15T12:44:00Z</dcterms:created>
  <dcterms:modified xsi:type="dcterms:W3CDTF">2025-07-15T12:48:00Z</dcterms:modified>
</cp:coreProperties>
</file>