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9E0B" w:sz="24" w:space="4"/>
        </w:pBdr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SISTEMA UPGRADE</w:t>
      </w:r>
      <w:r>
        <w:t xml:space="preserve"> 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RR TECNOL  ·  Auditoria VPS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Relatório de Testes — VPS Upgrade</w:t>
      </w:r>
    </w:p>
    <w:p>
      <w:pPr>
        <w:spacing w:after="24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8 itens identificados em produção · 18/05/2026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Resumo executivo — visão geral dos 8 itens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Uploads quebrados em VPS (502 Bad Gateway em /storage)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ThrottlerException no 2FA por email ao reentrar no sistema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MEL-03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Criação de turma duplica curso quando já existe vinculação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Status em inglês sem cor em 'Turmas Vinculadas' (ENROLLMENT_OPEN)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BUG-05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Diária de funcionário não subtrai fins de semana — overpayment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MEL-06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Vinculação professor↔turma desacoplada entre Cursos e Períodos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MEL-07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BAIXO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Ponto de entrada/saída no professor e motorista (1 check-in só)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Lógica dos botões de Certificado quebrada (gravar/duplicar/publicar)</w:t>
            </w:r>
          </w:p>
        </w:tc>
      </w:tr>
    </w:tbl>
    <w:p>
      <w:pPr>
        <w:spacing w:after="60" w:before="120" w:line="2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Nota: itens marcados como 'verificar arquivo' indicam pontos onde o código real precisa ser inspecionado via MCP — esta documentação aponta a direção, sem inventar caminhos exatos.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BUG-01 — Uploads quebrados em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Imagens retornam 502 Bad Gateway em todas as telas com inserção/visualização de fotos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Storage de arquivos (todos os locais com upload)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 VPS, todos os documentos anexados (cadastro de funcionário, imprevistos, reembolsos, comprovantes) aparecem com ícones placeholder quebrados. Ao clicar para abrir o arquivo, a URL no domínio retorna 502 Bad Gateway servido pelo nginx. Em localhost o problema não ocorre.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URL servida com 502: sistemaupgrade.com.br/storage/public-uploads/anon/2026-05-18/89d63e6d-...-d47ea7c447a6.webp → nginx/1.18.0 (Ubuntu)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nginx com location /storage apontando para upstream errado (porta/path) ou upstream offline.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MinIO não está rodando como serviço na VPS, ou o bucket 'public-uploads' não tem policy de leitura pública.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Variáveis de ambiente da VPS divergem das de localhost (URL pública do storage diferente).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Executar na VPS, parar no primeiro item que devolver erro: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1. Log do nginx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sudo tail -n 100 /var/log/nginx/error.log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2. Vhost — procurar bloco 'location /storage'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sudo cat /etc/nginx/sites-enabled/sistemaupgrade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3. MinIO de pé?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sudo systemctl status minio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curl -I http://127.0.0.1:9000/minio/health/ready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4. Arquivo existe direto no MinIO?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curl -I http://127.0.0.1:9000/public-uploads/anon/2026-05-18/89d63e6d-...-d47ea7c447a6.webp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Após corrigir, validar abrindo a mesma URL exibida na evidência. Deve retornar 200 OK.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BUG-02 — ThrottlerException no 2FA por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Login do professor redireciona ao login; ao reentrar aparece 'Too Many Requests'. Reproduz no perfil admin também.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Auth · Verificação por email (Etapa 2)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entrar no portal do professor, o usuário é redirecionado de volta à tela de login. Ao tentar entrar novamente, a tela de verificação por email exibe 'ThrottlerException: Too Many Requests' antes mesmo de o usuário digitar o código. Mesmo padrão se repete no perfil admin. Em localhost não ocorre.</w:t>
      </w:r>
    </w:p>
    <w:p>
      <w:pPr>
        <w:spacing w:after="60" w:before="80"/>
        <w:jc w:val="center"/>
      </w:pPr>
      <w:r>
        <w:drawing>
          <wp:inline distT="0" distB="0" distL="0" distR="0">
            <wp:extent cx="228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  <w:jc w:val="center"/>
      </w:pPr>
      <w:r>
        <w:drawing>
          <wp:inline distT="0" distB="0" distL="0" distR="0">
            <wp:extent cx="2286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Esquerda: professor (da***@gmail.com). Direita: admin (jo***@gmail.com). Ambos com 'ThrottlerException: Too Many Requests'.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spacing w:after="60" w:before="60" w:line="28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O ThrottlerGuard do NestJS conta requisições por IP. Em VPS atrás de nginx, sem 'trust proxy' habilitado, todos os requests chegam ao backend com o mesmo IP (do nginx), saturando o rate limit: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'trust proxy' não está habilitado no Nest (Express subjacente).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nginx não está repassando o header X-Forwarded-For corretamente.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Limite global do throttler é muito agressivo para fluxo de login (login + verify + reenvio = 3 requests rápidos).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No arquivo principal de bootstrap do Nest (verificar em backend/src/main.ts), garantir trust proxy: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backend/src/main.ts — adicionar antes do app.listen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app.set('trust proxy', 1);  // confia em 1 proxy (o nginx local)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NÃO usar 'true' — abre brecha de spoof do X-Forwarded-For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No vhost nginx, garantir que o location do backend 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proxy_set_header X-Real-IP $remote_addr;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proxy_set_header X-Forwarded-For $proxy_add_x_forwarded_for;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proxy_set_header X-Forwarded-Proto $scheme;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Calibrar throttler do módulo de auth (limites separados do global) — verificar configuração atual em backend/src/app.module.ts e nos decoradores @Throttle dos endpoints de envio/verificação de código.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MEL-03 — Criação de turma duplica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MEL-03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Fluxo de criação de turma após período de curso vai automaticamente para criação de curso, mesmo se o curso escolhido já foi criado — duplicando.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Período de Curso → Criar Turma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Após criar o período de curso (com 'Curso Base' selecionado), o sistema abre automaticamente o modal de criação de curso sem verificar se já existe turma vinculada ao período/curso. Em testes, isso duplicou cursos existentes por mal uso.</w:t>
      </w:r>
    </w:p>
    <w:p>
      <w:pPr>
        <w:spacing w:after="60" w:before="80"/>
        <w:jc w:val="center"/>
      </w:pPr>
      <w:r>
        <w:drawing>
          <wp:inline distT="0" distB="0" distL="0" distR="0">
            <wp:extent cx="21907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  <w:jc w:val="center"/>
      </w:pPr>
      <w:r>
        <w:drawing>
          <wp:inline distT="0" distB="0" distL="0" distR="0">
            <wp:extent cx="2190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Esquerda: modal 'Novo Período de Curso' com Curso Base 'Curso de TI — 120h' selecionado. Direita: modal 'Criar turma' aberto automaticamente em seguida, mesmo com o curso já existindo.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Buscar automaticamente os dados via 'Curso Base' (autopreenchimento massivo).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Após criar o período: verificar se já existe turma vinculada. Se sim → não abrir modal de criação. Se não → abrir modal de turma (não de curso).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não há curso para o período, exibir caixa informativa: 'Não há curso criado para este período' antes de abrir o cadastro de curso.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componente que orquestra o fluxo após salvar o período de curso (verificar em frontend/app/admin/periodos/... ou equivalente).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Lógica de decisão: ler enrollments/turmas vinculadas ao período antes de abrir o próximo modal.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MEL-04 — Status em inglês sem cor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Coluna STATUS exibe 'ENROLLMENT_OPEN' (literal do enum) em vez de 'Matrículas Abertas' com badge colorida.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Detalhe do Período → Turmas Vinculadas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Comparação visual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Tabela principal de turmas: status 'Matrículas Abertas' / 'Planejada' (PT, com cor) — CORRETO.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Tabela 'Turmas Vinculadas' (mesmo período): status 'ENROLLMENT_OPEN' (EN, cinza, sem badge) — INCORRETO.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corrigir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Aplicar o mesmo mapeamento de status já existente na tabela principal de turmas, no componente que renderiza 'Turmas Vinculadas'. O sistema já possui o mapa enum → label PT + cor; basta reusar.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Procurar a função/utilitário que traduz </w:t>
      </w:r>
      <w:r>
        <w:rPr>
          <w:rFonts w:ascii="Consolas" w:cs="Consolas" w:eastAsia="Consolas" w:hAnsi="Consolas"/>
          <w:color w:val="111827"/>
          <w:sz w:val="21"/>
          <w:szCs w:val="21"/>
        </w:rPr>
        <w:t xml:space="preserve">ClassStatus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(ou nome equivalente do enum no Prisma) para label PT e usar no componente de 'Turmas Vinculadas'.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BUG-05 — Diária não subtrai fins de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BUG-05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Cálculo usa dias corridos (30) sem aplicar a 'Política de Fins de Semana' do curso → overpayment.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Cursos · Vinculação de funcionário · Cálculo de diárias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curso permite escolher a política de calendário letivo (ex: 'Só dias úteis — fins de semana não contam'). Mas ao vincular um funcionário, o sistema calcula a diária baseada nos dias corridos do período, ignorando a política. Resultado financeiro divergente do esperado.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Política de Fins de Semana no curso: 4 opções (só dias úteis / seguir horário da turma / todos sáb+dom contam / apenas alguns fins de semana).</w:t>
      </w:r>
    </w:p>
    <w:p>
      <w:pPr>
        <w:spacing w:after="40" w:before="120"/>
        <w:jc w:val="center"/>
      </w:pPr>
      <w:r>
        <w:drawing>
          <wp:inline distT="0" distB="0" distL="0" distR="0">
            <wp:extent cx="33337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Card de vinculação: 30 dias × R$ 200 = R$ 6.000,00 — independe da política.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Lançamentos financeiros: 'Diária - DAVI… · 30 dias · R$ 6.000,00' — vai direto para Custo Real.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Por que é crítico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Exemplo no PDF: 18/05 → 17/06 =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30 dias corridos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com R$ 200/dia =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R$ 6.000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Mas se a política for 'Só dias úteis', são ~22 dias úteis =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R$ 4.400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Diferença de R$ 1.600 por funcionário, por curso.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Impacto financeiro direto e recorrente — escala com nº de funcionários × nº de cursos.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Substituir o cálculo de dias corridos por uma função que receba a política do curso e retorne dias efetivos. Aplicar o mesmo cálculo no card de vinculação E no lançamento financeiro (devem usar a mesma fonte da verdade).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pseudo-código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function diasEfetivos(inicio, fim, politica, feriadosTurma) {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switch (politica) {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case 'SO_DIAS_UTEIS':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  // contar seg-sex, subtrair feriadosTurma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case 'SEGUIR_HORARIO_TURMA':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  // ler class_schedules e contar dias cobertos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case 'TODOS_FDS_CONTAM':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  // dias corridos - feriadosTurma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case 'ALGUNS_FDS':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  // dias úteis + datas extras configuradas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}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}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total = diasEfetivos(...) * valorDiaria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Verificar onde está hoje o cálculo: provavelmente em backend/src/cursos/... ou em frontend/app/admin/cursos/... (locais a confirmar via leitura no disco).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MEL-06 — Vinculação professor↔turma desacoplada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MEL-06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 UI vincula professor em 'Cursos', mas a turma é vinculada em 'Período de Curso'. Falta a ponte automática.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Cursos / Períodos de Curso / Professores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vinculação 'professor → turma' não acontece de forma direta. O professor é vinculado ao Curso; a turma é criada dentro do Período de Curso. Não há propagação automática: o curso não enxerga que os períodos vinculados a ele possuem tais professores.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Ao vincular um professor ao curso, o sistema deve consultar todos os Períodos de Curso que usam aquele curso e propagar o professor para as turmas desses períodos automaticamente.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um novo período de curso é criado com 'Curso Base', os professores vinculados ao curso entram automaticamente nas turmas geradas.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serviço de vinculação de professor — adicionar lógica de propagação para turmas dos períodos relacionados (verificar em backend/src/cursos/... e backend/src/turmas/...).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Decisão de produto a confirmar com Robert: a propagação é automática silenciosa ou exibe um modal de confirmação 'X turmas serão atualizadas'?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MEL-07 — Ponto de entrada/saída (professor e motorista)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MEL-07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BAIXO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Hoje o sistema registra apenas um 'Ponto de hoje' (check-in único). Precisa de entrada e saída separadas.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Portal do Professor · Portal do Motorista · Dashboard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existe hoje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Histórico de pontos: 1 único registro de 'check-in' às 13:45. Sem registro de saída.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precisa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Botão 'Ponto de hoje' deve registrar entrada na primeira batida e saída na segunda batida do mesmo dia.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Histórico passa a exibir entrada + saída + total trabalhado por dia.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Aplicar mesma feature no Portal do Motorista (paridade entre os dois perfis).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Modelo Prisma: tabela de ponto (verificar nome — possivelmente EmployeeAttendance) precisa de campo de saída ou suportar 2 registros por dia.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Serviço de ponto: lógica que decide se a batida é entrada ou saída.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Frontends de professor e motorista: ajuste no card de ponto e no histórico.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MEL-08 — Lógica dos botões de Certificado quebrada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MEL-08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Botão 'Gravar e publicar' não grava nem mostra publicação. 'Duplicar' usa prompt nativo do navegador. Faltam fluxos claros.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Certificados · Editor de modelo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Botões atuais: Rascunho, Gravar e publicar, Duplicar este modelo, Publicar versão atual. Comportamento atual é inconsistente.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Diálogo de duplicar: usa o alert/prompt nativo do navegador ('sistemaupgrade.com.br diz:') — fora do padrão visual Upgrade.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Comportamento desejado (definido por Ronaldo)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Refazer os botões para 4 ações claras: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Publicar este modelo —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salva toda formatação e dados preenchidos exatamente como foram feitos, e mostra prévia do certificado resultante.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Duplicar este modelo —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cria uma cópia de um modelo existente para adicionar ao set de certificados (ou selecionado). Substituir o prompt nativo por modal padrão Upgrade.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Publicar versão atual —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substitui um modelo já vinculado pela versão sendo editada.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Rascunho —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salva o rascunho dentro de Certificados (não publica).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Vincular certificado ao curso referente —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ação separada onde o sistema pergunta a qual curso este certificado pertence.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Adicional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Adicionar autopreenchimento de campos do certificado baseado nos dados já cadastrados no curso (títulos de bloco, carga horária, ementa).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Trocar o window.prompt nativo por modal com createPortal (padrão da casa, conforme regra do projeto).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página/editor de certificados (verificar em frontend/app/admin/certificados/... ou similar).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revisar contrato dos endpoints de save/publish — possivelmente um único endpoint hoje, precisa de endpoints distintos por ação.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Priorizar BUG-01 e BUG-05 (críticos): uploads e cálculo financeiro afetam diretamente operação e cliente.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BUG-02 (alto) bloqueia demo — corrigir antes da próxima apresentação.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MEL-08 (alto) precisa de validação de produto com Robert sobre os 4 botões antes de implementar.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Demais melhorias (MEL-03, 04, 06, 07) podem entrar em sprint regular.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 correção segue as regras: zero commits sem aprovação, npx tsc --noEmit zero erros, validação visual antes de commitar.</w:t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Sistema Upgrade  |  RR TECNOL  |  Auditoria VPS v2.0  |  18/05/2026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9E0B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·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SISTEMA UPGRADE</w:t>
    </w:r>
    <w:r>
      <w:rPr>
        <w:rFonts w:ascii="Arial" w:cs="Arial" w:eastAsia="Arial" w:hAnsi="Arial"/>
        <w:color w:val="6B7280"/>
        <w:sz w:val="16"/>
        <w:szCs w:val="16"/>
      </w:rPr>
      <w:t xml:space="preserve">  ·  RR TECNOL</w:t>
    </w:r>
    <w: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Auditoria VPS v2  ·  18/05/2026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B4530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31041d25b1af7535f6e57fd8df07d548bc3566.png"/><Relationship Id="rId10" Type="http://schemas.openxmlformats.org/officeDocument/2006/relationships/image" Target="media/5327e57570ca2ed89d28e257c548870d88b044cd.png"/><Relationship Id="rId11" Type="http://schemas.openxmlformats.org/officeDocument/2006/relationships/image" Target="media/be958389878baf9c72f297184d1c741ce3ca7601.png"/><Relationship Id="rId12" Type="http://schemas.openxmlformats.org/officeDocument/2006/relationships/image" Target="media/b0a990567721a4aadf441fe4bfa7e92208a2b2e7.png"/><Relationship Id="rId13" Type="http://schemas.openxmlformats.org/officeDocument/2006/relationships/image" Target="media/0be5a084c7729e62a5dd5147fbe761ce6bb7ab90.png"/><Relationship Id="rId14" Type="http://schemas.openxmlformats.org/officeDocument/2006/relationships/image" Target="media/f69ee04088f71e397787d4cff9419f5a85bf9805.png"/><Relationship Id="rId15" Type="http://schemas.openxmlformats.org/officeDocument/2006/relationships/image" Target="media/c7f89ea53513d0f391bed5474f008527f7903bbc.png"/><Relationship Id="rId16" Type="http://schemas.openxmlformats.org/officeDocument/2006/relationships/image" Target="media/b97d4c2d975abb037099a14d26ede509adb40f49.png"/><Relationship Id="rId17" Type="http://schemas.openxmlformats.org/officeDocument/2006/relationships/image" Target="media/3c3ac8d85c6adeba76e8143511f544f63d8f3556.png"/><Relationship Id="rId18" Type="http://schemas.openxmlformats.org/officeDocument/2006/relationships/image" Target="media/fa34671823401118819e3ca6e1e18cf2ecad8350.png"/><Relationship Id="rId19" Type="http://schemas.openxmlformats.org/officeDocument/2006/relationships/image" Target="media/79cf833c6a80d1439a060961077af27c658b8811.png"/><Relationship Id="rId20" Type="http://schemas.openxmlformats.org/officeDocument/2006/relationships/image" Target="media/a0ed6fa939a718cab0527f118f4eedeba541b10d.png"/><Relationship Id="rId21" Type="http://schemas.openxmlformats.org/officeDocument/2006/relationships/image" Target="media/4ae76e12f52fc088daf8b7abd4b5dce693bf1f9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VPS Upgrade v2</dc:title>
  <dc:creator>Claude (agente paralelo Upgrade)</dc:creator>
  <cp:lastModifiedBy>Un-named</cp:lastModifiedBy>
  <cp:revision>1</cp:revision>
  <dcterms:created xsi:type="dcterms:W3CDTF">2026-05-18T18:02:44.415Z</dcterms:created>
  <dcterms:modified xsi:type="dcterms:W3CDTF">2026-05-18T18:02:44.428Z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