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805D" w14:textId="77777777" w:rsidR="00E02768" w:rsidRPr="008A321D" w:rsidRDefault="00000000">
      <w:pPr>
        <w:pStyle w:val="Heading2"/>
        <w:spacing w:before="0"/>
        <w:rPr>
          <w:color w:val="auto"/>
        </w:rPr>
      </w:pPr>
      <w:r>
        <w:t>Bumblebee Millipede (Anadenobolus monilicornis)</w:t>
      </w:r>
    </w:p>
    <w:p w14:paraId="2EEC6041" w14:textId="77777777" w:rsidR="00E02768" w:rsidRDefault="00000000">
      <w:pPr>
        <w:spacing w:after="0"/>
      </w:pPr>
      <w:r>
        <w:t>Beginner-Friendly | Terrestrial / Burrowing | Detritivore | Approx. 3-5 Year Lifespan</w:t>
      </w:r>
    </w:p>
    <w:p w14:paraId="3D3569BE" w14:textId="77777777" w:rsidR="00E02768" w:rsidRDefault="00000000">
      <w:pPr>
        <w:spacing w:after="0"/>
      </w:pPr>
      <w:r>
        <w:t>Bumblebee millipedes are small Caribbean detritivores known for their yellow-and-black banding. Adults are typically about 2-3 inches long and are straightforward to keep when their enclosure is built around deep, biologically rich, edible substrate.</w:t>
      </w:r>
    </w:p>
    <w:p w14:paraId="4526667B" w14:textId="77777777" w:rsidR="00E02768" w:rsidRDefault="00000000">
      <w:pPr>
        <w:spacing w:after="0"/>
      </w:pPr>
      <w:r>
        <w:t>The substrate is both habitat and food. Fresh produce alone is not a complete diet; decaying hardwood leaves and soft rotten hardwood must remain available throughout the enclosure.</w:t>
      </w:r>
    </w:p>
    <w:p w14:paraId="6D3648F5" w14:textId="77777777" w:rsidR="00E02768" w:rsidRDefault="00000000">
      <w:pPr>
        <w:pStyle w:val="Heading3"/>
        <w:spacing w:after="0"/>
      </w:pPr>
      <w:r>
        <w:t>Enclosure Requirements</w:t>
      </w:r>
    </w:p>
    <w:p w14:paraId="5699DBC2" w14:textId="77777777" w:rsidR="00E02768" w:rsidRPr="008A321D" w:rsidRDefault="00000000">
      <w:pPr>
        <w:spacing w:before="0"/>
        <w:rPr>
          <w:color w:val="auto"/>
        </w:rPr>
      </w:pPr>
      <w:r>
        <w:t>- A well-ventilated 5-10 gallon enclosure provides ample room for a small group. Floor area and substrate depth matter more than open height.</w:t>
      </w:r>
    </w:p>
    <w:p w14:paraId="67908BF3" w14:textId="77777777" w:rsidR="00E02768" w:rsidRDefault="00000000">
      <w:pPr>
        <w:spacing w:after="0"/>
      </w:pPr>
      <w:r>
        <w:t>- Use a secure lid and fine ventilation because juveniles can pass through surprisingly small gaps.</w:t>
      </w:r>
    </w:p>
    <w:p w14:paraId="2F55C763" w14:textId="77777777" w:rsidR="00E02768" w:rsidRDefault="00000000">
      <w:pPr>
        <w:spacing w:after="0"/>
      </w:pPr>
      <w:r>
        <w:t>- Add cork bark, moss, hardwood leaves, and other low cover while leaving enough substrate depth for complete burial.</w:t>
      </w:r>
    </w:p>
    <w:p w14:paraId="08CF0034" w14:textId="77777777" w:rsidR="00E02768" w:rsidRDefault="00000000">
      <w:pPr>
        <w:pStyle w:val="Heading3"/>
        <w:spacing w:after="0"/>
      </w:pPr>
      <w:r>
        <w:t>Temperature &amp; Moisture</w:t>
      </w:r>
    </w:p>
    <w:p w14:paraId="08477933" w14:textId="77777777" w:rsidR="00E02768" w:rsidRDefault="00000000">
      <w:pPr>
        <w:spacing w:after="0"/>
      </w:pPr>
      <w:r>
        <w:t>- Normal warm room temperatures around 70-80°F work well; avoid sustained high heat and direct sun.</w:t>
      </w:r>
    </w:p>
    <w:p w14:paraId="390156BF" w14:textId="77777777" w:rsidR="00E02768" w:rsidRDefault="00000000">
      <w:pPr>
        <w:spacing w:after="0"/>
      </w:pPr>
      <w:r>
        <w:t>- Keep the lower substrate consistently moist like a wrung-out sponge while allowing the uppermost surface to dry slightly between mistings.</w:t>
      </w:r>
    </w:p>
    <w:p w14:paraId="0369A03A" w14:textId="77777777" w:rsidR="00E02768" w:rsidRDefault="00000000">
      <w:pPr>
        <w:spacing w:after="0"/>
      </w:pPr>
      <w:r>
        <w:t>- Good cross-ventilation is important. The enclosure should be humid and moist without becoming stagnant, flooded, or sour.</w:t>
      </w:r>
    </w:p>
    <w:p w14:paraId="06348573" w14:textId="77777777" w:rsidR="00E02768" w:rsidRDefault="00000000">
      <w:pPr>
        <w:pStyle w:val="Heading3"/>
        <w:spacing w:after="0"/>
      </w:pPr>
      <w:r>
        <w:t>Substrate &amp; Primary Diet</w:t>
      </w:r>
    </w:p>
    <w:p w14:paraId="27F03EFB" w14:textId="77777777" w:rsidR="00E02768" w:rsidRDefault="00000000">
      <w:pPr>
        <w:spacing w:after="0"/>
      </w:pPr>
      <w:r>
        <w:t>- Provide at least 3-4 inches of pesticide-free organic soil mixed heavily with decaying hardwood leaf litter and soft white-rotted hardwood; deeper is beneficial.</w:t>
      </w:r>
    </w:p>
    <w:p w14:paraId="46ACF17C" w14:textId="77777777" w:rsidR="00E02768" w:rsidRDefault="00000000">
      <w:pPr>
        <w:spacing w:after="0"/>
      </w:pPr>
      <w:r>
        <w:t>- Continually replenish hardwood leaves and rotten wood as they are consumed. Avoid cedar, pine, treated wood, fertilizers, pesticides, and plain coco fiber as the sole long-term substrate.</w:t>
      </w:r>
    </w:p>
    <w:p w14:paraId="73B8F4C4" w14:textId="77777777" w:rsidR="00E02768" w:rsidRDefault="00000000">
      <w:pPr>
        <w:spacing w:after="0"/>
      </w:pPr>
      <w:r>
        <w:t>- Do not dig up buried millipedes. They molt underground and are extremely vulnerable while soft.</w:t>
      </w:r>
    </w:p>
    <w:p w14:paraId="1992F16D" w14:textId="77777777" w:rsidR="00E02768" w:rsidRDefault="00000000">
      <w:pPr>
        <w:pStyle w:val="Heading3"/>
        <w:spacing w:after="0"/>
      </w:pPr>
      <w:r>
        <w:t>Supplemental Food &amp; Calcium</w:t>
      </w:r>
    </w:p>
    <w:p w14:paraId="35449D91" w14:textId="77777777" w:rsidR="00E02768" w:rsidRDefault="00000000">
      <w:pPr>
        <w:spacing w:after="0"/>
      </w:pPr>
      <w:r>
        <w:t>- Offer small amounts of vegetables and occasional fruit once or twice weekly, removing uneaten fresh food before it spoils.</w:t>
      </w:r>
    </w:p>
    <w:p w14:paraId="245D9BA5" w14:textId="77777777" w:rsidR="00E02768" w:rsidRDefault="00000000">
      <w:pPr>
        <w:spacing w:after="0"/>
      </w:pPr>
      <w:r>
        <w:t>- A small amount of protein-rich food can be offered occasionally, but supplemental foods should never replace the decomposing plant material in the substrate.</w:t>
      </w:r>
    </w:p>
    <w:p w14:paraId="3628C5DC" w14:textId="77777777" w:rsidR="00E02768" w:rsidRDefault="00000000">
      <w:pPr>
        <w:spacing w:after="0"/>
      </w:pPr>
      <w:r>
        <w:t>- Keep a calcium source such as cuttlebone or plain calcium carbonate available.</w:t>
      </w:r>
    </w:p>
    <w:p w14:paraId="553B563F" w14:textId="77777777" w:rsidR="00E02768" w:rsidRDefault="00000000">
      <w:pPr>
        <w:pStyle w:val="Heading3"/>
        <w:spacing w:after="0"/>
      </w:pPr>
      <w:r>
        <w:t>Handling, Groups &amp; Health</w:t>
      </w:r>
    </w:p>
    <w:p w14:paraId="60689A1C" w14:textId="77777777" w:rsidR="00E02768" w:rsidRDefault="00000000">
      <w:pPr>
        <w:spacing w:after="0"/>
      </w:pPr>
      <w:r>
        <w:t>- Bumblebee millipedes are peaceful and can be maintained communally when space and food are adequate; mixed-sex groups may reproduce readily.</w:t>
      </w:r>
    </w:p>
    <w:p w14:paraId="27ECFB3E" w14:textId="77777777" w:rsidR="00E02768" w:rsidRDefault="00000000">
      <w:pPr>
        <w:spacing w:after="0"/>
      </w:pPr>
      <w:r>
        <w:t>- Handle only briefly and close to a surface. Falls can injure them, and defensive secretions may irritate or stain skin, so wash hands after contact.</w:t>
      </w:r>
    </w:p>
    <w:p w14:paraId="496F2F8C" w14:textId="77777777" w:rsidR="00E02768" w:rsidRDefault="00000000">
      <w:pPr>
        <w:spacing w:after="0"/>
      </w:pPr>
      <w:r>
        <w:t>- Persistent surface wandering, prolonged dryness, foul substrate, repeated failed molts, injuries, or unusual lethargy warrant a review of moisture, substrate quality, ventilation, temperature, and husbandry.</w:t>
      </w:r>
    </w:p>
    <w:p w14:paraId="69BF2CD5" w14:textId="1CC12A6A" w:rsidR="002D178F" w:rsidRDefault="002D178F" w:rsidP="002D178F">
      <w:pPr>
        <w:spacing w:after="0"/>
        <w:jc w:val="center"/>
      </w:pPr>
      <w:r>
        <w:rPr>
          <w:b/>
          <w:noProof/>
        </w:rPr>
        <w:drawing>
          <wp:inline distT="0" distB="0" distL="0" distR="0" wp14:anchorId="3984DFC7" wp14:editId="4D0DAD14">
            <wp:extent cx="5943600" cy="2451100"/>
            <wp:effectExtent l="0" t="0" r="0" b="0"/>
            <wp:docPr id="785660458" name="Picture 1" descr="RED R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0458" name="Picture 1" descr="RED ROCK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78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2676933">
    <w:abstractNumId w:val="8"/>
  </w:num>
  <w:num w:numId="2" w16cid:durableId="1029255191">
    <w:abstractNumId w:val="6"/>
  </w:num>
  <w:num w:numId="3" w16cid:durableId="1397509095">
    <w:abstractNumId w:val="5"/>
  </w:num>
  <w:num w:numId="4" w16cid:durableId="1429933203">
    <w:abstractNumId w:val="4"/>
  </w:num>
  <w:num w:numId="5" w16cid:durableId="1304578988">
    <w:abstractNumId w:val="7"/>
  </w:num>
  <w:num w:numId="6" w16cid:durableId="2139835830">
    <w:abstractNumId w:val="3"/>
  </w:num>
  <w:num w:numId="7" w16cid:durableId="1180004110">
    <w:abstractNumId w:val="2"/>
  </w:num>
  <w:num w:numId="8" w16cid:durableId="1337221518">
    <w:abstractNumId w:val="1"/>
  </w:num>
  <w:num w:numId="9" w16cid:durableId="120791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78F"/>
    <w:rsid w:val="002E5892"/>
    <w:rsid w:val="003268B3"/>
    <w:rsid w:val="00326F90"/>
    <w:rsid w:val="008A321D"/>
    <w:rsid w:val="008F2562"/>
    <w:rsid w:val="00AA1D8D"/>
    <w:rsid w:val="00AC2709"/>
    <w:rsid w:val="00AD6DB0"/>
    <w:rsid w:val="00B47730"/>
    <w:rsid w:val="00CB0664"/>
    <w:rsid w:val="00E02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C4937"/>
  <w14:defaultImageDpi w14:val="300"/>
  <w15:docId w15:val="{800FF19E-894D-442E-9CCD-F0468B23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G</cp:lastModifiedBy>
  <cp:revision>6</cp:revision>
  <cp:lastPrinted>2026-07-03T14:53:00Z</cp:lastPrinted>
  <dcterms:created xsi:type="dcterms:W3CDTF">2013-12-23T23:15:00Z</dcterms:created>
  <dcterms:modified xsi:type="dcterms:W3CDTF">2026-07-03T14:56:00Z</dcterms:modified>
  <cp:category/>
</cp:coreProperties>
</file>