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RESEARCH PAPER READING TEMPLATE</w:t>
      </w:r>
    </w:p>
    <w:p>
      <w:pPr>
        <w:spacing w:after="3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NLP Techniques for EHR Analysis — Paper 3</w:t>
      </w:r>
    </w:p>
    <w:p>
      <w:pPr>
        <w:pBdr>
          <w:bottom w:val="single" w:color="2E74B5" w:sz="6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Basic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processing techniques applied to the electronic health record in clinical research and practice — an introduction to methodologies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Benjamin Clay, Henry I. Bergman, Safa Salim, Gabriele Pergola, Joseph Shalhoub, Alun H. Davies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Affiliations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East Suffolk &amp; North Essex NHS Foundation Trust; University of Cambridge; Imperial College London; University of Warwick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Journal / 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Computers in Biology and Medicine, Vol. 188 (2025), Article 109808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online 12 February 2025 (Received 10 May 2024; Revised 3 February 2025)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https://doi.org/10.1016/j.compbiomed.2025.109808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Paper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Educational/Review Article (open access, CC BY 4.0)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declared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Research Context &amp; Motivation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2.1 Problem Statement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Electronic Health Records (EHRs) contain a wealth of clinically valuable unstructured free text, but this information is largely inaccessible without manual extraction — a process that is slow, expensive, and unscalable. NLP offers a route to 'unlock' this data, yet clinical researchers often lack the technical background to engage meaningfully with NLP methodologies.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2.2 Gap Being Addressed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gap between clinical domain expertise and NLP technical knowledge impedes safe development of clinical NLP tools. This paper bridges that gap by offering an end-to-end methodological introduction for clinicians, without assuming prior computer science knowledge.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2.3 Paper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Covers entire NLP pipeline: preprocessing → statistical methods → ANN-based methods → LLMs →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Provides clinical case studies illustrating each technique on real EHR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Discusses future directions: RAG, multimodal LLMs, resource-efficient models, low-resource 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Includes Python code appendix (NLTK, pandas, scikit-learn, GloVe) for hands-on implementation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Methodology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a non-systematic educational review. Methodological NLP concepts are introduced in sequential pipeline order, illustrated with examples drawn from peer-reviewed clinical literature. No quantitative meta-analysis is performed.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3.1 NLP Pipeline Structure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1: Preprocessing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 segmentation, tokenisation, contraction removal, case elimination, stopword removal, stemming/lemmatisation, POS tagging, anonymisation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2: Statistical Methods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 of Words (BoW), TF-IDF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3: ANN-Based Methods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(Word2Vec, GloVe), Large Language Models (BERT, GPT, BioBERT, BioMistral)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4: NLP 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Entity Recognition (NER), Sentiment Analysis, Supervised Classification, Unsupervised 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5: Future Directions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RAG, multimodal LLMs, lightweight models, low-resource/non-English languages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Key NLP Concepts &amp; Techniques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4.1 Text Preprocessing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Sentence Segmentation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Splits text into discrete sentences, handling edge cases (e.g., full stop after abbreviation)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Splits text into word/punctuation units (tokens)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Stopword Removal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common low-meaning words ('and', 'the', 'an')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Stemming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words to longest common stem; not always a valid word (e.g., 'machin')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Lemmatisation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to lexical root (lemma); always a valid word. More sophisticated than stemming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 Tagging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 tokens by grammatical role (noun, verb, adjective); trained on Brown Corpus (~1M words)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Anonymisation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NLP-based removal of PHI (name, DOB, hospital number); state-of-art uses i2b2/UTHealth 2014 corpus; PubMedBERT achieves &gt;99% accuracy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4.2 Statistical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Bag of Words (BoW)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 word frequency in text; used as input for regression/statistical models. Limitation: ignores word order, context, and negation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TF-IDF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Weighs word frequency inversely by corpus-wide prevalence; better captures impactful/rare terms. Same limitations as BoW for context/negation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4.3 ANN-Based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 (Word2Vec)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Vectorises words in multi-dimensional space based on co-occurrence with surrounding 5–10 words (sliding window). Similar meanings → similar vector locations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 (GloVe)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Vectorises words based on probability of co-occurrence across the entire corpus. Global statistics vs. local window in Word2Vec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 transformer; analyses text left-to-right AND right-to-left. Excels at NER and classification tasks requiring context understanding. Low compute needs → amenable to researcher fine-tuning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Unidirectional (left-to-right); predicts next word. Excels at generative tasks: summarisation, translation, chatbot, document drafting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BioBERT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 with continued pre-training on PubMed biomedical articles. Outperforms general BERT on all biomedical tasks tested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BioMistral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 7B base; lightweight, open-source medical LLM (2024). Runs on consumer hardware; tested in 8 languages; 15–20% performance drop in non-English vs. English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4.4 Key Limitations of LLMs in Clinical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Black-box nature → limited explainability and regulatory compliance challenges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External hosting → data confidentiality and integrity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Hallucination: generating coherent but factually wrong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Non-determinism: different answers from identical prompts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data biases propagate to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Volume-performance dip: more training data can paradoxically hurt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Grokking effect: sudden generalisation emergence after prolonged unproductive training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NLP Tasks Applied to the EHR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5.1 Information Extraction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Named Entity Recognition (NER)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NER identifies and classifies entities (person, location, diagnosis, medication, duration) from unstructured text. Example: 'Mr Jones had pneumonia treated with 5 days of amoxicillin' → person, diagnosis, treatment, duration.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Implementation options: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Generic packages: NLTK, spaCy (ANN-based, broad entity types)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Medical-specific: MedCAT (Word2Vec-based; links entities to SNOMED-CT ontology)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rule-based: Can outperform generic ANNs for highly specialised entities; requires manually annotated training corpus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Case study — Tumour response NER [Laurent et al.]: 2,367 manually labelled radiology reports trained a rule-based model distinguishing tumour size, histological characteristics, and non-tumour features. 88% accuracy for tumour stage/grade assessment.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Sentiment Analysis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Extracts emotional valence (positive/negative) from text. Applicable in psychiatry, critical care, oncology, and patient experience feedback. Case study: Logistic regression on patient feedback after total knee arthroplasty (589 hand-labelled comments) identified determinants of patient dissatisfaction.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5.2 Classification / Prediction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Supervised Classification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Requires labelled training data. Case study — HIV retention [Olatunji et al.]: Expert-defined term corpus + TF-IDF n-gram analysis achieved 95.8% accuracy for retention and 80.1% for loss-to-follow-up prediction.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Unsupervised Classification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identifies patterns without labelled data. More opaque but useful for open-ended discovery.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LDA (Bayesian): Identified 50 patient-provider conversation topics from hypertension messaging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Word2Vec embeddings: Identified 'ceiling of treatment' phrases in EHR; up to 71.89 risk ratio for 7-day mortality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BERT + DIM + SimCLR: Combined model on &gt;1M Taiwanese patient encounters for differential diagnosis generation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Evaluation Metrics Discussed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NER 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Concordance with expert manual annotation (MedCAT case study: 92%)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 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 correctly classified (HIV retention: 95.8%; tumour grading: 88%)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Anonymisation 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PubMedBERT on i2b2 test set: &gt;99%; on held-out radiology reports: 99.6%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Life Expectancy Prediction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Accurate (≤33% error) in 38% vs. human doctors' 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 Performance Gap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BioMistral: ~15–20% accuracy drop in non-English vs. English on same clinical reasoning tasks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Paper does not propose new evaluation benchmarks; it reviews what evaluation frameworks have been applied in the cited case studies.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Key Findings &amp; Insights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7.1 On Statistical vs. ANN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Statistical methods (BoW, TF-IDF) remain effective for carefully scoped tasks but are largely superseded by ANNs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ANN-based methods handle negation, context, and complex associations that statistical methods cannot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Embedding enables layered pipelines: output of one model feeds into the next (e.g., BERT → DIM → SimCLR)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7.2 On BERT vs. GPT for Clinical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BERT: dominates clinical NLP research; preferred for NER, classification, context-dependent analysis; low compute → fine-tunable by individual researchers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GPT: superior for generative tasks (summarisation, dictation-to-note, clinical chatbots); likely to grow in clinical uptake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7.3 On Low-Resource Languages (Critical for Bangla Project)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BioMistral tested across 8 languages: performance drops ~15–20% in non-English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Further pre-training on PubMed Central improved some languages, degraded others → language-specific fine-tuning necessary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Medical NLP models exist for Chinese (ZhongJing), French (CamemBERT-bio), Spanish (MédicoBERT) — not Bangla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Paucity of large, digitised, publicly available medical text corpora in low-resource languages limits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Workarounds: (a) pool training from related languages; (b) use silver-standard datasets (English medical text machine-translated into target language using general-purpose NLP model)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7.4 On Future Directions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RAG (Retrieval-Augmented Generation): combines knowledge base (e.g., clinical guidelines) with generative model → substantiated, explainable, auditable answers; addresses hallucination concerns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Multimodal LLMs: combine unstructured text + diagnostic imaging + structured lab results; diagnostic performance approaching human expert level in imaging alone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Lightweight models: BioMistral demonstrates that open-source, consumer-hardware-runnable clinical LLMs are achievable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Technical Implementation Notes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8.1 Libraries &amp; Tools Mentioned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NLTK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NLP toolkit; tokenisation, stopwords, POS tagging, BoW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data manipulation; loading and preprocessing text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toolkit; TF-IDF vectoriser, classification models, train/test splits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GloVe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Pre-trained word vectors (Stanford); corpus-wide co-occurrence embedding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Industrial-strength NLP; POS tagging, NER, fast pipeline processing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TextBlob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Python NLP; sentiment analysis, POS tagging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MedCAT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concept annotation toolkit; NER + SNOMED-CT linking via Word2Vec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BioBERT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PubMed-pretrained BERT; open-source; strong biomedical NER/classification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BioMistral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medical LLM (Mistral-7B base); open-source; multilingual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8.2 Code Examples Provided (Appendix)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Importing required modules (pandas, NLTK, scikit-learn, GloVe)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text preprocessing pipeline (tokenise, lowercase, stopwords, lemmatise)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Train/test split (typically 80:20)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BoW model: train, test, validate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TF-IDF model: train, test, validate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Neural network with embeddings: build, train, test, overfit check, save/reload, deploy on unseen data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8.3 Anonymisation Datasets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i2b2 2006 corpus — de-identification NLP benchmark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i2b2/UTHealth 2014 corpus — longitudinal clinical narrative de-identification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Realistic surrogate PHI data included in test sets for realistic evaluation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Relevance to Bangla EHR Pre-Consultation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9.1 Overall Relevance 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Relevance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foundational NLP methodology covering the entire pipeline used in our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 Components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NER (BanglaBERT entity extraction), LLM considerations (DeepSeek for EHR generation), preprocessing (our Bangla audio pipeline), evaluation frameworks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 Relevance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explicit coverage of non-English NLP challenges directly applies to Bangla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Practical Utility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Python code appendix is directly usable; library recommendations (NLTK, spaCy, scikit-learn) are our target tools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9.2 Direct Applications to Our System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(a) Preprocessing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Paper's preprocessing steps (tokenisation, stopword removal, lemmatisation, POS tagging) apply directly to our Bangla text processing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Bangla-specific consideration: lemmatisation tools for Bangla are limited — may need IndicNLP or custom rule-based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Anonymisation: our volunteer recordings contain real names; NLP-based PHI removal essential before any data storage or model training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(b) Named Entity Recognition (NER) — Core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Paper's NER section directly maps to our BanglaBERT NER module for extracting: Chief Complaint, Symptoms, Duration, Medications, Past Medical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insight: for highly specialised Bangla medical entities, rule-based NER may outperform generic ANNs (paper: [Rebholz-Schuhmann et al.])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Recommended approach: hybrid — BanglaBERT as base NER + custom medical rule-based layer for domain-specific entities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MedCAT provides a useful architecture reference for entity-to-ontology linking; Bangla medical ontology would need to be constructed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(c) BERT vs. GPT Choice for Our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BERT-type models (BanglaBERT) appropriate for our NER and structured extraction tasks — matches paper's 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GPT-type models (DeepSeek) appropriate for our EHR note generation — matches paper's recommendation for generative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validates our dual-model architecture: BanglaBERT (extraction) + DeepSeek (generation)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(d) Low-Resource Language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Paper confirms Bangla is in 'low-resource' category — no dedicated medical NLP model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Silver-standard approach: translate English medical NER datasets into Bangla using general NLP model — directly applicable to our training data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Related-language pooling: Hindi/Bengali-script corpora may supplement training data for Bangla medical NLP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Our 200–300 volunteer recordings + synthetic augmentation aligns with paper's guidance on small annotated corpora for fine-tuning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(e) Evaluation Framework for Our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Paper references NER concordance with expert annotation as primary metric — we should plan a clinical expert validation study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Anonymisation benchmark (99%+ accuracy) sets expectation for our PHI removal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BERT fine-tuning evaluation: paper references 80:20 train/test split as standard — matches our planned approach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(f) LLM Limitations Relevant to Our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Hallucination risk in DeepSeek EHR generation: we must implement output validation (field completeness checks, medical term verification)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Non-determinism: same consultation audio may produce different EHR outputs — need consistency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Black-box explainability: consider RAG approach for EHR generation to anchor outputs to structured medical knowledge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External API dependency (DeepSeek): data confidentiality concern for patient data — evaluate local/offline LLM alternatives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Critical Assessment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10.1 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Comprehensive, pedagogically structured pipeline coverage — ideal as reference for technical team 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Clinical case studies make abstract methods concrete and credible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code appendix provides immediate practical starting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Explicit coverage of non-English/low-resource language challenges — rare in this type of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Honest treatment of LLM limitations (hallucination, black-box, data privacy) — important for responsible deployment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10.2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a systematic review — case study selection may be non-representative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Does not cover Bangla or South Asian language NLP specifically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Code examples use English text — direct reuse requires Bangla-specific preprocessing adaptation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section primarily covers BERT and GPT; emerging models (LLaMA, Gemini, Claude) mentioned briefly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Clinical validation and regulatory approval pathways discussed superficially — critical gap for real-world deployment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10.3 Comparison to Our Other Papers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vs. Paper 1 (Kamath et al.)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1 implements the pipeline (ASR → LLM → EHR). This paper explains the theoretical basis for each component, particularly the NER and LLM stages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vs. Paper 2 (Olatunji et al.)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2 provides empirical evidence for ASR value in LMIC. This paper provides the NLP methodology for the downstream text processing after transcription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Synthesis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papers together cover: (1) why ASR+NLP matters in LMICs, (2) how to build the ASR-to-EHR pipeline, (3) theoretical and methodological foundations for each NLP component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Open Questions &amp; Further Investigation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is the best available Bangla lemmatiser / morphological analyser for medical text? (IndicNLP? bn-spaCy?)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there an existing Bangla SNOMED-CT or ICD-10 mapping that could serve as a medical ontology for MedCAT-style NER?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PHI removal from our volunteer recordings: what PII (names, locations) appears in Bangladeshi clinical speech? Do existing anonymisation models work on transliterated Bangla?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Should we use a silver-standard approach (translate English medical NER datasets to Bangla) to bootstrap our NER training data?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Given RAG is highlighted as addressing LLM hallucination: should our EHR generation module use RAG with a Bangladeshi clinical guideline knowledge base rather than pure generative prompting?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BioMistral's multilingual performance on Bangla documented anywhere? Is it usable on Google Colab within our resource constraints?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Integration into Project Plan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12.1 Actionable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Preprocessing 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paper's pipeline: tokenise → lowercase → stopwords → lemmatise (Bengali NLP tools) → POS tag (BanglaBERT). Use 80:20 train/test split standard.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NER 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BanglaBERT as backbone; add rule-based layer for specialised medical entities (symptoms, durations, medications). Evaluate with expert annotation concordance metric.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PHI anonymisation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NLP-based PHI removal before storing volunteer audio or transcriptions. Reference i2b2 architecture with Bangla-adapted training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(DeepSeek) constraints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hallucination/non-determinism risks. Add post-generation validation rules. Explore local LLM alternatives (BioMistral?) for privacy.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 data augmentation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silver-standard approach: translate English clinical NER datasets to Bangla using a general multilingual NLP model.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Evaluation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clinical expert annotation study for NER validation; implement field-level accuracy metric (from Paper 1) + NER concordance (from this paper).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12.2 Implementation Checklist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 Review Python code appendix and adapt preprocessing pipeline for Bangla text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 Identify and install Bangla NLP preprocessing library (IndicNLP / bn-NLTK / bnlp-toolkit)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 Design medical entity ontology (entity types: symptom, duration, medication, diagnosis, body part)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 Plan PHI removal strategy for volunteer audio data before any cloud storage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 Evaluate silver-standard translation approach for bootstrapping Bangla medical NER training data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 Document LLM hallucination risk mitigation strategy for EHR generation module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 Research BioMistral multilingual Bangla performance; test in Colab environment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 Design clinical expert annotation validation protocol for NER output quality assessment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Keywords &amp; Technical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NLP (Natural Language Processing)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branch handling understanding and generation of human language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 (Electronic Health Record)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record of patient clinical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NER (Named Entity Recognition)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Identifying and classifying specific entities (diagnosis, medication, person) in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Splitting text into individual word/punctuation units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Lemmatisation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Reducing words to their canonical lexical root (lemma)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BoW (Bag of Words)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NLP: word frequency analysis, ignoring order/context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TF-IDF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NLP: weights words by frequency in document vs. corpus; penalises common 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Multi-dimensional vector representation of words capturing semantic relationships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Word2Vec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algorithm using local word context (sliding window)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GloVe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algorithm using global corpus co-occurrence statistics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 transformer LLM; excels at NER, classification, context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Unidirectional transformer LLM; excels at generative tasks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BioBERT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 with continued pretraining on PubMed biomedical articles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BioMistral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open-source medical LLM (Mistral-7B base); multilingual; runs on consumer hardware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RAG (Retrieval-Augmented Generation)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Combines knowledge base retrieval with LLM generation for grounded, explainable outputs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Fine-tuning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Further training a pre-trained LLM on a smaller domain-specific dataset for a specific task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Continued Pre-training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Feeding domain-specific text to a foundation model to broaden its domain expertise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generating fluent but factually incorrect outputs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Silver 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Machine-generated labels used as training data substitute when expert annotation is impractical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i2b2 Corpus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dataset for clinical NLP anonymisation (2006, 2014 versions)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SNOMED-CT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clinical health terminology ontology; used for NER entity linking (MedCAT)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MedCAT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Concept Annotation Toolkit; NER + SNOMED-CT linking via Word2Vec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 Health Information; data requiring anonymisation (name, DOB, hospital number)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4B5" w:sz="6"/>
        </w:pBd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Template completed: Bangla EHR Pre-Consultation System Research Review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2026-03-05T18:01:21.552Z</dcterms:created>
  <dcterms:modified xsi:type="dcterms:W3CDTF">2026-03-05T18:01:21.553Z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