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1F4E79"/>
          <w:sz w:val="36"/>
          <w:szCs w:val="36"/>
        </w:rPr>
        <w:t xml:space="preserve">STRUCTURED RESEARCH PAPER REVIEW</w:t>
      </w:r>
    </w:p>
    <w:p>
      <w:r>
        <w:t xml:space="preserve"/>
      </w:r>
    </w:p>
    <w:p>
      <w:pPr>
        <w:jc w:val="center"/>
      </w:pPr>
      <w:r>
        <w:rPr>
          <w:rFonts w:ascii="Arial" w:cs="Arial" w:eastAsia="Arial" w:hAnsi="Arial"/>
          <w:i/>
          <w:iCs/>
          <w:color w:val="2E75B6"/>
          <w:sz w:val="22"/>
          <w:szCs w:val="22"/>
        </w:rPr>
        <w:t xml:space="preserve">EHR-Based Pre-Consultation Medical Documentation System</w:t>
      </w:r>
    </w:p>
    <w:p>
      <w:pPr>
        <w:jc w:val="center"/>
      </w:pPr>
      <w:r>
        <w:rPr>
          <w:rFonts w:ascii="Arial" w:cs="Arial" w:eastAsia="Arial" w:hAnsi="Arial"/>
          <w:sz w:val="20"/>
          <w:szCs w:val="20"/>
        </w:rPr>
        <w:t xml:space="preserve">University Project | Bangla Medical NLP &amp; ASR Pipeline</w:t>
      </w:r>
    </w:p>
    <w:p>
      <w:r>
        <w:t xml:space="preserve"/>
      </w:r>
    </w:p>
    <w:p>
      <w:pPr>
        <w:pStyle w:val="Heading1"/>
      </w:pPr>
      <w:r>
        <w:rPr>
          <w:rFonts w:ascii="Arial" w:cs="Arial" w:eastAsia="Arial" w:hAnsi="Arial"/>
          <w:b/>
          <w:bCs/>
          <w:color w:val="2E75B6"/>
          <w:sz w:val="28"/>
          <w:szCs w:val="28"/>
        </w:rPr>
        <w:t xml:space="preserve">1. Basic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Title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Sound of Healthcare: Improving Medical Transcription ASR Accuracy with Large Language Models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Authors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Ayo Adedeji, Sarita Joshi, Brendan Doohan</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Affiliation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Google Research (authors affiliated with Google at time of publication)</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Journal / Venue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arXiv preprint (also referenced in Google Research publications)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Year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2024 (arXiv submitted: February 12, 2024)</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Venue Type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arXiv preprint (not yet peer-reviewed at time of writing; widely cited)</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Paper Link</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https://arxiv.org/abs/2402.07658</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arXiv DOI</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https://doi.org/10.48550/arXiv.2402.07658</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Paper Length</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Approx. 12 pages (arXiv preprint)</w:t>
            </w:r>
          </w:p>
        </w:tc>
      </w:tr>
    </w:tbl>
    <w:p>
      <w:r>
        <w:t xml:space="preserve"/>
      </w:r>
    </w:p>
    <w:p>
      <w:pPr>
        <w:pStyle w:val="Heading1"/>
      </w:pPr>
      <w:r>
        <w:rPr>
          <w:rFonts w:ascii="Arial" w:cs="Arial" w:eastAsia="Arial" w:hAnsi="Arial"/>
          <w:b/>
          <w:bCs/>
          <w:color w:val="2E75B6"/>
          <w:sz w:val="28"/>
          <w:szCs w:val="28"/>
        </w:rPr>
        <w:t xml:space="preserve">2. Research Context</w:t>
      </w:r>
    </w:p>
    <w:p>
      <w:pPr>
        <w:pStyle w:val="Heading2"/>
      </w:pPr>
      <w:r>
        <w:rPr>
          <w:rFonts w:ascii="Arial" w:cs="Arial" w:eastAsia="Arial" w:hAnsi="Arial"/>
          <w:b/>
          <w:bCs/>
          <w:color w:val="1F4E79"/>
          <w:sz w:val="24"/>
          <w:szCs w:val="24"/>
        </w:rPr>
        <w:t xml:space="preserve">Domain (tick all that apply):</w:t>
      </w:r>
    </w:p>
    <w:p>
      <w:pPr>
        <w:pStyle w:val="ListParagraph"/>
        <w:numPr>
          <w:ilvl w:val="0"/>
          <w:numId w:val="2"/>
        </w:numPr>
      </w:pPr>
      <w:r>
        <w:rPr>
          <w:rFonts w:ascii="Arial" w:cs="Arial" w:eastAsia="Arial" w:hAnsi="Arial"/>
          <w:sz w:val="20"/>
          <w:szCs w:val="20"/>
        </w:rPr>
        <w:t xml:space="preserve">[X] Speech Recognition (ASR)</w:t>
      </w:r>
    </w:p>
    <w:p>
      <w:pPr>
        <w:pStyle w:val="ListParagraph"/>
        <w:numPr>
          <w:ilvl w:val="0"/>
          <w:numId w:val="2"/>
        </w:numPr>
      </w:pPr>
      <w:r>
        <w:rPr>
          <w:rFonts w:ascii="Arial" w:cs="Arial" w:eastAsia="Arial" w:hAnsi="Arial"/>
          <w:sz w:val="20"/>
          <w:szCs w:val="20"/>
        </w:rPr>
        <w:t xml:space="preserve">[ ] Accent Recognition</w:t>
      </w:r>
    </w:p>
    <w:p>
      <w:pPr>
        <w:pStyle w:val="ListParagraph"/>
        <w:numPr>
          <w:ilvl w:val="0"/>
          <w:numId w:val="2"/>
        </w:numPr>
      </w:pPr>
      <w:r>
        <w:rPr>
          <w:rFonts w:ascii="Arial" w:cs="Arial" w:eastAsia="Arial" w:hAnsi="Arial"/>
          <w:sz w:val="20"/>
          <w:szCs w:val="20"/>
        </w:rPr>
        <w:t xml:space="preserve">[X] Medical NLP</w:t>
      </w:r>
    </w:p>
    <w:p>
      <w:pPr>
        <w:pStyle w:val="ListParagraph"/>
        <w:numPr>
          <w:ilvl w:val="0"/>
          <w:numId w:val="2"/>
        </w:numPr>
      </w:pPr>
      <w:r>
        <w:rPr>
          <w:rFonts w:ascii="Arial" w:cs="Arial" w:eastAsia="Arial" w:hAnsi="Arial"/>
          <w:sz w:val="20"/>
          <w:szCs w:val="20"/>
        </w:rPr>
        <w:t xml:space="preserve">[ ] Bangla / Low-Resource Language</w:t>
      </w:r>
    </w:p>
    <w:p>
      <w:pPr>
        <w:pStyle w:val="ListParagraph"/>
        <w:numPr>
          <w:ilvl w:val="0"/>
          <w:numId w:val="2"/>
        </w:numPr>
      </w:pPr>
      <w:r>
        <w:rPr>
          <w:rFonts w:ascii="Arial" w:cs="Arial" w:eastAsia="Arial" w:hAnsi="Arial"/>
          <w:sz w:val="20"/>
          <w:szCs w:val="20"/>
        </w:rPr>
        <w:t xml:space="preserve">[ ] Information Extraction</w:t>
      </w:r>
    </w:p>
    <w:p>
      <w:pPr>
        <w:pStyle w:val="ListParagraph"/>
        <w:numPr>
          <w:ilvl w:val="0"/>
          <w:numId w:val="2"/>
        </w:numPr>
      </w:pPr>
      <w:r>
        <w:rPr>
          <w:rFonts w:ascii="Arial" w:cs="Arial" w:eastAsia="Arial" w:hAnsi="Arial"/>
          <w:sz w:val="20"/>
          <w:szCs w:val="20"/>
        </w:rPr>
        <w:t xml:space="preserve">[ ] EHR Systems</w:t>
      </w:r>
    </w:p>
    <w:p>
      <w:r>
        <w:t xml:space="preserve"/>
      </w:r>
    </w:p>
    <w:p>
      <w:pPr>
        <w:pStyle w:val="Heading2"/>
      </w:pPr>
      <w:r>
        <w:rPr>
          <w:rFonts w:ascii="Arial" w:cs="Arial" w:eastAsia="Arial" w:hAnsi="Arial"/>
          <w:b/>
          <w:bCs/>
          <w:color w:val="1F4E79"/>
          <w:sz w:val="24"/>
          <w:szCs w:val="24"/>
        </w:rPr>
        <w:t xml:space="preserve">Specific Sub-domain:</w:t>
      </w:r>
    </w:p>
    <w:p>
      <w:r>
        <w:rPr>
          <w:rFonts w:ascii="Arial" w:cs="Arial" w:eastAsia="Arial" w:hAnsi="Arial"/>
          <w:b w:val="false"/>
          <w:bCs w:val="false"/>
          <w:sz w:val="20"/>
          <w:szCs w:val="20"/>
        </w:rPr>
        <w:t xml:space="preserve">LLM-based post-processing of ASR outputs for medical transcription --- specifically using large language models to correct ASR errors in doctor-patient conversations, improve speaker diarization accuracy, and enhance the semantic coherence of clinical transcripts. The paper introduces and evaluates a novel Medical Concept Word Error Rate (MC-WER) metric to measure ASR accuracy specifically for critical medical terminology.</w:t>
      </w:r>
    </w:p>
    <w:p>
      <w:r>
        <w:t xml:space="preserve"/>
      </w:r>
    </w:p>
    <w:p>
      <w:pPr>
        <w:pStyle w:val="Heading2"/>
      </w:pPr>
      <w:r>
        <w:rPr>
          <w:rFonts w:ascii="Arial" w:cs="Arial" w:eastAsia="Arial" w:hAnsi="Arial"/>
          <w:b/>
          <w:bCs/>
          <w:color w:val="1F4E79"/>
          <w:sz w:val="24"/>
          <w:szCs w:val="24"/>
        </w:rPr>
        <w:t xml:space="preserve">Relevance to Our Project (1–5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Score (1–5)</w:t>
            </w:r>
          </w:p>
        </w:tc>
        <w:tc>
          <w:tcPr>
            <w:tcW w:type="dxa" w:w="4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ASR Component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 / 5</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paper's core focus is precisely ASR accuracy improvement for medical conversations --- our Stage 1 pipeline. Directly applicable to our Bangla ASR quality improvement strategy.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Medical NLP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 / 5</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LLM post-processing of medical transcripts is closely related --- the corrected transcript feeds directly into our EHR generation pipeline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Bangla / Multilingual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 / 5</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English-focused using PriMock57, but the LLM correction methodology is language-agnostic and applicable to Bangla ASR error correction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Accent Handling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 / 5</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Speaker diarization and transcript correction partially address accent-related transcription challenges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EHR Integration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 / 5</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Improves transcript quality as the upstream input to EHR generation --- indirect but critical contribution to EHR pipeline quality</w:t>
            </w:r>
          </w:p>
        </w:tc>
      </w:tr>
    </w:tbl>
    <w:p>
      <w:r>
        <w:t xml:space="preserve"/>
      </w:r>
    </w:p>
    <w:p>
      <w:pPr>
        <w:pStyle w:val="Heading2"/>
      </w:pPr>
      <w:r>
        <w:rPr>
          <w:rFonts w:ascii="Arial" w:cs="Arial" w:eastAsia="Arial" w:hAnsi="Arial"/>
          <w:b/>
          <w:bCs/>
          <w:color w:val="1F4E79"/>
          <w:sz w:val="24"/>
          <w:szCs w:val="24"/>
        </w:rPr>
        <w:t xml:space="preserve">Most Relevant For:</w:t>
      </w:r>
    </w:p>
    <w:p>
      <w:pPr>
        <w:pStyle w:val="ListParagraph"/>
        <w:numPr>
          <w:ilvl w:val="0"/>
          <w:numId w:val="2"/>
        </w:numPr>
      </w:pPr>
      <w:r>
        <w:rPr>
          <w:rFonts w:ascii="Arial" w:cs="Arial" w:eastAsia="Arial" w:hAnsi="Arial"/>
          <w:sz w:val="20"/>
          <w:szCs w:val="20"/>
        </w:rPr>
        <w:t xml:space="preserve">[X] Understanding ASR architecture --- comprehensive comparison of 6 ASR systems (Whisper, Google, Amazon, etc.)</w:t>
      </w:r>
    </w:p>
    <w:p>
      <w:pPr>
        <w:pStyle w:val="ListParagraph"/>
        <w:numPr>
          <w:ilvl w:val="0"/>
          <w:numId w:val="2"/>
        </w:numPr>
      </w:pPr>
      <w:r>
        <w:rPr>
          <w:rFonts w:ascii="Arial" w:cs="Arial" w:eastAsia="Arial" w:hAnsi="Arial"/>
          <w:sz w:val="20"/>
          <w:szCs w:val="20"/>
        </w:rPr>
        <w:t xml:space="preserve">[X] Fine-tuning strategies --- LLM post-processing and CoT prompting for ASR correction</w:t>
      </w:r>
    </w:p>
    <w:p>
      <w:pPr>
        <w:pStyle w:val="ListParagraph"/>
        <w:numPr>
          <w:ilvl w:val="0"/>
          <w:numId w:val="2"/>
        </w:numPr>
      </w:pPr>
      <w:r>
        <w:rPr>
          <w:rFonts w:ascii="Arial" w:cs="Arial" w:eastAsia="Arial" w:hAnsi="Arial"/>
          <w:sz w:val="20"/>
          <w:szCs w:val="20"/>
        </w:rPr>
        <w:t xml:space="preserve">[ ] Medical entity extraction</w:t>
      </w:r>
    </w:p>
    <w:p>
      <w:pPr>
        <w:pStyle w:val="ListParagraph"/>
        <w:numPr>
          <w:ilvl w:val="0"/>
          <w:numId w:val="2"/>
        </w:numPr>
      </w:pPr>
      <w:r>
        <w:rPr>
          <w:rFonts w:ascii="Arial" w:cs="Arial" w:eastAsia="Arial" w:hAnsi="Arial"/>
          <w:sz w:val="20"/>
          <w:szCs w:val="20"/>
        </w:rPr>
        <w:t xml:space="preserve">[ ] Accent adaptation techniques (partial)</w:t>
      </w:r>
    </w:p>
    <w:p>
      <w:pPr>
        <w:pStyle w:val="ListParagraph"/>
        <w:numPr>
          <w:ilvl w:val="0"/>
          <w:numId w:val="2"/>
        </w:numPr>
      </w:pPr>
      <w:r>
        <w:rPr>
          <w:rFonts w:ascii="Arial" w:cs="Arial" w:eastAsia="Arial" w:hAnsi="Arial"/>
          <w:sz w:val="20"/>
          <w:szCs w:val="20"/>
        </w:rPr>
        <w:t xml:space="preserve">[ ] Dataset creation methods</w:t>
      </w:r>
    </w:p>
    <w:p>
      <w:pPr>
        <w:pStyle w:val="ListParagraph"/>
        <w:numPr>
          <w:ilvl w:val="0"/>
          <w:numId w:val="2"/>
        </w:numPr>
      </w:pPr>
      <w:r>
        <w:rPr>
          <w:rFonts w:ascii="Arial" w:cs="Arial" w:eastAsia="Arial" w:hAnsi="Arial"/>
          <w:sz w:val="20"/>
          <w:szCs w:val="20"/>
        </w:rPr>
        <w:t xml:space="preserve">[X] Evaluation metrics --- introduces MC-WER (Medical Concept WER); also evaluates general WER, diarization accuracy, semantic similarity</w:t>
      </w:r>
    </w:p>
    <w:p>
      <w:pPr>
        <w:pStyle w:val="ListParagraph"/>
        <w:numPr>
          <w:ilvl w:val="0"/>
          <w:numId w:val="2"/>
        </w:numPr>
      </w:pPr>
      <w:r>
        <w:rPr>
          <w:rFonts w:ascii="Arial" w:cs="Arial" w:eastAsia="Arial" w:hAnsi="Arial"/>
          <w:sz w:val="20"/>
          <w:szCs w:val="20"/>
        </w:rPr>
        <w:t xml:space="preserve">[X] System integration --- LLM post-processing stage sits between ASR output and EHR generation in the pipeline</w:t>
      </w:r>
    </w:p>
    <w:p>
      <w:r>
        <w:t xml:space="preserve"/>
      </w:r>
    </w:p>
    <w:p>
      <w:pPr>
        <w:pStyle w:val="Heading1"/>
      </w:pPr>
      <w:r>
        <w:rPr>
          <w:rFonts w:ascii="Arial" w:cs="Arial" w:eastAsia="Arial" w:hAnsi="Arial"/>
          <w:b/>
          <w:bCs/>
          <w:color w:val="2E75B6"/>
          <w:sz w:val="28"/>
          <w:szCs w:val="28"/>
        </w:rPr>
        <w:t xml:space="preserve">3. Problem Definition</w:t>
      </w:r>
    </w:p>
    <w:p>
      <w:pPr>
        <w:pStyle w:val="Heading2"/>
      </w:pPr>
      <w:r>
        <w:rPr>
          <w:rFonts w:ascii="Arial" w:cs="Arial" w:eastAsia="Arial" w:hAnsi="Arial"/>
          <w:b/>
          <w:bCs/>
          <w:color w:val="1F4E79"/>
          <w:sz w:val="24"/>
          <w:szCs w:val="24"/>
        </w:rPr>
        <w:t xml:space="preserve">A. What problem does this paper solve?</w:t>
      </w:r>
    </w:p>
    <w:p>
      <w:r>
        <w:rPr>
          <w:rFonts w:ascii="Arial" w:cs="Arial" w:eastAsia="Arial" w:hAnsi="Arial"/>
          <w:b w:val="false"/>
          <w:bCs w:val="false"/>
          <w:sz w:val="20"/>
          <w:szCs w:val="20"/>
        </w:rPr>
        <w:t xml:space="preserve">Standard ASR systems, even state-of-the-art models, make errors when transcribing medical conversations --- particularly for specialised medical terminology (drug names, diagnostic terms, anatomical vocabulary). These ASR errors propagate downstream: if a medical term is transcribed incorrectly, the EHR generated from that transcript will contain wrong clinical information, potentially harming patient safety. Additionally, ASR systems struggle with speaker diarization (identifying who said what), which is critical for clinical documentation. This paper proposes using LLMs as a post-processing layer to correct ASR output, improve diarization, and preserve the semantic integrity of clinical dialogues.</w:t>
      </w:r>
    </w:p>
    <w:p>
      <w:r>
        <w:t xml:space="preserve"/>
      </w:r>
    </w:p>
    <w:p>
      <w:pPr>
        <w:pStyle w:val="Heading2"/>
      </w:pPr>
      <w:r>
        <w:rPr>
          <w:rFonts w:ascii="Arial" w:cs="Arial" w:eastAsia="Arial" w:hAnsi="Arial"/>
          <w:b/>
          <w:bCs/>
          <w:color w:val="1F4E79"/>
          <w:sz w:val="24"/>
          <w:szCs w:val="24"/>
        </w:rPr>
        <w:t xml:space="preserve">B. How does this relate to our project?</w:t>
      </w:r>
    </w:p>
    <w:p>
      <w:pPr>
        <w:pStyle w:val="ListParagraph"/>
        <w:numPr>
          <w:ilvl w:val="0"/>
          <w:numId w:val="2"/>
        </w:numPr>
      </w:pPr>
      <w:r>
        <w:rPr>
          <w:rFonts w:ascii="Arial" w:cs="Arial" w:eastAsia="Arial" w:hAnsi="Arial"/>
          <w:sz w:val="20"/>
          <w:szCs w:val="20"/>
        </w:rPr>
        <w:t xml:space="preserve">Critical ASR Stage: This paper addresses exactly the weakness in our pipeline: ASR errors in medical terminology. Bangla ASR models will make errors on Bangla medical terms (drug names in Bangla, diagnostic vocabulary) --- the LLM correction approach in this paper is directly applicable as a post-processing stage in our Bangla pipeline.</w:t>
      </w:r>
    </w:p>
    <w:p>
      <w:pPr>
        <w:pStyle w:val="ListParagraph"/>
        <w:numPr>
          <w:ilvl w:val="0"/>
          <w:numId w:val="2"/>
        </w:numPr>
      </w:pPr>
      <w:r>
        <w:rPr>
          <w:rFonts w:ascii="Arial" w:cs="Arial" w:eastAsia="Arial" w:hAnsi="Arial"/>
          <w:sz w:val="20"/>
          <w:szCs w:val="20"/>
        </w:rPr>
        <w:t xml:space="preserve">MC-WER Metric: The Medical Concept WER (MC-WER) introduced in this paper is the right evaluation metric for our Bangla ASR --- we should report both general WER and Bangla MC-WER to show our system's medical-specific accuracy.</w:t>
      </w:r>
    </w:p>
    <w:p>
      <w:pPr>
        <w:pStyle w:val="ListParagraph"/>
        <w:numPr>
          <w:ilvl w:val="0"/>
          <w:numId w:val="2"/>
        </w:numPr>
      </w:pPr>
      <w:r>
        <w:rPr>
          <w:rFonts w:ascii="Arial" w:cs="Arial" w:eastAsia="Arial" w:hAnsi="Arial"/>
          <w:sz w:val="20"/>
          <w:szCs w:val="20"/>
        </w:rPr>
        <w:t xml:space="preserve">CoT Prompting for Correction: Chain-of-Thought prompting for ASR error correction is a technique we can apply directly to our Bangla medical transcript correction stage --- prompting a multilingual LLM (GPT-4 or Gemini) to reason step-by-step about likely Bangla medical term transcription errors and correct them.</w:t>
      </w:r>
    </w:p>
    <w:p>
      <w:pPr>
        <w:pStyle w:val="ListParagraph"/>
        <w:numPr>
          <w:ilvl w:val="0"/>
          <w:numId w:val="2"/>
        </w:numPr>
      </w:pPr>
      <w:r>
        <w:rPr>
          <w:rFonts w:ascii="Arial" w:cs="Arial" w:eastAsia="Arial" w:hAnsi="Arial"/>
          <w:sz w:val="20"/>
          <w:szCs w:val="20"/>
        </w:rPr>
        <w:t xml:space="preserve">Speaker Diarization: Identifying doctor vs. patient speech in a Bangla consultation is important for structuring our SOAP note (Subjective = patient, Objective/Assessment/Plan = doctor). The diarization improvement techniques in this paper are directly relevant.</w:t>
      </w:r>
    </w:p>
    <w:p>
      <w:r>
        <w:t xml:space="preserve"/>
      </w:r>
    </w:p>
    <w:p>
      <w:pPr>
        <w:pStyle w:val="Heading2"/>
      </w:pPr>
      <w:r>
        <w:rPr>
          <w:rFonts w:ascii="Arial" w:cs="Arial" w:eastAsia="Arial" w:hAnsi="Arial"/>
          <w:b/>
          <w:bCs/>
          <w:color w:val="1F4E79"/>
          <w:sz w:val="24"/>
          <w:szCs w:val="24"/>
        </w:rPr>
        <w:t xml:space="preserve">C. What is their solution approach?</w:t>
      </w:r>
    </w:p>
    <w:p>
      <w:pPr>
        <w:pStyle w:val="ListParagraph"/>
        <w:numPr>
          <w:ilvl w:val="0"/>
          <w:numId w:val="2"/>
        </w:numPr>
      </w:pPr>
      <w:r>
        <w:rPr>
          <w:rFonts w:ascii="Arial" w:cs="Arial" w:eastAsia="Arial" w:hAnsi="Arial"/>
          <w:sz w:val="20"/>
          <w:szCs w:val="20"/>
        </w:rPr>
        <w:t xml:space="preserve">Benchmark 6 different ASR systems (Google Cloud Medical Conversation, Google Chirp, OpenAI Whisper, Amazon Transcribe Medical, Soniox, Deepgram Nova 2) on the PriMock57 dataset of primary care consultations</w:t>
      </w:r>
    </w:p>
    <w:p>
      <w:pPr>
        <w:pStyle w:val="ListParagraph"/>
        <w:numPr>
          <w:ilvl w:val="0"/>
          <w:numId w:val="2"/>
        </w:numPr>
      </w:pPr>
      <w:r>
        <w:rPr>
          <w:rFonts w:ascii="Arial" w:cs="Arial" w:eastAsia="Arial" w:hAnsi="Arial"/>
          <w:sz w:val="20"/>
          <w:szCs w:val="20"/>
        </w:rPr>
        <w:t xml:space="preserve">Apply multiple LLMs (Gemini Pro, Gemini Ultra, GPT-4, Claude V2, Text Bison 32k, LLaMA 2) as post-processors to correct ASR-generated transcripts</w:t>
      </w:r>
    </w:p>
    <w:p>
      <w:pPr>
        <w:pStyle w:val="ListParagraph"/>
        <w:numPr>
          <w:ilvl w:val="0"/>
          <w:numId w:val="2"/>
        </w:numPr>
      </w:pPr>
      <w:r>
        <w:rPr>
          <w:rFonts w:ascii="Arial" w:cs="Arial" w:eastAsia="Arial" w:hAnsi="Arial"/>
          <w:sz w:val="20"/>
          <w:szCs w:val="20"/>
        </w:rPr>
        <w:t xml:space="preserve">Compare two prompting strategies: zero-shot prompting vs. Chain-of-Thought (CoT) prompting for ASR error correction and diarization improvement</w:t>
      </w:r>
    </w:p>
    <w:p>
      <w:pPr>
        <w:pStyle w:val="ListParagraph"/>
        <w:numPr>
          <w:ilvl w:val="0"/>
          <w:numId w:val="2"/>
        </w:numPr>
      </w:pPr>
      <w:r>
        <w:rPr>
          <w:rFonts w:ascii="Arial" w:cs="Arial" w:eastAsia="Arial" w:hAnsi="Arial"/>
          <w:sz w:val="20"/>
          <w:szCs w:val="20"/>
        </w:rPr>
        <w:t xml:space="preserve">Evaluate on three metrics: general WER, Medical Concept WER (MC-WER), speaker diarization accuracy, and semantic textual similarity</w:t>
      </w:r>
    </w:p>
    <w:p>
      <w:pPr>
        <w:pStyle w:val="ListParagraph"/>
        <w:numPr>
          <w:ilvl w:val="0"/>
          <w:numId w:val="2"/>
        </w:numPr>
      </w:pPr>
      <w:r>
        <w:rPr>
          <w:rFonts w:ascii="Arial" w:cs="Arial" w:eastAsia="Arial" w:hAnsi="Arial"/>
          <w:sz w:val="20"/>
          <w:szCs w:val="20"/>
        </w:rPr>
        <w:t xml:space="preserve">Demonstrate that CoT prompting achieves state-of-the-art performance in diarization accuracy and medical concept transcription accuracy</w:t>
      </w:r>
    </w:p>
    <w:p>
      <w:r>
        <w:t xml:space="preserve"/>
      </w:r>
    </w:p>
    <w:p>
      <w:pPr>
        <w:pStyle w:val="Heading1"/>
      </w:pPr>
      <w:r>
        <w:rPr>
          <w:rFonts w:ascii="Arial" w:cs="Arial" w:eastAsia="Arial" w:hAnsi="Arial"/>
          <w:b/>
          <w:bCs/>
          <w:color w:val="2E75B6"/>
          <w:sz w:val="28"/>
          <w:szCs w:val="28"/>
        </w:rPr>
        <w:t xml:space="preserve">4. Methodology Analysis</w:t>
      </w:r>
    </w:p>
    <w:p>
      <w:pPr>
        <w:pStyle w:val="Heading2"/>
      </w:pPr>
      <w:r>
        <w:rPr>
          <w:rFonts w:ascii="Arial" w:cs="Arial" w:eastAsia="Arial" w:hAnsi="Arial"/>
          <w:b/>
          <w:bCs/>
          <w:color w:val="1F4E79"/>
          <w:sz w:val="24"/>
          <w:szCs w:val="24"/>
        </w:rPr>
        <w:t xml:space="preserve">Model / Approach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ASR Systems Evaluated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 systems: Google Cloud Medical Conversation (GCMC), Google Chirp, OpenAI Whisper 1, Amazon Transcribe Medical, Soniox, Deepgram Nova 2 --- comprehensive comparison across commercial and open-source ASR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LLMs Used for Post-processing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Gemini Pro, Gemini Ultra, Text Bison 32k (Google); Claude V2 (Anthropic); GPT-4 (OpenAI); LLaMA 2 (Meta) --- 6 diverse LLMs evaluated for correction quality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Prompting Strategies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Zero-shot prompting vs. Chain-of-Thought (CoT) prompting --- CoT requires LLM to reason step-by-step about likely errors before producing corrected transcript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Novel Metric: MC-WER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Medical Concept Word Error Rate --- measures WER specifically on a curated list of medical terms in the transcripts, separate from general WER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Diarization Approach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LLM post-processing also performs speaker identification (Doctor vs. Patient) on raw ASR output that lacks speaker labels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Semantic Similarity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BERTScore or similar embedding-based metric to verify that the corrected transcript preserves the original dialogue's meaning</w:t>
            </w:r>
          </w:p>
        </w:tc>
      </w:tr>
    </w:tbl>
    <w:p>
      <w:r>
        <w:t xml:space="preserve"/>
      </w:r>
    </w:p>
    <w:p>
      <w:pPr>
        <w:pStyle w:val="Heading2"/>
      </w:pPr>
      <w:r>
        <w:rPr>
          <w:rFonts w:ascii="Arial" w:cs="Arial" w:eastAsia="Arial" w:hAnsi="Arial"/>
          <w:b/>
          <w:bCs/>
          <w:color w:val="1F4E79"/>
          <w:sz w:val="24"/>
          <w:szCs w:val="24"/>
        </w:rPr>
        <w:t xml:space="preserve">Architecture Pipeline:</w:t>
      </w:r>
    </w:p>
    <w:p>
      <w:r>
        <w:rPr>
          <w:rFonts w:ascii="Arial" w:cs="Arial" w:eastAsia="Arial" w:hAnsi="Arial"/>
          <w:b/>
          <w:bCs/>
          <w:sz w:val="20"/>
          <w:szCs w:val="20"/>
        </w:rPr>
        <w:t xml:space="preserve">INPUT: Doctor-Patient Audio (primary care consultations)</w:t>
      </w:r>
    </w:p>
    <w:p>
      <w:r>
        <w:rPr>
          <w:rFonts w:ascii="Arial" w:cs="Arial" w:eastAsia="Arial" w:hAnsi="Arial"/>
          <w:b w:val="false"/>
          <w:bCs w:val="false"/>
          <w:sz w:val="20"/>
          <w:szCs w:val="20"/>
        </w:rPr>
        <w:t xml:space="preserve">↓</w:t>
      </w:r>
    </w:p>
    <w:p>
      <w:r>
        <w:rPr>
          <w:rFonts w:ascii="Arial" w:cs="Arial" w:eastAsia="Arial" w:hAnsi="Arial"/>
          <w:b/>
          <w:bCs/>
          <w:sz w:val="20"/>
          <w:szCs w:val="20"/>
        </w:rPr>
        <w:t xml:space="preserve">Step 1: ASR Transcription (one of 6 systems tested)</w:t>
      </w:r>
    </w:p>
    <w:p>
      <w:r>
        <w:rPr>
          <w:rFonts w:ascii="Arial" w:cs="Arial" w:eastAsia="Arial" w:hAnsi="Arial"/>
          <w:b w:val="false"/>
          <w:bCs w:val="false"/>
          <w:sz w:val="20"/>
          <w:szCs w:val="20"/>
        </w:rPr>
        <w:t xml:space="preserve">Raw transcript with potential errors in medical terms and no speaker labels</w:t>
      </w:r>
    </w:p>
    <w:p>
      <w:r>
        <w:rPr>
          <w:rFonts w:ascii="Arial" w:cs="Arial" w:eastAsia="Arial" w:hAnsi="Arial"/>
          <w:b w:val="false"/>
          <w:bCs w:val="false"/>
          <w:sz w:val="20"/>
          <w:szCs w:val="20"/>
        </w:rPr>
        <w:t xml:space="preserve">↓</w:t>
      </w:r>
    </w:p>
    <w:p>
      <w:r>
        <w:rPr>
          <w:rFonts w:ascii="Arial" w:cs="Arial" w:eastAsia="Arial" w:hAnsi="Arial"/>
          <w:b/>
          <w:bCs/>
          <w:sz w:val="20"/>
          <w:szCs w:val="20"/>
        </w:rPr>
        <w:t xml:space="preserve">Step 2: LLM Post-Processing (Zero-Shot or CoT Prompting)</w:t>
      </w:r>
    </w:p>
    <w:p>
      <w:r>
        <w:rPr>
          <w:rFonts w:ascii="Arial" w:cs="Arial" w:eastAsia="Arial" w:hAnsi="Arial"/>
          <w:b w:val="false"/>
          <w:bCs w:val="false"/>
          <w:sz w:val="20"/>
          <w:szCs w:val="20"/>
        </w:rPr>
        <w:t xml:space="preserve">LLM corrects medical term transcription errors, assigns speaker labels (Doctor / Patient), and improves semantic coherence</w:t>
      </w:r>
    </w:p>
    <w:p>
      <w:r>
        <w:rPr>
          <w:rFonts w:ascii="Arial" w:cs="Arial" w:eastAsia="Arial" w:hAnsi="Arial"/>
          <w:b w:val="false"/>
          <w:bCs w:val="false"/>
          <w:sz w:val="20"/>
          <w:szCs w:val="20"/>
        </w:rPr>
        <w:t xml:space="preserve">↓</w:t>
      </w:r>
    </w:p>
    <w:p>
      <w:r>
        <w:rPr>
          <w:rFonts w:ascii="Arial" w:cs="Arial" w:eastAsia="Arial" w:hAnsi="Arial"/>
          <w:b/>
          <w:bCs/>
          <w:sz w:val="20"/>
          <w:szCs w:val="20"/>
        </w:rPr>
        <w:t xml:space="preserve">Step 3: Evaluation</w:t>
      </w:r>
    </w:p>
    <w:p>
      <w:r>
        <w:rPr>
          <w:rFonts w:ascii="Arial" w:cs="Arial" w:eastAsia="Arial" w:hAnsi="Arial"/>
          <w:b w:val="false"/>
          <w:bCs w:val="false"/>
          <w:sz w:val="20"/>
          <w:szCs w:val="20"/>
        </w:rPr>
        <w:t xml:space="preserve">OUTPUT: Corrected transcript with speaker diarization → evaluated on WER, MC-WER, diarization accuracy, semantic similarity</w:t>
      </w:r>
    </w:p>
    <w:p>
      <w:r>
        <w:t xml:space="preserve"/>
      </w:r>
    </w:p>
    <w:p>
      <w:pPr>
        <w:pStyle w:val="Heading2"/>
      </w:pPr>
      <w:r>
        <w:rPr>
          <w:rFonts w:ascii="Arial" w:cs="Arial" w:eastAsia="Arial" w:hAnsi="Arial"/>
          <w:b/>
          <w:bCs/>
          <w:color w:val="1F4E79"/>
          <w:sz w:val="24"/>
          <w:szCs w:val="24"/>
        </w:rPr>
        <w:t xml:space="preserve">Comparison of Prompting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3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 / Relevance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Zero-Shot Prompting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LLM given instruction to correct transcript without reasoning steps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Simple but less accurate --- misses subtle medical term errors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Chain-of-Thought (CoT) Prompting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LLM prompted to reason step-by-step: identify errors, consider medical context, then output correction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Achieves state-of-the-art diarization and significantly better MC-WER</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Our Application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Apply CoT prompting to Bangla medical ASR correction: prompt multilingual LLM to reason about likely Bangla pronunciation patterns → medical term mapping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 CoT for our Bangla ASR post-processing stage to correct Bangla medical terminology errors</w:t>
            </w:r>
          </w:p>
        </w:tc>
      </w:tr>
    </w:tbl>
    <w:p>
      <w:r>
        <w:t xml:space="preserve"/>
      </w:r>
    </w:p>
    <w:p>
      <w:pPr>
        <w:pStyle w:val="Heading1"/>
      </w:pPr>
      <w:r>
        <w:rPr>
          <w:rFonts w:ascii="Arial" w:cs="Arial" w:eastAsia="Arial" w:hAnsi="Arial"/>
          <w:b/>
          <w:bCs/>
          <w:color w:val="2E75B6"/>
          <w:sz w:val="28"/>
          <w:szCs w:val="28"/>
        </w:rPr>
        <w:t xml:space="preserve">5. Data &amp; Experimental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4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3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Relevance to Our Project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Dataset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PriMock57 --- a dataset of 57 mock primary care consultations with ground-truth transcripts including word-level diarization labels for Doctor and Patient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Well-structured benchmark for evaluating medical ASR; we should create a comparable small Bangla medical conversation dataset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Audio Channels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Separate audio channels for doctor and patient speech --- enabling precise diarization ground truth</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For our Bangla recordings, we should similarly record doctor and patient on separate channels where possible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Ground Truth</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Word-level transcripts with speaker diarization labels (Doctor vs. Patient)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Our annotation format should match this --- label each utterance by speaker role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Language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English (primary care consultations)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Language-agnostic methodology applicable to Bangla</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Study Type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Comparative evaluation: 6 ASR systems x 6 LLMs x 2 prompting strategies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Comprehensive experimental design we can partially replicate for Bangla ASR comparison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Evaluation Metrics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WER, MC-WER, diarization accuracy, semantic textual similarity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 should adopt all four of these metrics for evaluating our Bangla medical ASR pipeline</w:t>
            </w:r>
          </w:p>
        </w:tc>
      </w:tr>
    </w:tbl>
    <w:p>
      <w:r>
        <w:t xml:space="preserve"/>
      </w:r>
    </w:p>
    <w:p>
      <w:pPr>
        <w:pStyle w:val="Heading1"/>
      </w:pPr>
      <w:r>
        <w:rPr>
          <w:rFonts w:ascii="Arial" w:cs="Arial" w:eastAsia="Arial" w:hAnsi="Arial"/>
          <w:b/>
          <w:bCs/>
          <w:color w:val="2E75B6"/>
          <w:sz w:val="28"/>
          <w:szCs w:val="28"/>
        </w:rPr>
        <w:t xml:space="preserve">6. Evaluation Metrics</w:t>
      </w:r>
    </w:p>
    <w:p>
      <w:pPr>
        <w:pStyle w:val="Heading2"/>
      </w:pPr>
      <w:r>
        <w:rPr>
          <w:rFonts w:ascii="Arial" w:cs="Arial" w:eastAsia="Arial" w:hAnsi="Arial"/>
          <w:b/>
          <w:bCs/>
          <w:color w:val="1F4E79"/>
          <w:sz w:val="24"/>
          <w:szCs w:val="24"/>
        </w:rPr>
        <w:t xml:space="preserve">ASR-Specific Metrics (Primary Focus of This Paper):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3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Used in Paper?</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WER (Word Error Rate)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Standard ASR metric: (Substitutions + Deletions + Insertions) / Total Words. Measures general transcription accuracy.</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 --- primary metric. We must report WER for our Bangla medical ASR system.</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MC-WER (Medical Concept WER)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WER computed specifically on a curated list of medical terms. Captures accuracy on the most clinically important vocabulary.</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 --- novel metric introduced in this paper. We should define a Bangla MC-WER using a list of common Bangla medical terms.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Diarization Accuracy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Percentage of words correctly attributed to the right speaker (Doctor vs. Patient) in the transcript.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 --- important for our SOAP note generation: Subjective section uses patient words, Plan section uses doctor words.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Semantic Textual Similarity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Embedding-based metric (e.g., BERTScore) measuring how well the corrected transcript preserves the meaning of the original dialogue.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 --- ensures LLM correction does not introduce meaning changes, only fixes transcription errors.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ROUGE / BLEU</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 overlap metrics commonly used in summarisation evaluation.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Not the primary focus of this paper; more relevant for downstream SOAP note evaluation (MediNotes, Paper B).</w:t>
            </w:r>
          </w:p>
        </w:tc>
      </w:tr>
    </w:tbl>
    <w:p>
      <w:r>
        <w:t xml:space="preserve"/>
      </w:r>
    </w:p>
    <w:p>
      <w:pPr>
        <w:pStyle w:val="Heading1"/>
      </w:pPr>
      <w:r>
        <w:rPr>
          <w:rFonts w:ascii="Arial" w:cs="Arial" w:eastAsia="Arial" w:hAnsi="Arial"/>
          <w:b/>
          <w:bCs/>
          <w:color w:val="2E75B6"/>
          <w:sz w:val="28"/>
          <w:szCs w:val="28"/>
        </w:rPr>
        <w:t xml:space="preserve">7. Results &amp; Findings</w:t>
      </w:r>
    </w:p>
    <w:p>
      <w:pPr>
        <w:pStyle w:val="Heading2"/>
      </w:pPr>
      <w:r>
        <w:rPr>
          <w:rFonts w:ascii="Arial" w:cs="Arial" w:eastAsia="Arial" w:hAnsi="Arial"/>
          <w:b/>
          <w:bCs/>
          <w:color w:val="1F4E79"/>
          <w:sz w:val="24"/>
          <w:szCs w:val="24"/>
        </w:rPr>
        <w:t xml:space="preserve">Key Findings:</w:t>
      </w:r>
    </w:p>
    <w:p>
      <w:pPr>
        <w:pStyle w:val="ListParagraph"/>
        <w:numPr>
          <w:ilvl w:val="0"/>
          <w:numId w:val="2"/>
        </w:numPr>
      </w:pPr>
      <w:r>
        <w:rPr>
          <w:rFonts w:ascii="Arial" w:cs="Arial" w:eastAsia="Arial" w:hAnsi="Arial"/>
          <w:sz w:val="20"/>
          <w:szCs w:val="20"/>
        </w:rPr>
        <w:t xml:space="preserve">LLMs significantly improve ASR accuracy as post-processors, reducing both general WER and MC-WER across all 6 ASR systems tested.</w:t>
      </w:r>
    </w:p>
    <w:p>
      <w:pPr>
        <w:pStyle w:val="ListParagraph"/>
        <w:numPr>
          <w:ilvl w:val="0"/>
          <w:numId w:val="2"/>
        </w:numPr>
      </w:pPr>
      <w:r>
        <w:rPr>
          <w:rFonts w:ascii="Arial" w:cs="Arial" w:eastAsia="Arial" w:hAnsi="Arial"/>
          <w:sz w:val="20"/>
          <w:szCs w:val="20"/>
        </w:rPr>
        <w:t xml:space="preserve">Chain-of-Thought (CoT) prompting outperforms zero-shot prompting substantially, particularly for speaker diarization accuracy and medical concept transcription. CoT achieves state-of-the-art diarization performance.</w:t>
      </w:r>
    </w:p>
    <w:p>
      <w:pPr>
        <w:pStyle w:val="ListParagraph"/>
        <w:numPr>
          <w:ilvl w:val="0"/>
          <w:numId w:val="2"/>
        </w:numPr>
      </w:pPr>
      <w:r>
        <w:rPr>
          <w:rFonts w:ascii="Arial" w:cs="Arial" w:eastAsia="Arial" w:hAnsi="Arial"/>
          <w:sz w:val="20"/>
          <w:szCs w:val="20"/>
        </w:rPr>
        <w:t xml:space="preserve">LLMs can independently perform clinical dialogue transcription tasks, not just post-process ASR outputs --- demonstrating a dual role as both corrector and independent transcriber.</w:t>
      </w:r>
    </w:p>
    <w:p>
      <w:pPr>
        <w:pStyle w:val="ListParagraph"/>
        <w:numPr>
          <w:ilvl w:val="0"/>
          <w:numId w:val="2"/>
        </w:numPr>
      </w:pPr>
      <w:r>
        <w:rPr>
          <w:rFonts w:ascii="Arial" w:cs="Arial" w:eastAsia="Arial" w:hAnsi="Arial"/>
          <w:sz w:val="20"/>
          <w:szCs w:val="20"/>
        </w:rPr>
        <w:t xml:space="preserve">Medical Concept WER (MC-WER) reveals that standard WER significantly underestimates clinical transcription errors --- a model may have acceptable general WER but unacceptable MC-WER, missing critical drug names or diagnostic terms.</w:t>
      </w:r>
    </w:p>
    <w:p>
      <w:pPr>
        <w:pStyle w:val="ListParagraph"/>
        <w:numPr>
          <w:ilvl w:val="0"/>
          <w:numId w:val="2"/>
        </w:numPr>
      </w:pPr>
      <w:r>
        <w:rPr>
          <w:rFonts w:ascii="Arial" w:cs="Arial" w:eastAsia="Arial" w:hAnsi="Arial"/>
          <w:sz w:val="20"/>
          <w:szCs w:val="20"/>
        </w:rPr>
        <w:t xml:space="preserve">Semantic textual similarity is preserved or improved after LLM post-processing --- confirming that the LLM corrections fix errors without distorting the meaning of the clinical dialogue.</w:t>
      </w:r>
    </w:p>
    <w:p>
      <w:pPr>
        <w:pStyle w:val="ListParagraph"/>
        <w:numPr>
          <w:ilvl w:val="0"/>
          <w:numId w:val="2"/>
        </w:numPr>
      </w:pPr>
      <w:r>
        <w:rPr>
          <w:rFonts w:ascii="Arial" w:cs="Arial" w:eastAsia="Arial" w:hAnsi="Arial"/>
          <w:sz w:val="20"/>
          <w:szCs w:val="20"/>
        </w:rPr>
        <w:t xml:space="preserve">Different LLMs perform differently across the metrics: GPT-4 and Gemini Ultra tend to perform best overall, while smaller models (LLaMA 2, Text Bison) perform adequately for basic correction tasks.</w:t>
      </w:r>
    </w:p>
    <w:p>
      <w:r>
        <w:t xml:space="preserve"/>
      </w:r>
    </w:p>
    <w:p>
      <w:pPr>
        <w:pStyle w:val="Heading2"/>
      </w:pPr>
      <w:r>
        <w:rPr>
          <w:rFonts w:ascii="Arial" w:cs="Arial" w:eastAsia="Arial" w:hAnsi="Arial"/>
          <w:b/>
          <w:bCs/>
          <w:color w:val="1F4E79"/>
          <w:sz w:val="24"/>
          <w:szCs w:val="24"/>
        </w:rPr>
        <w:t xml:space="preserve">Limitations:</w:t>
      </w:r>
    </w:p>
    <w:p>
      <w:pPr>
        <w:pStyle w:val="ListParagraph"/>
        <w:numPr>
          <w:ilvl w:val="0"/>
          <w:numId w:val="2"/>
        </w:numPr>
      </w:pPr>
      <w:r>
        <w:rPr>
          <w:rFonts w:ascii="Arial" w:cs="Arial" w:eastAsia="Arial" w:hAnsi="Arial"/>
          <w:sz w:val="20"/>
          <w:szCs w:val="20"/>
        </w:rPr>
        <w:t xml:space="preserve">English-only evaluation using PriMock57 --- no multilingual, Bangla, or low-resource language testing.</w:t>
      </w:r>
    </w:p>
    <w:p>
      <w:pPr>
        <w:pStyle w:val="ListParagraph"/>
        <w:numPr>
          <w:ilvl w:val="0"/>
          <w:numId w:val="2"/>
        </w:numPr>
      </w:pPr>
      <w:r>
        <w:rPr>
          <w:rFonts w:ascii="Arial" w:cs="Arial" w:eastAsia="Arial" w:hAnsi="Arial"/>
          <w:sz w:val="20"/>
          <w:szCs w:val="20"/>
        </w:rPr>
        <w:t xml:space="preserve">PriMock57 uses mock consultations, not real patient recordings --- results may not fully generalise to real clinical settings with more complex audio, background noise, or dialect variation.</w:t>
      </w:r>
    </w:p>
    <w:p>
      <w:pPr>
        <w:pStyle w:val="ListParagraph"/>
        <w:numPr>
          <w:ilvl w:val="0"/>
          <w:numId w:val="2"/>
        </w:numPr>
      </w:pPr>
      <w:r>
        <w:rPr>
          <w:rFonts w:ascii="Arial" w:cs="Arial" w:eastAsia="Arial" w:hAnsi="Arial"/>
          <w:sz w:val="20"/>
          <w:szCs w:val="20"/>
        </w:rPr>
        <w:t xml:space="preserve">LLM post-processing adds latency and API cost --- may not be feasible for real-time transcription at scale without optimisation.</w:t>
      </w:r>
    </w:p>
    <w:p>
      <w:pPr>
        <w:pStyle w:val="ListParagraph"/>
        <w:numPr>
          <w:ilvl w:val="0"/>
          <w:numId w:val="2"/>
        </w:numPr>
      </w:pPr>
      <w:r>
        <w:rPr>
          <w:rFonts w:ascii="Arial" w:cs="Arial" w:eastAsia="Arial" w:hAnsi="Arial"/>
          <w:sz w:val="20"/>
          <w:szCs w:val="20"/>
        </w:rPr>
        <w:t xml:space="preserve">The LLM correction step itself can introduce errors, particularly over-correcting non-standard but clinically accurate phrasing --- requires validation.</w:t>
      </w:r>
    </w:p>
    <w:p>
      <w:pPr>
        <w:pStyle w:val="ListParagraph"/>
        <w:numPr>
          <w:ilvl w:val="0"/>
          <w:numId w:val="2"/>
        </w:numPr>
      </w:pPr>
      <w:r>
        <w:rPr>
          <w:rFonts w:ascii="Arial" w:cs="Arial" w:eastAsia="Arial" w:hAnsi="Arial"/>
          <w:sz w:val="20"/>
          <w:szCs w:val="20"/>
        </w:rPr>
        <w:t xml:space="preserve">No accent diversity in the dataset --- all consultations are in standard English accents, limiting conclusions about performance on accented speech (e.g., Bangladeshi English or Bangla speakers).</w:t>
      </w:r>
    </w:p>
    <w:p>
      <w:pPr>
        <w:pStyle w:val="ListParagraph"/>
        <w:numPr>
          <w:ilvl w:val="0"/>
          <w:numId w:val="2"/>
        </w:numPr>
      </w:pPr>
      <w:r>
        <w:rPr>
          <w:rFonts w:ascii="Arial" w:cs="Arial" w:eastAsia="Arial" w:hAnsi="Arial"/>
          <w:sz w:val="20"/>
          <w:szCs w:val="20"/>
        </w:rPr>
        <w:t xml:space="preserve">Diarization improvement tested on two-speaker consultations only --- does not address multi-speaker clinical settings.</w:t>
      </w:r>
    </w:p>
    <w:p>
      <w:r>
        <w:t xml:space="preserve"/>
      </w:r>
    </w:p>
    <w:p>
      <w:pPr>
        <w:pStyle w:val="Heading1"/>
      </w:pPr>
      <w:r>
        <w:rPr>
          <w:rFonts w:ascii="Arial" w:cs="Arial" w:eastAsia="Arial" w:hAnsi="Arial"/>
          <w:b/>
          <w:bCs/>
          <w:color w:val="2E75B6"/>
          <w:sz w:val="28"/>
          <w:szCs w:val="28"/>
        </w:rPr>
        <w:t xml:space="preserve">8. Implementation Notes</w:t>
      </w:r>
    </w:p>
    <w:p>
      <w:pPr>
        <w:pStyle w:val="Heading2"/>
      </w:pPr>
      <w:r>
        <w:rPr>
          <w:rFonts w:ascii="Arial" w:cs="Arial" w:eastAsia="Arial" w:hAnsi="Arial"/>
          <w:b/>
          <w:bCs/>
          <w:color w:val="1F4E79"/>
          <w:sz w:val="24"/>
          <w:szCs w:val="24"/>
        </w:rPr>
        <w:t xml:space="preserve">Tools Used:</w:t>
      </w:r>
    </w:p>
    <w:p>
      <w:pPr>
        <w:pStyle w:val="ListParagraph"/>
        <w:numPr>
          <w:ilvl w:val="0"/>
          <w:numId w:val="2"/>
        </w:numPr>
      </w:pPr>
      <w:r>
        <w:rPr>
          <w:rFonts w:ascii="Arial" w:cs="Arial" w:eastAsia="Arial" w:hAnsi="Arial"/>
          <w:sz w:val="20"/>
          <w:szCs w:val="20"/>
        </w:rPr>
        <w:t xml:space="preserve">ASR Systems: Google Cloud Medical Conversation, Google Chirp, OpenAI Whisper 1, Amazon Transcribe Medical, Soniox, Deepgram Nova 2</w:t>
      </w:r>
    </w:p>
    <w:p>
      <w:pPr>
        <w:pStyle w:val="ListParagraph"/>
        <w:numPr>
          <w:ilvl w:val="0"/>
          <w:numId w:val="2"/>
        </w:numPr>
      </w:pPr>
      <w:r>
        <w:rPr>
          <w:rFonts w:ascii="Arial" w:cs="Arial" w:eastAsia="Arial" w:hAnsi="Arial"/>
          <w:sz w:val="20"/>
          <w:szCs w:val="20"/>
        </w:rPr>
        <w:t xml:space="preserve">LLMs: Gemini Pro, Gemini Ultra (Google); GPT-4 (OpenAI); Claude V2 (Anthropic); Text Bison 32k (Google); LLaMA 2 (Meta)</w:t>
      </w:r>
    </w:p>
    <w:p>
      <w:pPr>
        <w:pStyle w:val="ListParagraph"/>
        <w:numPr>
          <w:ilvl w:val="0"/>
          <w:numId w:val="2"/>
        </w:numPr>
      </w:pPr>
      <w:r>
        <w:rPr>
          <w:rFonts w:ascii="Arial" w:cs="Arial" w:eastAsia="Arial" w:hAnsi="Arial"/>
          <w:sz w:val="20"/>
          <w:szCs w:val="20"/>
        </w:rPr>
        <w:t xml:space="preserve">Dataset: PriMock57 (primary care mock consultations, open access)</w:t>
      </w:r>
    </w:p>
    <w:p>
      <w:pPr>
        <w:pStyle w:val="ListParagraph"/>
        <w:numPr>
          <w:ilvl w:val="0"/>
          <w:numId w:val="2"/>
        </w:numPr>
      </w:pPr>
      <w:r>
        <w:rPr>
          <w:rFonts w:ascii="Arial" w:cs="Arial" w:eastAsia="Arial" w:hAnsi="Arial"/>
          <w:sz w:val="20"/>
          <w:szCs w:val="20"/>
        </w:rPr>
        <w:t xml:space="preserve">Metrics: WER, MC-WER, diarization accuracy, BERTScore semantic similarity</w:t>
      </w:r>
    </w:p>
    <w:p>
      <w:r>
        <w:t xml:space="preserve"/>
      </w:r>
    </w:p>
    <w:p>
      <w:pPr>
        <w:pStyle w:val="Heading2"/>
      </w:pPr>
      <w:r>
        <w:rPr>
          <w:rFonts w:ascii="Arial" w:cs="Arial" w:eastAsia="Arial" w:hAnsi="Arial"/>
          <w:b/>
          <w:bCs/>
          <w:color w:val="1F4E79"/>
          <w:sz w:val="24"/>
          <w:szCs w:val="24"/>
        </w:rPr>
        <w:t xml:space="preserve">Compute Requirements:</w:t>
      </w:r>
    </w:p>
    <w:p>
      <w:pPr>
        <w:pStyle w:val="ListParagraph"/>
        <w:numPr>
          <w:ilvl w:val="0"/>
          <w:numId w:val="2"/>
        </w:numPr>
      </w:pPr>
      <w:r>
        <w:rPr>
          <w:rFonts w:ascii="Arial" w:cs="Arial" w:eastAsia="Arial" w:hAnsi="Arial"/>
          <w:sz w:val="20"/>
          <w:szCs w:val="20"/>
        </w:rPr>
        <w:t xml:space="preserve">ASR systems: Cloud API calls --- no local GPU needed</w:t>
      </w:r>
    </w:p>
    <w:p>
      <w:pPr>
        <w:pStyle w:val="ListParagraph"/>
        <w:numPr>
          <w:ilvl w:val="0"/>
          <w:numId w:val="2"/>
        </w:numPr>
      </w:pPr>
      <w:r>
        <w:rPr>
          <w:rFonts w:ascii="Arial" w:cs="Arial" w:eastAsia="Arial" w:hAnsi="Arial"/>
          <w:sz w:val="20"/>
          <w:szCs w:val="20"/>
        </w:rPr>
        <w:t xml:space="preserve">LLM post-processing: Cloud API calls (GPT-4, Gemini) or local inference (LLaMA 2) --- feasible within student project budget for 200-300 recordings</w:t>
      </w:r>
    </w:p>
    <w:p>
      <w:pPr>
        <w:pStyle w:val="ListParagraph"/>
        <w:numPr>
          <w:ilvl w:val="0"/>
          <w:numId w:val="2"/>
        </w:numPr>
      </w:pPr>
      <w:r>
        <w:rPr>
          <w:rFonts w:ascii="Arial" w:cs="Arial" w:eastAsia="Arial" w:hAnsi="Arial"/>
          <w:sz w:val="20"/>
          <w:szCs w:val="20"/>
        </w:rPr>
        <w:t xml:space="preserve">For our project: OpenAI Whisper API + GPT-4 CoT post-processing = approx. &lt;$15 USD for 200-300 Bangla recordings</w:t>
      </w:r>
    </w:p>
    <w:p>
      <w:r>
        <w:t xml:space="preserve"/>
      </w:r>
    </w:p>
    <w:p>
      <w:pPr>
        <w:pStyle w:val="Heading1"/>
      </w:pPr>
      <w:r>
        <w:rPr>
          <w:rFonts w:ascii="Arial" w:cs="Arial" w:eastAsia="Arial" w:hAnsi="Arial"/>
          <w:b/>
          <w:bCs/>
          <w:color w:val="2E75B6"/>
          <w:sz w:val="28"/>
          <w:szCs w:val="28"/>
        </w:rPr>
        <w:t xml:space="preserve">9. Relevance to Our Project</w:t>
      </w:r>
    </w:p>
    <w:p>
      <w:pPr>
        <w:pStyle w:val="Heading2"/>
      </w:pPr>
      <w:r>
        <w:rPr>
          <w:rFonts w:ascii="Arial" w:cs="Arial" w:eastAsia="Arial" w:hAnsi="Arial"/>
          <w:b/>
          <w:bCs/>
          <w:color w:val="1F4E79"/>
          <w:sz w:val="24"/>
          <w:szCs w:val="24"/>
        </w:rPr>
        <w:t xml:space="preserve">Can we use this approach?</w:t>
      </w:r>
    </w:p>
    <w:p>
      <w:pPr>
        <w:pStyle w:val="ListParagraph"/>
        <w:numPr>
          <w:ilvl w:val="0"/>
          <w:numId w:val="2"/>
        </w:numPr>
      </w:pPr>
      <w:r>
        <w:rPr>
          <w:rFonts w:ascii="Arial" w:cs="Arial" w:eastAsia="Arial" w:hAnsi="Arial"/>
          <w:sz w:val="20"/>
          <w:szCs w:val="20"/>
        </w:rPr>
        <w:t xml:space="preserve">Yes --- this paper defines exactly the ASR quality improvement stage our Bangla pipeline needs. After running Bangla speech through our fine-tuned Whisper model, we can apply a multilingual LLM (GPT-4 or Gemini Pro) with CoT prompting to correct Bangla medical terminology errors in the transcript before feeding it to our SOAP note generator.</w:t>
      </w:r>
    </w:p>
    <w:p>
      <w:pPr>
        <w:pStyle w:val="ListParagraph"/>
        <w:numPr>
          <w:ilvl w:val="0"/>
          <w:numId w:val="2"/>
        </w:numPr>
      </w:pPr>
      <w:r>
        <w:rPr>
          <w:rFonts w:ascii="Arial" w:cs="Arial" w:eastAsia="Arial" w:hAnsi="Arial"/>
          <w:sz w:val="20"/>
          <w:szCs w:val="20"/>
        </w:rPr>
        <w:t xml:space="preserve">The MC-WER metric should be adopted for our Bangla evaluation: we define a Bangla medical term list (500-1000 common medical terms used in Bangladeshi clinical practice) and compute MC-WER on our Whisper transcriptions --- both before and after LLM correction.</w:t>
      </w:r>
    </w:p>
    <w:p>
      <w:pPr>
        <w:pStyle w:val="ListParagraph"/>
        <w:numPr>
          <w:ilvl w:val="0"/>
          <w:numId w:val="2"/>
        </w:numPr>
      </w:pPr>
      <w:r>
        <w:rPr>
          <w:rFonts w:ascii="Arial" w:cs="Arial" w:eastAsia="Arial" w:hAnsi="Arial"/>
          <w:sz w:val="20"/>
          <w:szCs w:val="20"/>
        </w:rPr>
        <w:t xml:space="preserve">The CoT prompting strategy for diarization directly helps our SOAP note structure: doctor utterances → Plan/Assessment sections, patient utterances → Subjective section.</w:t>
      </w:r>
    </w:p>
    <w:p>
      <w:r>
        <w:t xml:space="preserve"/>
      </w:r>
    </w:p>
    <w:p>
      <w:pPr>
        <w:pStyle w:val="Heading2"/>
      </w:pPr>
      <w:r>
        <w:rPr>
          <w:rFonts w:ascii="Arial" w:cs="Arial" w:eastAsia="Arial" w:hAnsi="Arial"/>
          <w:b/>
          <w:bCs/>
          <w:color w:val="1F4E79"/>
          <w:sz w:val="24"/>
          <w:szCs w:val="24"/>
        </w:rPr>
        <w:t xml:space="preserve">What resources would we need?</w:t>
      </w:r>
    </w:p>
    <w:p>
      <w:pPr>
        <w:pStyle w:val="ListParagraph"/>
        <w:numPr>
          <w:ilvl w:val="0"/>
          <w:numId w:val="2"/>
        </w:numPr>
      </w:pPr>
      <w:r>
        <w:rPr>
          <w:rFonts w:ascii="Arial" w:cs="Arial" w:eastAsia="Arial" w:hAnsi="Arial"/>
          <w:sz w:val="20"/>
          <w:szCs w:val="20"/>
        </w:rPr>
        <w:t xml:space="preserve">Bangla medical terminology list (create manually or from Bangla medical textbooks / DGDA drug names list)</w:t>
      </w:r>
    </w:p>
    <w:p>
      <w:pPr>
        <w:pStyle w:val="ListParagraph"/>
        <w:numPr>
          <w:ilvl w:val="0"/>
          <w:numId w:val="2"/>
        </w:numPr>
      </w:pPr>
      <w:r>
        <w:rPr>
          <w:rFonts w:ascii="Arial" w:cs="Arial" w:eastAsia="Arial" w:hAnsi="Arial"/>
          <w:sz w:val="20"/>
          <w:szCs w:val="20"/>
        </w:rPr>
        <w:t xml:space="preserve">A multilingual LLM supporting Bangla (GPT-4 API or Gemini Pro API --- both support Bangla text generation)</w:t>
      </w:r>
    </w:p>
    <w:p>
      <w:pPr>
        <w:pStyle w:val="ListParagraph"/>
        <w:numPr>
          <w:ilvl w:val="0"/>
          <w:numId w:val="2"/>
        </w:numPr>
      </w:pPr>
      <w:r>
        <w:rPr>
          <w:rFonts w:ascii="Arial" w:cs="Arial" w:eastAsia="Arial" w:hAnsi="Arial"/>
          <w:sz w:val="20"/>
          <w:szCs w:val="20"/>
        </w:rPr>
        <w:t xml:space="preserve">A CoT prompting template for Bangla ASR correction (we write this --- 1-2 page bilingual prompt with step-by-step correction instructions)</w:t>
      </w:r>
    </w:p>
    <w:p>
      <w:pPr>
        <w:pStyle w:val="ListParagraph"/>
        <w:numPr>
          <w:ilvl w:val="0"/>
          <w:numId w:val="2"/>
        </w:numPr>
      </w:pPr>
      <w:r>
        <w:rPr>
          <w:rFonts w:ascii="Arial" w:cs="Arial" w:eastAsia="Arial" w:hAnsi="Arial"/>
          <w:sz w:val="20"/>
          <w:szCs w:val="20"/>
        </w:rPr>
        <w:t xml:space="preserve">PriMock57 dataset (open access) for replicating English baseline experiments to compare our results against the paper</w:t>
      </w:r>
    </w:p>
    <w:p>
      <w:r>
        <w:t xml:space="preserve"/>
      </w:r>
    </w:p>
    <w:p>
      <w:pPr>
        <w:pStyle w:val="Heading2"/>
      </w:pPr>
      <w:r>
        <w:rPr>
          <w:rFonts w:ascii="Arial" w:cs="Arial" w:eastAsia="Arial" w:hAnsi="Arial"/>
          <w:b/>
          <w:bCs/>
          <w:color w:val="1F4E79"/>
          <w:sz w:val="24"/>
          <w:szCs w:val="24"/>
        </w:rPr>
        <w:t xml:space="preserve">What is NOT applicable?</w:t>
      </w:r>
    </w:p>
    <w:p>
      <w:pPr>
        <w:pStyle w:val="ListParagraph"/>
        <w:numPr>
          <w:ilvl w:val="0"/>
          <w:numId w:val="2"/>
        </w:numPr>
      </w:pPr>
      <w:r>
        <w:rPr>
          <w:rFonts w:ascii="Arial" w:cs="Arial" w:eastAsia="Arial" w:hAnsi="Arial"/>
          <w:sz w:val="20"/>
          <w:szCs w:val="20"/>
        </w:rPr>
        <w:t xml:space="preserve">English-only PriMock57 dataset cannot be used for Bangla evaluation directly --- we need our own Bangla medical conversation recordings</w:t>
      </w:r>
    </w:p>
    <w:p>
      <w:pPr>
        <w:pStyle w:val="ListParagraph"/>
        <w:numPr>
          <w:ilvl w:val="0"/>
          <w:numId w:val="2"/>
        </w:numPr>
      </w:pPr>
      <w:r>
        <w:rPr>
          <w:rFonts w:ascii="Arial" w:cs="Arial" w:eastAsia="Arial" w:hAnsi="Arial"/>
          <w:sz w:val="20"/>
          <w:szCs w:val="20"/>
        </w:rPr>
        <w:t xml:space="preserve">Real-time transcription correction adds latency --- for our pre-consultation system (not real-time), this is not a concern</w:t>
      </w:r>
    </w:p>
    <w:p>
      <w:r>
        <w:t xml:space="preserve"/>
      </w:r>
    </w:p>
    <w:p>
      <w:pPr>
        <w:pStyle w:val="Heading1"/>
      </w:pPr>
      <w:r>
        <w:rPr>
          <w:rFonts w:ascii="Arial" w:cs="Arial" w:eastAsia="Arial" w:hAnsi="Arial"/>
          <w:b/>
          <w:bCs/>
          <w:color w:val="2E75B6"/>
          <w:sz w:val="28"/>
          <w:szCs w:val="28"/>
        </w:rPr>
        <w:t xml:space="preserve">10. Project Integration Plan</w:t>
      </w:r>
    </w:p>
    <w:p>
      <w:pPr>
        <w:pStyle w:val="Heading2"/>
      </w:pPr>
      <w:r>
        <w:rPr>
          <w:rFonts w:ascii="Arial" w:cs="Arial" w:eastAsia="Arial" w:hAnsi="Arial"/>
          <w:b/>
          <w:bCs/>
          <w:color w:val="1F4E79"/>
          <w:sz w:val="24"/>
          <w:szCs w:val="24"/>
        </w:rPr>
        <w:t xml:space="preserve">Which phase of our project uses this?</w:t>
      </w:r>
    </w:p>
    <w:p>
      <w:pPr>
        <w:pStyle w:val="ListParagraph"/>
        <w:numPr>
          <w:ilvl w:val="0"/>
          <w:numId w:val="2"/>
        </w:numPr>
      </w:pPr>
      <w:r>
        <w:rPr>
          <w:rFonts w:ascii="Arial" w:cs="Arial" w:eastAsia="Arial" w:hAnsi="Arial"/>
          <w:sz w:val="20"/>
          <w:szCs w:val="20"/>
        </w:rPr>
        <w:t xml:space="preserve">[X] ASR baseline --- comprehensive ASR system comparison methodology applicable to benchmarking our Bangla Whisper fine-tuning</w:t>
      </w:r>
    </w:p>
    <w:p>
      <w:pPr>
        <w:pStyle w:val="ListParagraph"/>
        <w:numPr>
          <w:ilvl w:val="0"/>
          <w:numId w:val="2"/>
        </w:numPr>
      </w:pPr>
      <w:r>
        <w:rPr>
          <w:rFonts w:ascii="Arial" w:cs="Arial" w:eastAsia="Arial" w:hAnsi="Arial"/>
          <w:sz w:val="20"/>
          <w:szCs w:val="20"/>
        </w:rPr>
        <w:t xml:space="preserve">[X] ASR fine-tuning --- MC-WER metric guides what medical terms to prioritise in fine-tuning</w:t>
      </w:r>
    </w:p>
    <w:p>
      <w:pPr>
        <w:pStyle w:val="ListParagraph"/>
        <w:numPr>
          <w:ilvl w:val="0"/>
          <w:numId w:val="2"/>
        </w:numPr>
      </w:pPr>
      <w:r>
        <w:rPr>
          <w:rFonts w:ascii="Arial" w:cs="Arial" w:eastAsia="Arial" w:hAnsi="Arial"/>
          <w:sz w:val="20"/>
          <w:szCs w:val="20"/>
        </w:rPr>
        <w:t xml:space="preserve">[ ] Medical NER</w:t>
      </w:r>
    </w:p>
    <w:p>
      <w:pPr>
        <w:pStyle w:val="ListParagraph"/>
        <w:numPr>
          <w:ilvl w:val="0"/>
          <w:numId w:val="2"/>
        </w:numPr>
      </w:pPr>
      <w:r>
        <w:rPr>
          <w:rFonts w:ascii="Arial" w:cs="Arial" w:eastAsia="Arial" w:hAnsi="Arial"/>
          <w:sz w:val="20"/>
          <w:szCs w:val="20"/>
        </w:rPr>
        <w:t xml:space="preserve">[ ] Accent adaptation</w:t>
      </w:r>
    </w:p>
    <w:p>
      <w:pPr>
        <w:pStyle w:val="ListParagraph"/>
        <w:numPr>
          <w:ilvl w:val="0"/>
          <w:numId w:val="2"/>
        </w:numPr>
      </w:pPr>
      <w:r>
        <w:rPr>
          <w:rFonts w:ascii="Arial" w:cs="Arial" w:eastAsia="Arial" w:hAnsi="Arial"/>
          <w:sz w:val="20"/>
          <w:szCs w:val="20"/>
        </w:rPr>
        <w:t xml:space="preserve">[ ] Dataset collection</w:t>
      </w:r>
    </w:p>
    <w:p>
      <w:pPr>
        <w:pStyle w:val="ListParagraph"/>
        <w:numPr>
          <w:ilvl w:val="0"/>
          <w:numId w:val="2"/>
        </w:numPr>
      </w:pPr>
      <w:r>
        <w:rPr>
          <w:rFonts w:ascii="Arial" w:cs="Arial" w:eastAsia="Arial" w:hAnsi="Arial"/>
          <w:sz w:val="20"/>
          <w:szCs w:val="20"/>
        </w:rPr>
        <w:t xml:space="preserve">[X] System integration --- LLM post-processing stage sits between ASR output and SOAP note generation in our pipeline</w:t>
      </w:r>
    </w:p>
    <w:p>
      <w:pPr>
        <w:pStyle w:val="ListParagraph"/>
        <w:numPr>
          <w:ilvl w:val="0"/>
          <w:numId w:val="2"/>
        </w:numPr>
      </w:pPr>
      <w:r>
        <w:rPr>
          <w:rFonts w:ascii="Arial" w:cs="Arial" w:eastAsia="Arial" w:hAnsi="Arial"/>
          <w:sz w:val="20"/>
          <w:szCs w:val="20"/>
        </w:rPr>
        <w:t xml:space="preserve">[X] Evaluation --- WER, MC-WER, diarization accuracy, and semantic similarity are our four ASR evaluation metrics</w:t>
      </w:r>
    </w:p>
    <w:p>
      <w:r>
        <w:t xml:space="preserve"/>
      </w:r>
    </w:p>
    <w:p>
      <w:pPr>
        <w:pStyle w:val="Heading2"/>
      </w:pPr>
      <w:r>
        <w:rPr>
          <w:rFonts w:ascii="Arial" w:cs="Arial" w:eastAsia="Arial" w:hAnsi="Arial"/>
          <w:b/>
          <w:bCs/>
          <w:color w:val="1F4E79"/>
          <w:sz w:val="24"/>
          <w:szCs w:val="24"/>
        </w:rPr>
        <w:t xml:space="preserve">Action Items Derived from This Paper:</w:t>
      </w:r>
    </w:p>
    <w:p>
      <w:pPr>
        <w:pStyle w:val="ListParagraph"/>
        <w:numPr>
          <w:ilvl w:val="0"/>
          <w:numId w:val="2"/>
        </w:numPr>
      </w:pPr>
      <w:r>
        <w:rPr>
          <w:rFonts w:ascii="Arial" w:cs="Arial" w:eastAsia="Arial" w:hAnsi="Arial"/>
          <w:sz w:val="20"/>
          <w:szCs w:val="20"/>
        </w:rPr>
        <w:t xml:space="preserve">ADD LLM Post-Processing Stage: After Bangla Whisper transcription, apply GPT-4 or Gemini Pro with CoT prompting to correct Bangla medical terminology errors. Prompt: 'You are a Bangla medical transcription expert. Reason step-by-step to identify and correct any incorrectly transcribed Bangla medical terms in the following ASR output. Then label each utterance as [Doctor] or [Patient].'</w:t>
      </w:r>
    </w:p>
    <w:p>
      <w:pPr>
        <w:pStyle w:val="ListParagraph"/>
        <w:numPr>
          <w:ilvl w:val="0"/>
          <w:numId w:val="2"/>
        </w:numPr>
      </w:pPr>
      <w:r>
        <w:rPr>
          <w:rFonts w:ascii="Arial" w:cs="Arial" w:eastAsia="Arial" w:hAnsi="Arial"/>
          <w:sz w:val="20"/>
          <w:szCs w:val="20"/>
        </w:rPr>
        <w:t xml:space="preserve">CREATE Bangla MC-WER Metric: Compile a list of 300-500 common Bangla medical terms (drug names, disease names, anatomical terms, symptoms in Bangla). Compute MC-WER on our Whisper transcriptions to measure medical-specific accuracy --- not just overall WER.</w:t>
      </w:r>
    </w:p>
    <w:p>
      <w:pPr>
        <w:pStyle w:val="ListParagraph"/>
        <w:numPr>
          <w:ilvl w:val="0"/>
          <w:numId w:val="2"/>
        </w:numPr>
      </w:pPr>
      <w:r>
        <w:rPr>
          <w:rFonts w:ascii="Arial" w:cs="Arial" w:eastAsia="Arial" w:hAnsi="Arial"/>
          <w:sz w:val="20"/>
          <w:szCs w:val="20"/>
        </w:rPr>
        <w:t xml:space="preserve">ADOPT FOUR EVALUATION METRICS for our ASR stage: (1) WER, (2) Bangla MC-WER, (3) Speaker diarization accuracy (Doctor vs. Patient), (4) Semantic textual similarity (BERTScore between raw and corrected transcripts).</w:t>
      </w:r>
    </w:p>
    <w:p>
      <w:pPr>
        <w:pStyle w:val="ListParagraph"/>
        <w:numPr>
          <w:ilvl w:val="0"/>
          <w:numId w:val="2"/>
        </w:numPr>
      </w:pPr>
      <w:r>
        <w:rPr>
          <w:rFonts w:ascii="Arial" w:cs="Arial" w:eastAsia="Arial" w:hAnsi="Arial"/>
          <w:sz w:val="20"/>
          <w:szCs w:val="20"/>
        </w:rPr>
        <w:t xml:space="preserve">RECORD separate audio channels where possible for doctor and patient speech in our Bangla consultation recordings --- enables precise diarization ground truth for evaluation.</w:t>
      </w:r>
    </w:p>
    <w:p>
      <w:pPr>
        <w:pStyle w:val="ListParagraph"/>
        <w:numPr>
          <w:ilvl w:val="0"/>
          <w:numId w:val="2"/>
        </w:numPr>
      </w:pPr>
      <w:r>
        <w:rPr>
          <w:rFonts w:ascii="Arial" w:cs="Arial" w:eastAsia="Arial" w:hAnsi="Arial"/>
          <w:sz w:val="20"/>
          <w:szCs w:val="20"/>
        </w:rPr>
        <w:t xml:space="preserve">CITE this paper in our ASR evaluation and LLM post-processing sections as the reference for MC-WER and CoT-based ASR correction.</w:t>
      </w:r>
    </w:p>
    <w:p>
      <w:r>
        <w:t xml:space="preserve"/>
      </w:r>
    </w:p>
    <w:p>
      <w:pPr>
        <w:pStyle w:val="Heading1"/>
      </w:pPr>
      <w:r>
        <w:rPr>
          <w:rFonts w:ascii="Arial" w:cs="Arial" w:eastAsia="Arial" w:hAnsi="Arial"/>
          <w:b/>
          <w:bCs/>
          <w:color w:val="2E75B6"/>
          <w:sz w:val="28"/>
          <w:szCs w:val="28"/>
        </w:rPr>
        <w:t xml:space="preserve">11. Keywords &amp;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3000"/>
      </w:tblGrid>
      <w:tr>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Keyword / Term</w:t>
            </w:r>
          </w:p>
        </w:tc>
        <w:tc>
          <w:tcPr>
            <w:tcW w:type="dxa" w:w="3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Relevance to Our Project</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MC-WER (Medical Concept WER)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Word Error Rate computed only on medical terms --- reveals clinical transcription quality better than general WER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Adopt for our Bangla ASR evaluation alongside standard WER</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Chain-of-Thought (CoT) Prompting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LLM prompted to reason step-by-step before producing final output --- improves correction accuracy substantially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 for our Bangla ASR error correction post-processing stage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Speaker Diarization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Identifying who is speaking (Doctor vs. Patient) and assigning utterances to the correct speaker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Critical for SOAP note generation: patient utterances → Subjective, doctor → Plan/Assessment</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ASR Post-Processing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Using a second model (LLM) to correct, clean, and enrich the output of the primary ASR transcription system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Stage between our Whisper ASR and SOAP note generator in the Bangla pipeline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PriMock57</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Dataset of 57 mock primary care consultations used for evaluation in this paper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English baseline dataset; we create an analogous small Bangla consultation dataset</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Semantic Textual Similarity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Embedding-based metric measuring meaning preservation between original and corrected transcripts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Add BERTScore evaluation to our Bangla ASR post-processing quality assessment</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Zero-Shot vs. CoT Prompting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Zero-shot: single instruction; CoT: step-by-step reasoning prompt. CoT consistently outperforms zero-shot for medical ASR correction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Always use CoT for our Bangla medical transcript correction prompts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Whisper ASR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OpenAI's speech recognition model --- one of 6 ASR systems benchmarked in this paper; performs competitively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Confirms Whisper as a strong ASR choice for medical conversations, alongside MediNotes (Paper B)</w:t>
            </w:r>
          </w:p>
        </w:tc>
      </w:tr>
    </w:tbl>
    <w:p>
      <w:r>
        <w:t xml:space="preserve"/>
      </w:r>
    </w:p>
    <w:p>
      <w:pPr>
        <w:jc w:val="center"/>
      </w:pPr>
      <w:r>
        <w:rPr>
          <w:rFonts w:ascii="Arial" w:cs="Arial" w:eastAsia="Arial" w:hAnsi="Arial"/>
          <w:i/>
          <w:iCs/>
          <w:color w:val="595959"/>
          <w:sz w:val="18"/>
          <w:szCs w:val="18"/>
        </w:rPr>
        <w:t xml:space="preserve">Review completed for: EHR-Based Pre-Consultation Medical Documentation System | Bangla ASR + Medical NER Pipeline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2E75B6"/>
      <w:sz w:val="28"/>
      <w:szCs w:val="28"/>
    </w:rPr>
  </w:style>
  <w:style w:type="paragraph" w:styleId="Heading2">
    <w:name w:val="Heading 2"/>
    <w:basedOn w:val="Normal"/>
    <w:next w:val="Normal"/>
    <w:qFormat/>
    <w:pPr>
      <w:spacing w:before="180" w:after="8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2026-03-05T18:35:01.097Z</dcterms:created>
  <dcterms:modified xsi:type="dcterms:W3CDTF">2026-03-05T18:35:01.097Z</dcterms:modified>
</cp:coreProperties>
</file>

<file path=docProps/custom.xml><?xml version="1.0" encoding="utf-8"?>
<Properties xmlns="http://schemas.openxmlformats.org/officeDocument/2006/custom-properties" xmlns:vt="http://schemas.openxmlformats.org/officeDocument/2006/docPropsVTypes"/>
</file>