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0369A1"/>
          <w:sz w:val="52"/>
        </w:rPr>
        <w:t>RAHUL CHAUDHARY</w:t>
      </w:r>
    </w:p>
    <w:p>
      <w:pPr>
        <w:spacing w:before="0" w:after="100" w:line="240" w:lineRule="auto"/>
        <w:jc w:val="center"/>
      </w:pPr>
      <w:r>
        <w:rPr>
          <w:rFonts w:ascii="Calibri" w:hAnsi="Calibri"/>
          <w:b/>
          <w:i w:val="0"/>
          <w:color w:val="1F2937"/>
          <w:sz w:val="25"/>
        </w:rPr>
        <w:t>Generative AI Engineer  |  Full Stack Developer</w:t>
      </w:r>
    </w:p>
    <w:p>
      <w:pPr>
        <w:spacing w:before="0" w:after="20" w:line="276" w:lineRule="auto"/>
        <w:jc w:val="center"/>
      </w:pPr>
      <w:r>
        <w:rPr>
          <w:rFonts w:ascii="Calibri" w:hAnsi="Calibri"/>
          <w:b w:val="0"/>
          <w:i w:val="0"/>
          <w:color w:val="4B5563"/>
          <w:sz w:val="19"/>
        </w:rPr>
        <w:t>Chandigarh, India</w:t>
      </w:r>
      <w:r>
        <w:rPr>
          <w:rFonts w:ascii="Calibri" w:hAnsi="Calibri"/>
          <w:b w:val="0"/>
          <w:i w:val="0"/>
          <w:color w:val="0EA5E9"/>
          <w:sz w:val="19"/>
        </w:rPr>
        <w:t xml:space="preserve">   •   </w:t>
      </w:r>
      <w:r>
        <w:rPr>
          <w:rFonts w:ascii="Calibri" w:hAnsi="Calibri"/>
          <w:b w:val="0"/>
          <w:i w:val="0"/>
          <w:color w:val="4B5563"/>
          <w:sz w:val="19"/>
        </w:rPr>
        <w:t>+91 78190 22307</w:t>
      </w:r>
      <w:r>
        <w:rPr>
          <w:rFonts w:ascii="Calibri" w:hAnsi="Calibri"/>
          <w:b w:val="0"/>
          <w:i w:val="0"/>
          <w:color w:val="0EA5E9"/>
          <w:sz w:val="19"/>
        </w:rPr>
        <w:t xml:space="preserve">   •   </w:t>
      </w:r>
      <w:r>
        <w:rPr>
          <w:rFonts w:ascii="Calibri" w:hAnsi="Calibri"/>
          <w:b w:val="0"/>
          <w:i w:val="0"/>
          <w:color w:val="4B5563"/>
          <w:sz w:val="19"/>
        </w:rPr>
        <w:t>rahulch19905@gmail.com</w:t>
      </w:r>
    </w:p>
    <w:p>
      <w:pPr>
        <w:spacing w:before="0" w:after="0" w:line="276" w:lineRule="auto"/>
        <w:jc w:val="center"/>
      </w:pPr>
      <w:r>
        <w:rPr>
          <w:rFonts w:ascii="Calibri" w:hAnsi="Calibri"/>
          <w:b w:val="0"/>
          <w:i w:val="0"/>
          <w:color w:val="4B5563"/>
          <w:sz w:val="19"/>
        </w:rPr>
        <w:t>linkedin.com/in/rahul-chaudhary-9a7b82310</w:t>
      </w:r>
      <w:r>
        <w:rPr>
          <w:rFonts w:ascii="Calibri" w:hAnsi="Calibri"/>
          <w:b w:val="0"/>
          <w:i w:val="0"/>
          <w:color w:val="0EA5E9"/>
          <w:sz w:val="19"/>
        </w:rPr>
        <w:t xml:space="preserve">   •   </w:t>
      </w:r>
      <w:r>
        <w:rPr>
          <w:rFonts w:ascii="Calibri" w:hAnsi="Calibri"/>
          <w:b w:val="0"/>
          <w:i w:val="0"/>
          <w:color w:val="4B5563"/>
          <w:sz w:val="19"/>
        </w:rPr>
        <w:t>github.com/RRNauhwar</w:t>
      </w:r>
    </w:p>
    <w:p>
      <w:pPr>
        <w:spacing w:before="80" w:after="120" w:line="240" w:lineRule="auto"/>
        <w:pBdr>
          <w:bottom w:val="single" w:sz="18" w:space="1" w:color="0EA5E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PROFESSIONAL SUMMARY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9" w:lineRule="auto"/>
        <w:jc w:val="both"/>
      </w:pPr>
      <w:r>
        <w:rPr>
          <w:rFonts w:ascii="Calibri" w:hAnsi="Calibri"/>
          <w:b w:val="0"/>
          <w:i w:val="0"/>
          <w:color w:val="4B5563"/>
          <w:sz w:val="21"/>
        </w:rPr>
        <w:t>Generative AI Engineer and Full Stack Developer who builds complete AI-powered products, from backend architecture to deployment. Experienced in developing LLM applications, RAG pipelines, and agentic AI workflows using the OpenAI and Gemini APIs, alongside production-ready React and Node.js platforms with secure authentication and scalable REST APIs. Skilled in backend engineering, workflow automation, and applied computer vision on embedded devices, with a focus on designing reliable systems that solve real-world problems.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EDUCATION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176"/>
            <w:shd w:val="clear" w:color="auto" w:fill="0369A1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Qualification</w:t>
            </w:r>
          </w:p>
        </w:tc>
        <w:tc>
          <w:tcPr>
            <w:tcW w:type="dxa" w:w="3888"/>
            <w:shd w:val="clear" w:color="auto" w:fill="0369A1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Institute</w:t>
            </w:r>
          </w:p>
        </w:tc>
        <w:tc>
          <w:tcPr>
            <w:tcW w:type="dxa" w:w="1368"/>
            <w:shd w:val="clear" w:color="auto" w:fill="0369A1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Year</w:t>
            </w:r>
          </w:p>
        </w:tc>
        <w:tc>
          <w:tcPr>
            <w:tcW w:type="dxa" w:w="1080"/>
            <w:shd w:val="clear" w:color="auto" w:fill="0369A1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4176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B.E., Electronics &amp; Communication Engineering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Chandigarh College of Engineering &amp; Technology</w:t>
            </w:r>
          </w:p>
        </w:tc>
        <w:tc>
          <w:tcPr>
            <w:tcW w:type="dxa" w:w="1368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2023 – 2027*</w:t>
            </w:r>
          </w:p>
        </w:tc>
        <w:tc>
          <w:tcPr>
            <w:tcW w:type="dxa" w:w="1080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0369A1"/>
                <w:sz w:val="19"/>
              </w:rPr>
              <w:t>7.37</w:t>
            </w:r>
          </w:p>
        </w:tc>
      </w:tr>
      <w:tr>
        <w:tc>
          <w:tcPr>
            <w:tcW w:type="dxa" w:w="4176"/>
            <w:shd w:val="clear" w:color="auto" w:fill="E0F2FE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Senior Secondary (Class XII), CBSE</w:t>
            </w:r>
          </w:p>
        </w:tc>
        <w:tc>
          <w:tcPr>
            <w:tcW w:type="dxa" w:w="3888"/>
            <w:shd w:val="clear" w:color="auto" w:fill="E0F2FE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Kanha Makhan Public School</w:t>
            </w:r>
          </w:p>
        </w:tc>
        <w:tc>
          <w:tcPr>
            <w:tcW w:type="dxa" w:w="1368"/>
            <w:shd w:val="clear" w:color="auto" w:fill="E0F2FE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2021</w:t>
            </w:r>
          </w:p>
        </w:tc>
        <w:tc>
          <w:tcPr>
            <w:tcW w:type="dxa" w:w="1080"/>
            <w:shd w:val="clear" w:color="auto" w:fill="E0F2FE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0369A1"/>
                <w:sz w:val="19"/>
              </w:rPr>
              <w:t>82%</w:t>
            </w:r>
          </w:p>
        </w:tc>
      </w:tr>
      <w:tr>
        <w:tc>
          <w:tcPr>
            <w:tcW w:type="dxa" w:w="4176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Secondary (Class X), CBSE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SRBS International School</w:t>
            </w:r>
          </w:p>
        </w:tc>
        <w:tc>
          <w:tcPr>
            <w:tcW w:type="dxa" w:w="1368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>2019</w:t>
            </w:r>
          </w:p>
        </w:tc>
        <w:tc>
          <w:tcPr>
            <w:tcW w:type="dxa" w:w="1080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i w:val="0"/>
                <w:color w:val="0369A1"/>
                <w:sz w:val="19"/>
              </w:rPr>
              <w:t>91.8%</w:t>
            </w:r>
          </w:p>
        </w:tc>
      </w:tr>
    </w:tbl>
    <w:p>
      <w:pPr>
        <w:spacing w:before="40" w:after="80" w:line="240" w:lineRule="auto"/>
      </w:pPr>
      <w:r>
        <w:rPr>
          <w:rFonts w:ascii="Calibri" w:hAnsi="Calibri"/>
          <w:b w:val="0"/>
          <w:i/>
          <w:color w:val="4B5563"/>
          <w:sz w:val="16"/>
        </w:rPr>
        <w:t>*Expected graduation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TECHNICAL SKILLS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Programming Languages:  </w:t>
      </w:r>
      <w:r>
        <w:rPr>
          <w:rFonts w:ascii="Calibri" w:hAnsi="Calibri"/>
          <w:b w:val="0"/>
          <w:i w:val="0"/>
          <w:color w:val="4B5563"/>
          <w:sz w:val="20"/>
        </w:rPr>
        <w:t>Python, JavaScript, Java, C++</w:t>
      </w: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Web Development:  </w:t>
      </w:r>
      <w:r>
        <w:rPr>
          <w:rFonts w:ascii="Calibri" w:hAnsi="Calibri"/>
          <w:b w:val="0"/>
          <w:i w:val="0"/>
          <w:color w:val="4B5563"/>
          <w:sz w:val="20"/>
        </w:rPr>
        <w:t>React, Node.js, Express.js, REST APIs, HTML, CSS</w:t>
      </w: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Databases:  </w:t>
      </w:r>
      <w:r>
        <w:rPr>
          <w:rFonts w:ascii="Calibri" w:hAnsi="Calibri"/>
          <w:b w:val="0"/>
          <w:i w:val="0"/>
          <w:color w:val="4B5563"/>
          <w:sz w:val="20"/>
        </w:rPr>
        <w:t>MongoDB, PostgreSQL, Supabase</w:t>
      </w: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Generative AI:  </w:t>
      </w:r>
      <w:r>
        <w:rPr>
          <w:rFonts w:ascii="Calibri" w:hAnsi="Calibri"/>
          <w:b w:val="0"/>
          <w:i w:val="0"/>
          <w:color w:val="4B5563"/>
          <w:sz w:val="20"/>
        </w:rPr>
        <w:t>OpenAI API, Gemini API, Prompt Engineering, RAG, Agentic AI, Workflow Automation</w:t>
      </w: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Tools &amp; Platforms:  </w:t>
      </w:r>
      <w:r>
        <w:rPr>
          <w:rFonts w:ascii="Calibri" w:hAnsi="Calibri"/>
          <w:b w:val="0"/>
          <w:i w:val="0"/>
          <w:color w:val="4B5563"/>
          <w:sz w:val="20"/>
        </w:rPr>
        <w:t>Git, GitHub, Docker, Postman, n8n</w:t>
      </w:r>
    </w:p>
    <w:p>
      <w:pPr>
        <w:spacing w:before="0" w:after="60" w:line="264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Embedded &amp; Vision:  </w:t>
      </w:r>
      <w:r>
        <w:rPr>
          <w:rFonts w:ascii="Calibri" w:hAnsi="Calibri"/>
          <w:b w:val="0"/>
          <w:i w:val="0"/>
          <w:color w:val="4B5563"/>
          <w:sz w:val="20"/>
        </w:rPr>
        <w:t>Raspberry Pi, Computer Vision, YOLO, Object Detection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EXPERIENCE</w:t>
            </w:r>
          </w:p>
        </w:tc>
      </w:tr>
    </w:tbl>
    <w:p>
      <w:pPr>
        <w:spacing w:before="0" w:after="40" w:line="240" w:lineRule="auto"/>
      </w:pPr>
    </w:p>
    <w:p>
      <w:pPr>
        <w:tabs>
          <w:tab w:pos="10368" w:val="decimal"/>
        </w:tabs>
        <w:spacing w:before="0" w:after="20" w:line="252" w:lineRule="auto"/>
      </w:pPr>
      <w:r>
        <w:rPr>
          <w:rFonts w:ascii="Calibri" w:hAnsi="Calibri"/>
          <w:b/>
          <w:i w:val="0"/>
          <w:color w:val="1F2937"/>
          <w:sz w:val="22"/>
        </w:rPr>
        <w:t>AI Automation Intern</w:t>
      </w:r>
      <w:r>
        <w:rPr>
          <w:rFonts w:ascii="Calibri" w:hAnsi="Calibri"/>
          <w:b/>
          <w:i w:val="0"/>
          <w:color w:val="0369A1"/>
          <w:sz w:val="21"/>
        </w:rPr>
        <w:t xml:space="preserve">  |  D2 Automation</w:t>
      </w:r>
      <w:r>
        <w:rPr>
          <w:rFonts w:ascii="Calibri" w:hAnsi="Calibri"/>
          <w:b w:val="0"/>
          <w:i w:val="0"/>
          <w:color w:val="1F2937"/>
          <w:sz w:val="21"/>
        </w:rPr>
        <w:tab/>
      </w:r>
      <w:r>
        <w:rPr>
          <w:rFonts w:ascii="Calibri" w:hAnsi="Calibri"/>
          <w:b w:val="0"/>
          <w:i/>
          <w:color w:val="4B5563"/>
          <w:sz w:val="19"/>
        </w:rPr>
        <w:t>June 2025 – July 2025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Designed and deployed AI automation workflows in n8n to orchestrate multi-step business processes and eliminate repetitive manual tasks.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Built a Telegram chatbot integrated with the OpenAI and Gemini APIs to handle user queries and deliver automated conversational responses.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Developed Python scripts and API integrations connecting third-party services and messaging platforms for event-driven task execution.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Engineered reusable automation pipelines, improving reliability and reducing turnaround time across internal operations.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PROJECTS</w:t>
            </w:r>
          </w:p>
        </w:tc>
      </w:tr>
    </w:tbl>
    <w:p>
      <w:pPr>
        <w:spacing w:before="0" w:after="40" w:line="240" w:lineRule="auto"/>
      </w:pPr>
    </w:p>
    <w:p>
      <w:pPr>
        <w:spacing w:before="60" w:after="20" w:line="252" w:lineRule="auto"/>
      </w:pPr>
      <w:r>
        <w:rPr>
          <w:rFonts w:ascii="Calibri" w:hAnsi="Calibri"/>
          <w:b/>
          <w:i w:val="0"/>
          <w:color w:val="1F2937"/>
          <w:sz w:val="21"/>
        </w:rPr>
        <w:t>NyayaSim</w:t>
      </w:r>
      <w:r>
        <w:rPr>
          <w:rFonts w:ascii="Calibri" w:hAnsi="Calibri"/>
          <w:b w:val="0"/>
          <w:i w:val="0"/>
          <w:color w:val="0369A1"/>
          <w:sz w:val="20"/>
        </w:rPr>
        <w:t xml:space="preserve">  –  AI-Powered Virtual Courtroom</w:t>
      </w:r>
    </w:p>
    <w:p>
      <w:pPr>
        <w:spacing w:before="0" w:after="40" w:line="252" w:lineRule="auto"/>
        <w:ind w:left="144"/>
      </w:pPr>
      <w:r>
        <w:rPr>
          <w:rFonts w:ascii="Calibri" w:hAnsi="Calibri"/>
          <w:b/>
          <w:i w:val="0"/>
          <w:color w:val="1F2937"/>
          <w:sz w:val="18"/>
        </w:rPr>
        <w:t xml:space="preserve">Tech Stack: </w:t>
      </w:r>
      <w:r>
        <w:rPr>
          <w:rFonts w:ascii="Calibri" w:hAnsi="Calibri"/>
          <w:b w:val="0"/>
          <w:i/>
          <w:color w:val="4B5563"/>
          <w:sz w:val="18"/>
        </w:rPr>
        <w:t>React, Node.js, Express.js, Supabase, PostgreSQL, OpenAI API, Gemini API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Developed an AI-powered virtual courtroom platform leveraging Generative and Agentic AI to simulate realistic legal proceedings.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Engineered secure authentication, case management, and digital evidence modules backed by Supabase and PostgreSQL.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Designed scalable REST APIs following Clean Architecture and SOLID principles for maintainable backend services.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Integrated OpenAI and Gemini models to simulate judges, witnesses, and legal arguments through coordinated AI agents.</w:t>
      </w:r>
    </w:p>
    <w:p>
      <w:pPr>
        <w:spacing w:before="60" w:after="20" w:line="252" w:lineRule="auto"/>
      </w:pPr>
      <w:r>
        <w:rPr>
          <w:rFonts w:ascii="Calibri" w:hAnsi="Calibri"/>
          <w:b/>
          <w:i w:val="0"/>
          <w:color w:val="1F2937"/>
          <w:sz w:val="21"/>
        </w:rPr>
        <w:t>Smart Glasses for the Visually Impaired</w:t>
      </w:r>
      <w:r>
        <w:rPr>
          <w:rFonts w:ascii="Calibri" w:hAnsi="Calibri"/>
          <w:b w:val="0"/>
          <w:i w:val="0"/>
          <w:color w:val="0369A1"/>
          <w:sz w:val="20"/>
        </w:rPr>
        <w:t xml:space="preserve">  –  Embedded AI &amp; Computer Vision</w:t>
      </w:r>
    </w:p>
    <w:p>
      <w:pPr>
        <w:spacing w:before="0" w:after="40" w:line="252" w:lineRule="auto"/>
        <w:ind w:left="144"/>
      </w:pPr>
      <w:r>
        <w:rPr>
          <w:rFonts w:ascii="Calibri" w:hAnsi="Calibri"/>
          <w:b/>
          <w:i w:val="0"/>
          <w:color w:val="1F2937"/>
          <w:sz w:val="18"/>
        </w:rPr>
        <w:t xml:space="preserve">Tech Stack: </w:t>
      </w:r>
      <w:r>
        <w:rPr>
          <w:rFonts w:ascii="Calibri" w:hAnsi="Calibri"/>
          <w:b w:val="0"/>
          <w:i/>
          <w:color w:val="4B5563"/>
          <w:sz w:val="18"/>
        </w:rPr>
        <w:t>Raspberry Pi, Python, YOLO, Computer Vision, Text-to-Speech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Built a real-time object detection system using YOLO on Raspberry Pi to identify surroundings and support safe navigation.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Implemented an agentic decision layer that prioritizes hazards by proximity and context to deliver relevant guidance.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Converted visual detections into spoken audio cues, enabling hands-free assistive feedback for visually impaired users.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Optimized the computer vision pipeline for low latency and power efficiency on a resource-constrained edge device.</w:t>
      </w:r>
    </w:p>
    <w:p>
      <w:pPr>
        <w:spacing w:before="60" w:after="20" w:line="252" w:lineRule="auto"/>
      </w:pPr>
      <w:r>
        <w:rPr>
          <w:rFonts w:ascii="Calibri" w:hAnsi="Calibri"/>
          <w:b/>
          <w:i w:val="0"/>
          <w:color w:val="1F2937"/>
          <w:sz w:val="21"/>
        </w:rPr>
        <w:t>DealHunt</w:t>
      </w:r>
      <w:r>
        <w:rPr>
          <w:rFonts w:ascii="Calibri" w:hAnsi="Calibri"/>
          <w:b w:val="0"/>
          <w:i w:val="0"/>
          <w:color w:val="0369A1"/>
          <w:sz w:val="20"/>
        </w:rPr>
        <w:t xml:space="preserve">  –  AI-Powered Deal Discovery Platform</w:t>
      </w:r>
    </w:p>
    <w:p>
      <w:pPr>
        <w:spacing w:before="0" w:after="40" w:line="252" w:lineRule="auto"/>
        <w:ind w:left="144"/>
      </w:pPr>
      <w:r>
        <w:rPr>
          <w:rFonts w:ascii="Calibri" w:hAnsi="Calibri"/>
          <w:b/>
          <w:i w:val="0"/>
          <w:color w:val="1F2937"/>
          <w:sz w:val="18"/>
        </w:rPr>
        <w:t xml:space="preserve">Tech Stack: </w:t>
      </w:r>
      <w:r>
        <w:rPr>
          <w:rFonts w:ascii="Calibri" w:hAnsi="Calibri"/>
          <w:b w:val="0"/>
          <w:i/>
          <w:color w:val="4B5563"/>
          <w:sz w:val="18"/>
        </w:rPr>
        <w:t>React, Node.js, Express.js, MongoDB, Firebase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Built a full-stack platform for discovering and sharing local and online deals within an engaged user community.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Implemented secure authentication, user profiles, and deal management features across the stack.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Integrated AI-powered personalized deal recommendations based on user preferences and behavior.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Designed responsive interfaces and scalable backend REST APIs for a seamless user experience.</w:t>
      </w:r>
    </w:p>
    <w:p>
      <w:pPr>
        <w:spacing w:before="60" w:after="20" w:line="252" w:lineRule="auto"/>
      </w:pPr>
      <w:r>
        <w:rPr>
          <w:rFonts w:ascii="Calibri" w:hAnsi="Calibri"/>
          <w:b/>
          <w:i w:val="0"/>
          <w:color w:val="1F2937"/>
          <w:sz w:val="21"/>
        </w:rPr>
        <w:t>AI Telegram News Assistant</w:t>
      </w:r>
      <w:r>
        <w:rPr>
          <w:rFonts w:ascii="Calibri" w:hAnsi="Calibri"/>
          <w:b w:val="0"/>
          <w:i w:val="0"/>
          <w:color w:val="0369A1"/>
          <w:sz w:val="20"/>
        </w:rPr>
        <w:t xml:space="preserve">  –  Automated AI News Pipeline</w:t>
      </w:r>
    </w:p>
    <w:p>
      <w:pPr>
        <w:spacing w:before="0" w:after="40" w:line="252" w:lineRule="auto"/>
        <w:ind w:left="144"/>
      </w:pPr>
      <w:r>
        <w:rPr>
          <w:rFonts w:ascii="Calibri" w:hAnsi="Calibri"/>
          <w:b/>
          <w:i w:val="0"/>
          <w:color w:val="1F2937"/>
          <w:sz w:val="18"/>
        </w:rPr>
        <w:t xml:space="preserve">Tech Stack: </w:t>
      </w:r>
      <w:r>
        <w:rPr>
          <w:rFonts w:ascii="Calibri" w:hAnsi="Calibri"/>
          <w:b w:val="0"/>
          <w:i/>
          <w:color w:val="4B5563"/>
          <w:sz w:val="18"/>
        </w:rPr>
        <w:t>Python, n8n, Telegram Bot API, OpenAI API, Gemini API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Developed an Agentic AI Telegram bot that automates personalized news delivery from multiple sources.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Built AI workflows to fetch, summarize, and categorize news using LLM-driven processing.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Automated scheduling and content delivery through event-driven n8n workflows.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Leveraged LLMs to generate concise, accurate, and reader-friendly news summaries.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CERTIFICATIONS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59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/>
          <w:i w:val="0"/>
          <w:color w:val="1F2937"/>
          <w:sz w:val="20"/>
        </w:rPr>
        <w:t xml:space="preserve">100 Days of Code: The Complete Python Pro Bootcamp </w:t>
      </w:r>
      <w:r>
        <w:rPr>
          <w:rFonts w:ascii="Calibri" w:hAnsi="Calibri"/>
          <w:b w:val="0"/>
          <w:i w:val="0"/>
          <w:color w:val="0369A1"/>
          <w:sz w:val="19"/>
        </w:rPr>
        <w:t xml:space="preserve">(Dr. Angela Yu – Udemy) – </w:t>
      </w:r>
      <w:r>
        <w:rPr>
          <w:rFonts w:ascii="Calibri" w:hAnsi="Calibri"/>
          <w:b w:val="0"/>
          <w:i w:val="0"/>
          <w:color w:val="4B5563"/>
          <w:sz w:val="19"/>
        </w:rPr>
        <w:t>100 hands-on Python projects spanning automation, APIs, and web apps.</w:t>
      </w:r>
    </w:p>
    <w:p>
      <w:pPr>
        <w:spacing w:before="0" w:after="60" w:line="259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/>
          <w:i w:val="0"/>
          <w:color w:val="1F2937"/>
          <w:sz w:val="20"/>
        </w:rPr>
        <w:t xml:space="preserve">Full Stack Generative &amp; Agentic AI with Python </w:t>
      </w:r>
      <w:r>
        <w:rPr>
          <w:rFonts w:ascii="Calibri" w:hAnsi="Calibri"/>
          <w:b w:val="0"/>
          <w:i w:val="0"/>
          <w:color w:val="0369A1"/>
          <w:sz w:val="19"/>
        </w:rPr>
        <w:t xml:space="preserve">(Hitesh Choudhary – Udemy) – </w:t>
      </w:r>
      <w:r>
        <w:rPr>
          <w:rFonts w:ascii="Calibri" w:hAnsi="Calibri"/>
          <w:b w:val="0"/>
          <w:i w:val="0"/>
          <w:color w:val="4B5563"/>
          <w:sz w:val="19"/>
        </w:rPr>
        <w:t>Building LLM applications, RAG pipelines, and AI agents with Python.</w:t>
      </w:r>
    </w:p>
    <w:p>
      <w:pPr>
        <w:spacing w:before="0" w:after="60" w:line="259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/>
          <w:i w:val="0"/>
          <w:color w:val="1F2937"/>
          <w:sz w:val="20"/>
        </w:rPr>
        <w:t xml:space="preserve">Complete Web Development Course </w:t>
      </w:r>
      <w:r>
        <w:rPr>
          <w:rFonts w:ascii="Calibri" w:hAnsi="Calibri"/>
          <w:b w:val="0"/>
          <w:i w:val="0"/>
          <w:color w:val="0369A1"/>
          <w:sz w:val="19"/>
        </w:rPr>
        <w:t xml:space="preserve">(Hitesh Choudhary – Udemy) – </w:t>
      </w:r>
      <w:r>
        <w:rPr>
          <w:rFonts w:ascii="Calibri" w:hAnsi="Calibri"/>
          <w:b w:val="0"/>
          <w:i w:val="0"/>
          <w:color w:val="4B5563"/>
          <w:sz w:val="19"/>
        </w:rPr>
        <w:t>End-to-end full stack web development, from front end to back end.</w:t>
      </w:r>
    </w:p>
    <w:p>
      <w:pPr>
        <w:spacing w:before="0" w:after="60" w:line="259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/>
          <w:i w:val="0"/>
          <w:color w:val="1F2937"/>
          <w:sz w:val="20"/>
        </w:rPr>
        <w:t xml:space="preserve">DEMA: Drone Engineering, Mechanics &amp; Applications Bootcamp </w:t>
      </w:r>
      <w:r>
        <w:rPr>
          <w:rFonts w:ascii="Calibri" w:hAnsi="Calibri"/>
          <w:b w:val="0"/>
          <w:i w:val="0"/>
          <w:color w:val="0369A1"/>
          <w:sz w:val="19"/>
        </w:rPr>
        <w:t xml:space="preserve">(NIT Jalandhar &amp; CCET – MeitY, Govt. of India) – </w:t>
      </w:r>
      <w:r>
        <w:rPr>
          <w:rFonts w:ascii="Calibri" w:hAnsi="Calibri"/>
          <w:b w:val="0"/>
          <w:i w:val="0"/>
          <w:color w:val="4B5563"/>
          <w:sz w:val="19"/>
        </w:rPr>
        <w:t>5-day bootcamp on UAV systems, drone mechanics, and embedded applications; scored 27/30 in the skill 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ACHIEVEMENTS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Qualified the GATE Computer Science examination while pursuing a B.E. in Electronics &amp; Communication Engineering.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Solved 170+ Data Structures &amp; Algorithms problems on GeeksforGeeks, ranking 16th on the institute leaderboard.</w:t>
      </w:r>
    </w:p>
    <w:p>
      <w:pPr>
        <w:spacing w:before="0" w:after="50" w:line="254" w:lineRule="auto"/>
        <w:ind w:left="403" w:hanging="230"/>
      </w:pPr>
      <w:r>
        <w:rPr>
          <w:rFonts w:ascii="Calibri" w:hAnsi="Calibri"/>
          <w:b/>
          <w:i w:val="0"/>
          <w:color w:val="0EA5E9"/>
          <w:sz w:val="21"/>
        </w:rPr>
        <w:t xml:space="preserve">•  </w:t>
      </w:r>
      <w:r>
        <w:rPr>
          <w:rFonts w:ascii="Calibri" w:hAnsi="Calibri"/>
          <w:b w:val="0"/>
          <w:i w:val="0"/>
          <w:color w:val="4B5563"/>
          <w:sz w:val="21"/>
        </w:rPr>
        <w:t>Built an AI-powered mental wellness application with a team of two at the Hackfinity 2025 Hackathon.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TECHNICAL INTERESTS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269" w:lineRule="auto"/>
        <w:ind w:left="144"/>
      </w:pPr>
      <w:r>
        <w:rPr>
          <w:rFonts w:ascii="Calibri" w:hAnsi="Calibri"/>
          <w:b w:val="0"/>
          <w:i w:val="0"/>
          <w:color w:val="4B5563"/>
          <w:sz w:val="20"/>
        </w:rPr>
        <w:t>Generative AI  •  AI Automation  •  Agentic AI  •  Backend System 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512"/>
      </w:tblGrid>
      <w:tr>
        <w:tc>
          <w:tcPr>
            <w:tcW w:type="dxa" w:w="10512"/>
            <w:shd w:val="clear" w:color="auto" w:fill="0EA5E9"/>
            <w:tcMar>
              <w:top w:w="30" w:type="dxa"/>
              <w:bottom w:w="3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EXTRA-CURRICULAR &amp; LANGUAGES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69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Interests: </w:t>
      </w:r>
      <w:r>
        <w:rPr>
          <w:rFonts w:ascii="Calibri" w:hAnsi="Calibri"/>
          <w:b w:val="0"/>
          <w:i w:val="0"/>
          <w:color w:val="4B5563"/>
          <w:sz w:val="20"/>
        </w:rPr>
        <w:t>Chess  •  Space &amp; Astronomy</w:t>
      </w:r>
    </w:p>
    <w:p>
      <w:pPr>
        <w:spacing w:before="0" w:after="40" w:line="269" w:lineRule="auto"/>
        <w:ind w:left="144"/>
      </w:pPr>
      <w:r>
        <w:rPr>
          <w:rFonts w:ascii="Calibri" w:hAnsi="Calibri"/>
          <w:b/>
          <w:i w:val="0"/>
          <w:color w:val="0369A1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4B5563"/>
          <w:sz w:val="20"/>
        </w:rPr>
        <w:t>English  •  Hindi  •  German (Beginner)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