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61872" w14:textId="77777777" w:rsidR="007A024D" w:rsidRDefault="007A024D" w:rsidP="007A024D"/>
    <w:p w14:paraId="62D49784" w14:textId="77777777" w:rsidR="007A024D" w:rsidRDefault="007A024D" w:rsidP="007A024D"/>
    <w:p w14:paraId="10C59572" w14:textId="77777777" w:rsidR="007A024D" w:rsidRDefault="007A024D" w:rsidP="007A024D"/>
    <w:p w14:paraId="0702FEE0" w14:textId="77777777" w:rsidR="007A024D" w:rsidRDefault="007A024D" w:rsidP="007A024D">
      <w:pPr>
        <w:jc w:val="center"/>
      </w:pPr>
      <w:r>
        <w:rPr>
          <w:noProof/>
        </w:rPr>
        <w:drawing>
          <wp:inline distT="0" distB="0" distL="0" distR="0" wp14:anchorId="57D5942B" wp14:editId="37A20ABE">
            <wp:extent cx="5060290" cy="1328615"/>
            <wp:effectExtent l="0" t="0" r="0" b="0"/>
            <wp:docPr id="16" name="图片 1" descr="D:\A-文件\☆UNSW\UNSW 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文件\☆UNSW\UNSW 校徽.png"/>
                    <pic:cNvPicPr>
                      <a:picLocks noChangeAspect="1" noChangeArrowheads="1"/>
                    </pic:cNvPicPr>
                  </pic:nvPicPr>
                  <pic:blipFill>
                    <a:blip r:embed="rId5"/>
                    <a:srcRect/>
                    <a:stretch>
                      <a:fillRect/>
                    </a:stretch>
                  </pic:blipFill>
                  <pic:spPr bwMode="auto">
                    <a:xfrm>
                      <a:off x="0" y="0"/>
                      <a:ext cx="5081801" cy="1334263"/>
                    </a:xfrm>
                    <a:prstGeom prst="rect">
                      <a:avLst/>
                    </a:prstGeom>
                    <a:noFill/>
                    <a:ln w="9525">
                      <a:noFill/>
                      <a:miter lim="800000"/>
                      <a:headEnd/>
                      <a:tailEnd/>
                    </a:ln>
                  </pic:spPr>
                </pic:pic>
              </a:graphicData>
            </a:graphic>
          </wp:inline>
        </w:drawing>
      </w:r>
    </w:p>
    <w:p w14:paraId="18F87D4B" w14:textId="77777777" w:rsidR="007A024D" w:rsidRDefault="007A024D" w:rsidP="007A024D"/>
    <w:p w14:paraId="0FEB5647" w14:textId="77777777" w:rsidR="007A024D" w:rsidRDefault="007A024D" w:rsidP="007A024D"/>
    <w:p w14:paraId="5259A5D4" w14:textId="77777777" w:rsidR="007A024D" w:rsidRDefault="007A024D" w:rsidP="007A024D"/>
    <w:p w14:paraId="543B8D28" w14:textId="77777777" w:rsidR="007A024D" w:rsidRDefault="007A024D" w:rsidP="007A024D">
      <w:pPr>
        <w:jc w:val="center"/>
        <w:rPr>
          <w:b/>
          <w:sz w:val="33"/>
        </w:rPr>
      </w:pPr>
    </w:p>
    <w:p w14:paraId="0BA31AE4" w14:textId="77777777" w:rsidR="007A024D" w:rsidRDefault="007A024D" w:rsidP="007A024D">
      <w:pPr>
        <w:jc w:val="center"/>
        <w:rPr>
          <w:b/>
          <w:sz w:val="33"/>
        </w:rPr>
      </w:pPr>
    </w:p>
    <w:p w14:paraId="0B4B4AC3" w14:textId="22E230E6" w:rsidR="007A024D" w:rsidRPr="00DE2270" w:rsidRDefault="007A024D" w:rsidP="007A024D">
      <w:pPr>
        <w:jc w:val="center"/>
        <w:rPr>
          <w:rFonts w:ascii="Times New Roman" w:hAnsi="Times New Roman" w:cs="Times New Roman"/>
          <w:b/>
          <w:sz w:val="48"/>
          <w:szCs w:val="48"/>
        </w:rPr>
      </w:pPr>
      <w:r w:rsidRPr="00DE2270">
        <w:rPr>
          <w:rFonts w:ascii="Times New Roman" w:hAnsi="Times New Roman" w:cs="Times New Roman"/>
          <w:b/>
          <w:sz w:val="48"/>
          <w:szCs w:val="48"/>
        </w:rPr>
        <w:t>COMP 941</w:t>
      </w:r>
      <w:r w:rsidR="005978D2">
        <w:rPr>
          <w:rFonts w:ascii="Times New Roman" w:hAnsi="Times New Roman" w:cs="Times New Roman"/>
          <w:b/>
          <w:sz w:val="48"/>
          <w:szCs w:val="48"/>
        </w:rPr>
        <w:t>7</w:t>
      </w:r>
    </w:p>
    <w:p w14:paraId="627FDB93" w14:textId="3DB9EDBD" w:rsidR="007A024D" w:rsidRPr="00DE2270" w:rsidRDefault="005978D2" w:rsidP="007A024D">
      <w:pPr>
        <w:jc w:val="center"/>
        <w:rPr>
          <w:rFonts w:ascii="Times New Roman" w:hAnsi="Times New Roman" w:cs="Times New Roman"/>
          <w:b/>
          <w:sz w:val="48"/>
          <w:szCs w:val="48"/>
        </w:rPr>
      </w:pPr>
      <w:r>
        <w:rPr>
          <w:rFonts w:ascii="Times New Roman" w:hAnsi="Times New Roman" w:cs="Times New Roman"/>
          <w:b/>
          <w:sz w:val="48"/>
          <w:szCs w:val="48"/>
        </w:rPr>
        <w:t>Machine Learning and Data Mining</w:t>
      </w:r>
    </w:p>
    <w:p w14:paraId="5E179435" w14:textId="77777777" w:rsidR="007A024D" w:rsidRPr="000D216B" w:rsidRDefault="007A024D" w:rsidP="007A024D">
      <w:pPr>
        <w:rPr>
          <w:rFonts w:ascii="Times New Roman" w:hAnsi="Times New Roman" w:cs="Times New Roman"/>
        </w:rPr>
      </w:pPr>
    </w:p>
    <w:p w14:paraId="499D8E1E" w14:textId="77777777" w:rsidR="007A024D" w:rsidRPr="000D216B" w:rsidRDefault="007A024D" w:rsidP="007A024D">
      <w:pPr>
        <w:rPr>
          <w:rFonts w:ascii="Times New Roman" w:hAnsi="Times New Roman" w:cs="Times New Roman"/>
        </w:rPr>
      </w:pPr>
    </w:p>
    <w:p w14:paraId="3C61FF13" w14:textId="77777777" w:rsidR="007A024D" w:rsidRPr="000D216B" w:rsidRDefault="007A024D" w:rsidP="007A024D">
      <w:pPr>
        <w:rPr>
          <w:rFonts w:ascii="Times New Roman" w:hAnsi="Times New Roman" w:cs="Times New Roman"/>
        </w:rPr>
      </w:pPr>
    </w:p>
    <w:p w14:paraId="16833E24" w14:textId="77777777" w:rsidR="007A024D" w:rsidRPr="000D216B" w:rsidRDefault="007A024D" w:rsidP="007A024D">
      <w:pPr>
        <w:rPr>
          <w:rFonts w:ascii="Times New Roman" w:hAnsi="Times New Roman" w:cs="Times New Roman"/>
        </w:rPr>
      </w:pPr>
    </w:p>
    <w:p w14:paraId="43F3B46F" w14:textId="231A1943" w:rsidR="007A024D" w:rsidRPr="00DE2270" w:rsidRDefault="00884CF1" w:rsidP="007A024D">
      <w:pPr>
        <w:jc w:val="center"/>
        <w:rPr>
          <w:rFonts w:ascii="Times New Roman" w:hAnsi="Times New Roman" w:cs="Times New Roman"/>
          <w:sz w:val="40"/>
          <w:szCs w:val="40"/>
        </w:rPr>
      </w:pPr>
      <w:r>
        <w:rPr>
          <w:rFonts w:ascii="Times New Roman" w:hAnsi="Times New Roman" w:cs="Times New Roman"/>
          <w:sz w:val="40"/>
          <w:szCs w:val="40"/>
        </w:rPr>
        <w:t>Homework</w:t>
      </w:r>
      <w:r w:rsidR="007A024D" w:rsidRPr="00DE2270">
        <w:rPr>
          <w:rFonts w:ascii="Times New Roman" w:hAnsi="Times New Roman" w:cs="Times New Roman"/>
          <w:sz w:val="40"/>
          <w:szCs w:val="40"/>
        </w:rPr>
        <w:t xml:space="preserve"> 2</w:t>
      </w:r>
    </w:p>
    <w:p w14:paraId="775DD97E" w14:textId="77777777" w:rsidR="007A024D" w:rsidRPr="000D216B" w:rsidRDefault="007A024D" w:rsidP="007A024D">
      <w:pPr>
        <w:rPr>
          <w:rFonts w:ascii="Times New Roman" w:hAnsi="Times New Roman" w:cs="Times New Roman"/>
        </w:rPr>
      </w:pPr>
    </w:p>
    <w:p w14:paraId="666DA870" w14:textId="77777777" w:rsidR="007A024D" w:rsidRPr="000D216B" w:rsidRDefault="007A024D" w:rsidP="007A024D">
      <w:pPr>
        <w:rPr>
          <w:rFonts w:ascii="Times New Roman" w:hAnsi="Times New Roman" w:cs="Times New Roman"/>
        </w:rPr>
      </w:pPr>
    </w:p>
    <w:p w14:paraId="17E3BFA9" w14:textId="77777777" w:rsidR="007A024D" w:rsidRPr="000D216B" w:rsidRDefault="007A024D" w:rsidP="007A024D">
      <w:pPr>
        <w:rPr>
          <w:rFonts w:ascii="Times New Roman" w:hAnsi="Times New Roman" w:cs="Times New Roman"/>
        </w:rPr>
      </w:pPr>
    </w:p>
    <w:p w14:paraId="173C6A3F" w14:textId="77777777" w:rsidR="007A024D" w:rsidRPr="000D216B" w:rsidRDefault="007A024D" w:rsidP="007A024D">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2262"/>
      </w:tblGrid>
      <w:tr w:rsidR="007A024D" w:rsidRPr="00DE2270" w14:paraId="445C15F8" w14:textId="77777777" w:rsidTr="00421CB1">
        <w:trPr>
          <w:trHeight w:val="529"/>
          <w:jc w:val="center"/>
        </w:trPr>
        <w:tc>
          <w:tcPr>
            <w:tcW w:w="2648" w:type="dxa"/>
          </w:tcPr>
          <w:p w14:paraId="03C4C10A" w14:textId="77777777" w:rsidR="007A024D" w:rsidRPr="00DE2270" w:rsidRDefault="007A024D" w:rsidP="00421CB1">
            <w:pPr>
              <w:rPr>
                <w:rFonts w:ascii="Times New Roman" w:hAnsi="Times New Roman" w:cs="Times New Roman"/>
                <w:b/>
                <w:sz w:val="32"/>
                <w:szCs w:val="32"/>
              </w:rPr>
            </w:pPr>
            <w:r w:rsidRPr="00DE2270">
              <w:rPr>
                <w:rFonts w:ascii="Times New Roman" w:hAnsi="Times New Roman" w:cs="Times New Roman"/>
                <w:b/>
                <w:sz w:val="32"/>
                <w:szCs w:val="32"/>
              </w:rPr>
              <w:t>Student Name</w:t>
            </w:r>
          </w:p>
        </w:tc>
        <w:tc>
          <w:tcPr>
            <w:tcW w:w="2262" w:type="dxa"/>
          </w:tcPr>
          <w:p w14:paraId="2E2E616B" w14:textId="77777777" w:rsidR="007A024D" w:rsidRPr="00DE2270" w:rsidRDefault="007A024D" w:rsidP="00421CB1">
            <w:pPr>
              <w:rPr>
                <w:rFonts w:ascii="Times New Roman" w:hAnsi="Times New Roman" w:cs="Times New Roman"/>
                <w:sz w:val="32"/>
                <w:szCs w:val="32"/>
              </w:rPr>
            </w:pPr>
            <w:r w:rsidRPr="00DE2270">
              <w:rPr>
                <w:rFonts w:ascii="Times New Roman" w:hAnsi="Times New Roman" w:cs="Times New Roman"/>
                <w:sz w:val="32"/>
                <w:szCs w:val="32"/>
              </w:rPr>
              <w:t>Hongyi Luo</w:t>
            </w:r>
          </w:p>
        </w:tc>
      </w:tr>
      <w:tr w:rsidR="007A024D" w:rsidRPr="00DE2270" w14:paraId="23014FCC" w14:textId="77777777" w:rsidTr="00421CB1">
        <w:trPr>
          <w:trHeight w:val="550"/>
          <w:jc w:val="center"/>
        </w:trPr>
        <w:tc>
          <w:tcPr>
            <w:tcW w:w="2648" w:type="dxa"/>
          </w:tcPr>
          <w:p w14:paraId="1BC3AB9B" w14:textId="77777777" w:rsidR="007A024D" w:rsidRPr="00DE2270" w:rsidRDefault="007A024D" w:rsidP="00421CB1">
            <w:pPr>
              <w:rPr>
                <w:rFonts w:ascii="Times New Roman" w:hAnsi="Times New Roman" w:cs="Times New Roman"/>
                <w:b/>
                <w:sz w:val="32"/>
                <w:szCs w:val="32"/>
              </w:rPr>
            </w:pPr>
            <w:r w:rsidRPr="00DE2270">
              <w:rPr>
                <w:rFonts w:ascii="Times New Roman" w:hAnsi="Times New Roman" w:cs="Times New Roman"/>
                <w:b/>
                <w:sz w:val="32"/>
                <w:szCs w:val="32"/>
              </w:rPr>
              <w:t>Student Number</w:t>
            </w:r>
          </w:p>
        </w:tc>
        <w:tc>
          <w:tcPr>
            <w:tcW w:w="2262" w:type="dxa"/>
          </w:tcPr>
          <w:p w14:paraId="3C9B0AFD" w14:textId="77777777" w:rsidR="007A024D" w:rsidRPr="00DE2270" w:rsidRDefault="007A024D" w:rsidP="00421CB1">
            <w:pPr>
              <w:rPr>
                <w:rFonts w:ascii="Times New Roman" w:hAnsi="Times New Roman" w:cs="Times New Roman"/>
                <w:sz w:val="32"/>
                <w:szCs w:val="32"/>
              </w:rPr>
            </w:pPr>
            <w:r w:rsidRPr="00DE2270">
              <w:rPr>
                <w:rFonts w:ascii="Times New Roman" w:hAnsi="Times New Roman" w:cs="Times New Roman"/>
                <w:sz w:val="32"/>
                <w:szCs w:val="32"/>
              </w:rPr>
              <w:t>z5241868</w:t>
            </w:r>
          </w:p>
        </w:tc>
      </w:tr>
    </w:tbl>
    <w:p w14:paraId="045F0E51" w14:textId="77777777" w:rsidR="007A024D" w:rsidRDefault="007A024D" w:rsidP="007A024D"/>
    <w:p w14:paraId="4DB4FEA9" w14:textId="77777777" w:rsidR="007A024D" w:rsidRDefault="007A024D" w:rsidP="007A024D">
      <w:r>
        <w:br w:type="page"/>
      </w:r>
    </w:p>
    <w:p w14:paraId="7FA839AB" w14:textId="77777777" w:rsidR="007A024D" w:rsidRPr="007A024D" w:rsidRDefault="007A024D" w:rsidP="007A024D">
      <w:pPr>
        <w:jc w:val="both"/>
        <w:rPr>
          <w:rFonts w:ascii="Times New Roman" w:hAnsi="Times New Roman" w:cs="Times New Roman"/>
          <w:b/>
          <w:bCs/>
          <w:sz w:val="32"/>
          <w:szCs w:val="32"/>
        </w:rPr>
      </w:pPr>
      <w:r w:rsidRPr="007A024D">
        <w:rPr>
          <w:rFonts w:ascii="Times New Roman" w:hAnsi="Times New Roman" w:cs="Times New Roman"/>
          <w:b/>
          <w:bCs/>
          <w:sz w:val="32"/>
          <w:szCs w:val="32"/>
        </w:rPr>
        <w:lastRenderedPageBreak/>
        <w:t>Question1</w:t>
      </w:r>
    </w:p>
    <w:p w14:paraId="73B9485C"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(a)</w:t>
      </w:r>
      <w:r w:rsidRPr="00950E57">
        <w:rPr>
          <w:rFonts w:ascii="Times New Roman" w:hAnsi="Times New Roman" w:cs="Times New Roman"/>
          <w:sz w:val="20"/>
          <w:szCs w:val="20"/>
        </w:rPr>
        <w:tab/>
      </w:r>
      <m:oMath>
        <m:r>
          <w:rPr>
            <w:rFonts w:ascii="Cambria Math" w:hAnsi="Cambria Math" w:cs="Times New Roman"/>
            <w:sz w:val="20"/>
            <w:szCs w:val="20"/>
          </w:rPr>
          <m:t>L</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β</m:t>
                </m:r>
              </m:e>
            </m:acc>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s</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den>
                    </m:f>
                  </m:e>
                </m:d>
              </m:e>
            </m:func>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e>
        </m:nary>
        <m:r>
          <m:rPr>
            <m:sty m:val="p"/>
          </m:rPr>
          <w:rPr>
            <w:rFonts w:ascii="Cambria Math" w:hAnsi="Cambria Math" w:cs="Times New Roman"/>
            <w:sz w:val="20"/>
            <w:szCs w:val="20"/>
          </w:rPr>
          <m:t>ln⁡</m:t>
        </m:r>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1-s(</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den>
        </m:f>
        <m:r>
          <w:rPr>
            <w:rFonts w:ascii="Cambria Math" w:hAnsi="Cambria Math" w:cs="Times New Roman"/>
            <w:sz w:val="20"/>
            <w:szCs w:val="20"/>
          </w:rPr>
          <m:t>)</m:t>
        </m:r>
      </m:oMath>
    </w:p>
    <w:p w14:paraId="2619D959" w14:textId="77777777" w:rsidR="007A024D" w:rsidRPr="00950E57" w:rsidRDefault="007A024D" w:rsidP="007A024D">
      <w:pPr>
        <w:ind w:left="720"/>
        <w:jc w:val="both"/>
        <w:rPr>
          <w:rFonts w:ascii="Times New Roman" w:hAnsi="Times New Roman" w:cs="Times New Roman"/>
          <w:sz w:val="20"/>
          <w:szCs w:val="20"/>
        </w:rPr>
      </w:pPr>
      <m:oMath>
        <m:acc>
          <m:accPr>
            <m:ctrlPr>
              <w:rPr>
                <w:rFonts w:ascii="Cambria Math" w:hAnsi="Cambria Math" w:cs="Times New Roman"/>
                <w:i/>
                <w:sz w:val="20"/>
                <w:szCs w:val="20"/>
              </w:rPr>
            </m:ctrlPr>
          </m:accPr>
          <m:e>
            <m:r>
              <w:rPr>
                <w:rFonts w:ascii="Cambria Math" w:hAnsi="Cambria Math" w:cs="Times New Roman"/>
                <w:sz w:val="20"/>
                <w:szCs w:val="20"/>
              </w:rPr>
              <m:t>ω</m:t>
            </m:r>
          </m:e>
        </m:acc>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c</m:t>
            </m:r>
          </m:e>
        </m:acc>
        <m:r>
          <w:rPr>
            <w:rFonts w:ascii="Cambria Math" w:hAnsi="Cambria Math" w:cs="Times New Roman"/>
            <w:sz w:val="20"/>
            <w:szCs w:val="20"/>
          </w:rPr>
          <m:t>=arg</m:t>
        </m:r>
        <m:func>
          <m:funcPr>
            <m:ctrlPr>
              <w:rPr>
                <w:rFonts w:ascii="Cambria Math" w:hAnsi="Cambria Math" w:cs="Times New Roman"/>
                <w:i/>
                <w:sz w:val="20"/>
                <w:szCs w:val="20"/>
              </w:rPr>
            </m:ctrlPr>
          </m:funcPr>
          <m:fName>
            <m:limLow>
              <m:limLowPr>
                <m:ctrlPr>
                  <w:rPr>
                    <w:rFonts w:ascii="Cambria Math" w:hAnsi="Cambria Math" w:cs="Times New Roman"/>
                    <w:i/>
                    <w:sz w:val="20"/>
                    <w:szCs w:val="20"/>
                  </w:rPr>
                </m:ctrlPr>
              </m:limLowPr>
              <m:e>
                <m:r>
                  <m:rPr>
                    <m:sty m:val="p"/>
                  </m:rPr>
                  <w:rPr>
                    <w:rFonts w:ascii="Cambria Math" w:hAnsi="Cambria Math" w:cs="Times New Roman"/>
                    <w:sz w:val="20"/>
                    <w:szCs w:val="20"/>
                  </w:rPr>
                  <m:t>min</m:t>
                </m:r>
              </m:e>
              <m:lim>
                <m:r>
                  <w:rPr>
                    <w:rFonts w:ascii="Cambria Math" w:hAnsi="Cambria Math" w:cs="Times New Roman"/>
                    <w:sz w:val="20"/>
                    <w:szCs w:val="20"/>
                  </w:rPr>
                  <m:t>ω,c</m:t>
                </m:r>
              </m:lim>
            </m:limLow>
          </m:fName>
          <m:e>
            <m:r>
              <w:rPr>
                <w:rFonts w:ascii="Cambria Math" w:hAnsi="Cambria Math" w:cs="Times New Roman"/>
                <w:sz w:val="20"/>
                <w:szCs w:val="20"/>
              </w:rPr>
              <m:t>{</m:t>
            </m:r>
            <m:sSub>
              <m:sSubPr>
                <m:ctrlPr>
                  <w:rPr>
                    <w:rFonts w:ascii="Cambria Math" w:hAnsi="Cambria Math" w:cs="Times New Roman"/>
                    <w:i/>
                    <w:sz w:val="20"/>
                    <w:szCs w:val="20"/>
                  </w:rPr>
                </m:ctrlPr>
              </m:sSubPr>
              <m:e>
                <m:d>
                  <m:dPr>
                    <m:begChr m:val="‖"/>
                    <m:endChr m:val="‖"/>
                    <m:ctrlPr>
                      <w:rPr>
                        <w:rFonts w:ascii="Cambria Math" w:hAnsi="Cambria Math" w:cs="Times New Roman"/>
                        <w:i/>
                        <w:sz w:val="20"/>
                        <w:szCs w:val="20"/>
                      </w:rPr>
                    </m:ctrlPr>
                  </m:dPr>
                  <m:e>
                    <m:r>
                      <w:rPr>
                        <w:rFonts w:ascii="Cambria Math" w:hAnsi="Cambria Math" w:cs="Times New Roman"/>
                        <w:sz w:val="20"/>
                        <w:szCs w:val="20"/>
                      </w:rPr>
                      <m:t>ω</m:t>
                    </m:r>
                  </m:e>
                </m:d>
              </m:e>
              <m:sub>
                <m:r>
                  <w:rPr>
                    <w:rFonts w:ascii="Cambria Math" w:hAnsi="Cambria Math" w:cs="Times New Roman"/>
                    <w:sz w:val="20"/>
                    <w:szCs w:val="20"/>
                  </w:rPr>
                  <m:t>1</m:t>
                </m:r>
              </m:sub>
            </m:sSub>
            <m:r>
              <w:rPr>
                <w:rFonts w:ascii="Cambria Math" w:hAnsi="Cambria Math" w:cs="Times New Roman"/>
                <w:sz w:val="20"/>
                <w:szCs w:val="20"/>
              </w:rPr>
              <m:t>+C</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ω</m:t>
                    </m:r>
                  </m:e>
                  <m:sup>
                    <m:r>
                      <w:rPr>
                        <w:rFonts w:ascii="Cambria Math" w:hAnsi="Cambria Math" w:cs="Times New Roman" w:hint="eastAsia"/>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+c)))</m:t>
                </m:r>
              </m:e>
            </m:nary>
            <m:r>
              <w:rPr>
                <w:rFonts w:ascii="Cambria Math" w:hAnsi="Cambria Math" w:cs="Times New Roman"/>
                <w:sz w:val="20"/>
                <w:szCs w:val="20"/>
              </w:rPr>
              <m:t>}</m:t>
            </m:r>
          </m:e>
        </m:func>
      </m:oMath>
      <w:r w:rsidRPr="00950E57">
        <w:rPr>
          <w:rFonts w:ascii="Times New Roman" w:hAnsi="Times New Roman" w:cs="Times New Roman"/>
          <w:sz w:val="20"/>
          <w:szCs w:val="20"/>
        </w:rPr>
        <w:t xml:space="preserve"> </w:t>
      </w:r>
      <m:oMath>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β</m:t>
                </m:r>
              </m:e>
            </m:acc>
          </m:e>
        </m:d>
        <m:r>
          <w:rPr>
            <w:rFonts w:ascii="Cambria Math" w:hAnsi="Cambria Math" w:cs="Times New Roman"/>
            <w:sz w:val="20"/>
            <w:szCs w:val="20"/>
          </w:rPr>
          <m:t>=arg</m:t>
        </m:r>
        <m:func>
          <m:funcPr>
            <m:ctrlPr>
              <w:rPr>
                <w:rFonts w:ascii="Cambria Math" w:hAnsi="Cambria Math" w:cs="Times New Roman"/>
                <w:i/>
                <w:sz w:val="20"/>
                <w:szCs w:val="20"/>
              </w:rPr>
            </m:ctrlPr>
          </m:funcPr>
          <m:fName>
            <m:limLow>
              <m:limLowPr>
                <m:ctrlPr>
                  <w:rPr>
                    <w:rFonts w:ascii="Cambria Math" w:hAnsi="Cambria Math" w:cs="Times New Roman"/>
                    <w:i/>
                    <w:sz w:val="20"/>
                    <w:szCs w:val="20"/>
                  </w:rPr>
                </m:ctrlPr>
              </m:limLowPr>
              <m:e>
                <m:r>
                  <m:rPr>
                    <m:sty m:val="p"/>
                  </m:rPr>
                  <w:rPr>
                    <w:rFonts w:ascii="Cambria Math" w:hAnsi="Cambria Math" w:cs="Times New Roman"/>
                    <w:sz w:val="20"/>
                    <w:szCs w:val="20"/>
                  </w:rPr>
                  <m:t>min</m:t>
                </m:r>
              </m:e>
              <m:lim>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,β</m:t>
                </m:r>
              </m:lim>
            </m:limLow>
          </m:fName>
          <m:e>
            <m:r>
              <w:rPr>
                <w:rFonts w:ascii="Cambria Math" w:hAnsi="Cambria Math" w:cs="Times New Roman"/>
                <w:sz w:val="20"/>
                <w:szCs w:val="20"/>
              </w:rPr>
              <m:t>{CL</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β</m:t>
                    </m:r>
                  </m:e>
                </m:acc>
              </m:e>
            </m:d>
            <m:r>
              <w:rPr>
                <w:rFonts w:ascii="Cambria Math" w:hAnsi="Cambria Math" w:cs="Times New Roman"/>
                <w:sz w:val="20"/>
                <w:szCs w:val="20"/>
              </w:rPr>
              <m:t>+penalty(β)}</m:t>
            </m:r>
          </m:e>
        </m:func>
      </m:oMath>
    </w:p>
    <w:p w14:paraId="48B402C6"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 xml:space="preserve">From the question, we can get the information that the </w:t>
      </w:r>
      <m:oMath>
        <m:r>
          <w:rPr>
            <w:rFonts w:ascii="Cambria Math" w:hAnsi="Cambria Math" w:cs="Times New Roman"/>
            <w:sz w:val="20"/>
            <w:szCs w:val="20"/>
          </w:rPr>
          <m:t>penalty</m:t>
        </m:r>
        <m:d>
          <m:dPr>
            <m:ctrlPr>
              <w:rPr>
                <w:rFonts w:ascii="Cambria Math" w:hAnsi="Cambria Math" w:cs="Times New Roman"/>
                <w:i/>
                <w:sz w:val="20"/>
                <w:szCs w:val="20"/>
              </w:rPr>
            </m:ctrlPr>
          </m:dPr>
          <m:e>
            <m:r>
              <w:rPr>
                <w:rFonts w:ascii="Cambria Math" w:hAnsi="Cambria Math" w:cs="Times New Roman"/>
                <w:sz w:val="20"/>
                <w:szCs w:val="20"/>
              </w:rPr>
              <m:t>β</m:t>
            </m:r>
          </m:e>
        </m:d>
        <m:r>
          <w:rPr>
            <w:rFonts w:ascii="Cambria Math" w:hAnsi="Cambria Math" w:cs="Times New Roman"/>
            <w:sz w:val="20"/>
            <w:szCs w:val="20"/>
          </w:rPr>
          <m:t>=</m:t>
        </m:r>
        <m:sSub>
          <m:sSubPr>
            <m:ctrlPr>
              <w:rPr>
                <w:rFonts w:ascii="Cambria Math" w:hAnsi="Cambria Math" w:cs="Times New Roman"/>
                <w:i/>
                <w:sz w:val="20"/>
                <w:szCs w:val="20"/>
              </w:rPr>
            </m:ctrlPr>
          </m:sSubPr>
          <m:e>
            <m:d>
              <m:dPr>
                <m:begChr m:val="‖"/>
                <m:endChr m:val="‖"/>
                <m:ctrlPr>
                  <w:rPr>
                    <w:rFonts w:ascii="Cambria Math" w:hAnsi="Cambria Math" w:cs="Times New Roman"/>
                    <w:i/>
                    <w:sz w:val="20"/>
                    <w:szCs w:val="20"/>
                  </w:rPr>
                </m:ctrlPr>
              </m:dPr>
              <m:e>
                <m:r>
                  <w:rPr>
                    <w:rFonts w:ascii="Cambria Math" w:hAnsi="Cambria Math" w:cs="Times New Roman"/>
                    <w:sz w:val="20"/>
                    <w:szCs w:val="20"/>
                  </w:rPr>
                  <m:t>β</m:t>
                </m:r>
              </m:e>
            </m:d>
          </m:e>
          <m:sub>
            <m:r>
              <w:rPr>
                <w:rFonts w:ascii="Cambria Math" w:hAnsi="Cambria Math" w:cs="Times New Roman"/>
                <w:sz w:val="20"/>
                <w:szCs w:val="20"/>
              </w:rPr>
              <m:t>1</m:t>
            </m:r>
          </m:sub>
        </m:sSub>
      </m:oMath>
      <w:r w:rsidRPr="00950E57">
        <w:rPr>
          <w:rFonts w:ascii="Times New Roman" w:hAnsi="Times New Roman" w:cs="Times New Roman"/>
          <w:sz w:val="20"/>
          <w:szCs w:val="20"/>
        </w:rPr>
        <w:t xml:space="preserve">. </w:t>
      </w:r>
      <w:r>
        <w:rPr>
          <w:rFonts w:ascii="Times New Roman" w:hAnsi="Times New Roman" w:cs="Times New Roman"/>
          <w:sz w:val="20"/>
          <w:szCs w:val="20"/>
        </w:rPr>
        <w:t>T</w:t>
      </w:r>
      <w:r>
        <w:rPr>
          <w:rFonts w:ascii="Times New Roman" w:hAnsi="Times New Roman" w:cs="Times New Roman" w:hint="eastAsia"/>
          <w:sz w:val="20"/>
          <w:szCs w:val="20"/>
        </w:rPr>
        <w:t>his</w:t>
      </w:r>
      <w:r>
        <w:rPr>
          <w:rFonts w:ascii="Times New Roman" w:hAnsi="Times New Roman" w:cs="Times New Roman"/>
          <w:sz w:val="20"/>
          <w:szCs w:val="20"/>
        </w:rPr>
        <w:t xml:space="preserve"> question </w:t>
      </w:r>
      <w:r w:rsidRPr="00950E57">
        <w:rPr>
          <w:rFonts w:ascii="Times New Roman" w:hAnsi="Times New Roman" w:cs="Times New Roman"/>
          <w:sz w:val="20"/>
          <w:szCs w:val="20"/>
        </w:rPr>
        <w:t>aim</w:t>
      </w:r>
      <w:r>
        <w:rPr>
          <w:rFonts w:ascii="Times New Roman" w:hAnsi="Times New Roman" w:cs="Times New Roman"/>
          <w:sz w:val="20"/>
          <w:szCs w:val="20"/>
        </w:rPr>
        <w:t>s</w:t>
      </w:r>
      <w:r w:rsidRPr="00950E57">
        <w:rPr>
          <w:rFonts w:ascii="Times New Roman" w:hAnsi="Times New Roman" w:cs="Times New Roman"/>
          <w:sz w:val="20"/>
          <w:szCs w:val="20"/>
        </w:rPr>
        <w:t xml:space="preserve"> to prove that </w:t>
      </w:r>
      <m:oMath>
        <m:acc>
          <m:accPr>
            <m:ctrlPr>
              <w:rPr>
                <w:rFonts w:ascii="Cambria Math" w:hAnsi="Cambria Math" w:cs="Times New Roman"/>
                <w:i/>
                <w:sz w:val="20"/>
                <w:szCs w:val="20"/>
              </w:rPr>
            </m:ctrlPr>
          </m:accPr>
          <m:e>
            <m:r>
              <w:rPr>
                <w:rFonts w:ascii="Cambria Math" w:hAnsi="Cambria Math" w:cs="Times New Roman"/>
                <w:sz w:val="20"/>
                <w:szCs w:val="20"/>
              </w:rPr>
              <m:t>ω</m:t>
            </m:r>
          </m:e>
        </m:acc>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c</m:t>
            </m:r>
          </m:e>
        </m:acc>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β</m:t>
                </m:r>
              </m:e>
            </m:acc>
          </m:e>
        </m:d>
      </m:oMath>
      <w:r w:rsidRPr="00950E57">
        <w:rPr>
          <w:rFonts w:ascii="Times New Roman" w:hAnsi="Times New Roman" w:cs="Times New Roman"/>
          <w:sz w:val="20"/>
          <w:szCs w:val="20"/>
        </w:rPr>
        <w:t xml:space="preserve">. These 2 equations have the same part which is </w:t>
      </w:r>
      <m:oMath>
        <m:r>
          <w:rPr>
            <w:rFonts w:ascii="Cambria Math" w:hAnsi="Cambria Math" w:cs="Times New Roman"/>
            <w:sz w:val="20"/>
            <w:szCs w:val="20"/>
          </w:rPr>
          <m:t>penalty</m:t>
        </m:r>
        <m:d>
          <m:dPr>
            <m:ctrlPr>
              <w:rPr>
                <w:rFonts w:ascii="Cambria Math" w:hAnsi="Cambria Math" w:cs="Times New Roman"/>
                <w:i/>
                <w:sz w:val="20"/>
                <w:szCs w:val="20"/>
              </w:rPr>
            </m:ctrlPr>
          </m:dPr>
          <m:e>
            <m:r>
              <w:rPr>
                <w:rFonts w:ascii="Cambria Math" w:hAnsi="Cambria Math" w:cs="Times New Roman"/>
                <w:sz w:val="20"/>
                <w:szCs w:val="20"/>
              </w:rPr>
              <m:t>β</m:t>
            </m:r>
          </m:e>
        </m:d>
        <m:r>
          <w:rPr>
            <w:rFonts w:ascii="Cambria Math" w:hAnsi="Cambria Math" w:cs="Times New Roman"/>
            <w:sz w:val="20"/>
            <w:szCs w:val="20"/>
          </w:rPr>
          <m:t>=</m:t>
        </m:r>
        <m:sSub>
          <m:sSubPr>
            <m:ctrlPr>
              <w:rPr>
                <w:rFonts w:ascii="Cambria Math" w:hAnsi="Cambria Math" w:cs="Times New Roman"/>
                <w:i/>
                <w:sz w:val="20"/>
                <w:szCs w:val="20"/>
              </w:rPr>
            </m:ctrlPr>
          </m:sSubPr>
          <m:e>
            <m:d>
              <m:dPr>
                <m:begChr m:val="‖"/>
                <m:endChr m:val="‖"/>
                <m:ctrlPr>
                  <w:rPr>
                    <w:rFonts w:ascii="Cambria Math" w:hAnsi="Cambria Math" w:cs="Times New Roman"/>
                    <w:i/>
                    <w:sz w:val="20"/>
                    <w:szCs w:val="20"/>
                  </w:rPr>
                </m:ctrlPr>
              </m:dPr>
              <m:e>
                <m:r>
                  <w:rPr>
                    <w:rFonts w:ascii="Cambria Math" w:hAnsi="Cambria Math" w:cs="Times New Roman"/>
                    <w:sz w:val="20"/>
                    <w:szCs w:val="20"/>
                  </w:rPr>
                  <m:t>β</m:t>
                </m:r>
              </m:e>
            </m:d>
          </m:e>
          <m:sub>
            <m:r>
              <w:rPr>
                <w:rFonts w:ascii="Cambria Math" w:hAnsi="Cambria Math" w:cs="Times New Roman"/>
                <w:sz w:val="20"/>
                <w:szCs w:val="20"/>
              </w:rPr>
              <m:t>1</m:t>
            </m:r>
          </m:sub>
        </m:sSub>
      </m:oMath>
      <w:r w:rsidRPr="00950E57">
        <w:rPr>
          <w:rFonts w:ascii="Times New Roman" w:hAnsi="Times New Roman" w:cs="Times New Roman"/>
          <w:sz w:val="20"/>
          <w:szCs w:val="20"/>
        </w:rPr>
        <w:t xml:space="preserve">. Therefore, we can prove </w:t>
      </w:r>
      <m:oMath>
        <m:r>
          <w:rPr>
            <w:rFonts w:ascii="Cambria Math" w:hAnsi="Cambria Math" w:cs="Times New Roman"/>
            <w:sz w:val="20"/>
            <w:szCs w:val="20"/>
          </w:rPr>
          <m:t>C</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ω</m:t>
                </m:r>
              </m:e>
              <m:sup>
                <m:r>
                  <w:rPr>
                    <w:rFonts w:ascii="Cambria Math" w:hAnsi="Cambria Math" w:cs="Times New Roman" w:hint="eastAsia"/>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+c)))</m:t>
            </m:r>
          </m:e>
        </m:nary>
        <m:r>
          <w:rPr>
            <w:rFonts w:ascii="Cambria Math" w:hAnsi="Cambria Math" w:cs="Times New Roman"/>
            <w:sz w:val="20"/>
            <w:szCs w:val="20"/>
          </w:rPr>
          <m:t>=CL</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β</m:t>
                </m:r>
              </m:e>
            </m:acc>
          </m:e>
        </m:d>
      </m:oMath>
      <w:r w:rsidRPr="00950E57">
        <w:rPr>
          <w:rFonts w:ascii="Times New Roman" w:hAnsi="Times New Roman" w:cs="Times New Roman"/>
          <w:sz w:val="20"/>
          <w:szCs w:val="20"/>
        </w:rPr>
        <w:t xml:space="preserve">, which is also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ω</m:t>
                </m:r>
              </m:e>
              <m:sup>
                <m:r>
                  <w:rPr>
                    <w:rFonts w:ascii="Cambria Math" w:hAnsi="Cambria Math" w:cs="Times New Roman" w:hint="eastAsia"/>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+c)))</m:t>
            </m:r>
          </m:e>
        </m:nary>
        <m:r>
          <w:rPr>
            <w:rFonts w:ascii="Cambria Math" w:hAnsi="Cambria Math" w:cs="Times New Roman"/>
            <w:sz w:val="20"/>
            <w:szCs w:val="20"/>
          </w:rPr>
          <m:t>=L</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β</m:t>
                </m:r>
              </m:e>
            </m:acc>
          </m:e>
        </m:d>
      </m:oMath>
      <w:r w:rsidRPr="00950E57">
        <w:rPr>
          <w:rFonts w:ascii="Times New Roman" w:hAnsi="Times New Roman" w:cs="Times New Roman"/>
          <w:sz w:val="20"/>
          <w:szCs w:val="20"/>
        </w:rPr>
        <w:t xml:space="preserve">, instead of checking the whole equation. Also, from the question, we can get that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0,1</m:t>
            </m:r>
          </m:e>
        </m:d>
      </m:oMath>
      <w:r w:rsidRPr="00950E57">
        <w:rPr>
          <w:rFonts w:ascii="Times New Roman" w:hAnsi="Times New Roman" w:cs="Times New Roman"/>
          <w:sz w:val="20"/>
          <w:szCs w:val="20"/>
        </w:rPr>
        <w:t xml:space="preserve"> in </w:t>
      </w:r>
      <m:oMath>
        <m:r>
          <w:rPr>
            <w:rFonts w:ascii="Cambria Math" w:hAnsi="Cambria Math" w:cs="Times New Roman"/>
            <w:sz w:val="20"/>
            <w:szCs w:val="20"/>
          </w:rPr>
          <m:t>L</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β</m:t>
                </m:r>
              </m:e>
            </m:acc>
          </m:e>
        </m:d>
      </m:oMath>
      <w:r w:rsidRPr="00950E57">
        <w:rPr>
          <w:rFonts w:ascii="Times New Roman" w:hAnsi="Times New Roman" w:cs="Times New Roman"/>
          <w:sz w:val="20"/>
          <w:szCs w:val="20"/>
        </w:rPr>
        <w:t xml:space="preserve">, as well as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-1,1</m:t>
            </m:r>
          </m:e>
        </m:d>
      </m:oMath>
      <w:r w:rsidRPr="00950E57">
        <w:rPr>
          <w:rFonts w:ascii="Times New Roman" w:hAnsi="Times New Roman" w:cs="Times New Roman"/>
          <w:sz w:val="20"/>
          <w:szCs w:val="20"/>
        </w:rPr>
        <w:t xml:space="preserve"> in </w:t>
      </w:r>
      <m:oMath>
        <m:acc>
          <m:accPr>
            <m:ctrlPr>
              <w:rPr>
                <w:rFonts w:ascii="Cambria Math" w:hAnsi="Cambria Math" w:cs="Times New Roman"/>
                <w:i/>
                <w:sz w:val="20"/>
                <w:szCs w:val="20"/>
              </w:rPr>
            </m:ctrlPr>
          </m:accPr>
          <m:e>
            <m:r>
              <w:rPr>
                <w:rFonts w:ascii="Cambria Math" w:hAnsi="Cambria Math" w:cs="Times New Roman"/>
                <w:sz w:val="20"/>
                <w:szCs w:val="20"/>
              </w:rPr>
              <m:t>ω</m:t>
            </m:r>
          </m:e>
        </m:acc>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c</m:t>
            </m:r>
          </m:e>
        </m:acc>
      </m:oMath>
      <w:r w:rsidRPr="00950E57">
        <w:rPr>
          <w:rFonts w:ascii="Times New Roman" w:hAnsi="Times New Roman" w:cs="Times New Roman"/>
          <w:sz w:val="20"/>
          <w:szCs w:val="20"/>
        </w:rPr>
        <w:t xml:space="preserve">, whereas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0,1</m:t>
            </m:r>
          </m:e>
        </m:d>
      </m:oMath>
      <w:r w:rsidRPr="00950E57">
        <w:rPr>
          <w:rFonts w:ascii="Times New Roman" w:hAnsi="Times New Roman" w:cs="Times New Roman"/>
          <w:sz w:val="20"/>
          <w:szCs w:val="20"/>
        </w:rPr>
        <w:t xml:space="preserve">. This means we can discuss in 2 situations. The first situation is when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 xml:space="preserve">=-1 and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=0</m:t>
        </m:r>
      </m:oMath>
      <w:r w:rsidRPr="00950E57">
        <w:rPr>
          <w:rFonts w:ascii="Times New Roman" w:hAnsi="Times New Roman" w:cs="Times New Roman"/>
          <w:sz w:val="20"/>
          <w:szCs w:val="20"/>
        </w:rPr>
        <w:t xml:space="preserve">. The second situation is when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 xml:space="preserve">=1 and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=1</m:t>
        </m:r>
      </m:oMath>
      <w:r w:rsidRPr="00950E57">
        <w:rPr>
          <w:rFonts w:ascii="Times New Roman" w:hAnsi="Times New Roman" w:cs="Times New Roman"/>
          <w:sz w:val="20"/>
          <w:szCs w:val="20"/>
        </w:rPr>
        <w:t>.</w:t>
      </w:r>
    </w:p>
    <w:p w14:paraId="3CDB3ECC"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 xml:space="preserve">For the first situation which is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 xml:space="preserve">=-1 and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=0</m:t>
        </m:r>
      </m:oMath>
      <w:r w:rsidRPr="00950E57">
        <w:rPr>
          <w:rFonts w:ascii="Times New Roman" w:hAnsi="Times New Roman" w:cs="Times New Roman"/>
          <w:sz w:val="20"/>
          <w:szCs w:val="20"/>
        </w:rPr>
        <w:t xml:space="preserve">. Put both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950E57">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oMath>
      <w:r w:rsidRPr="00950E57">
        <w:rPr>
          <w:rFonts w:ascii="Times New Roman" w:hAnsi="Times New Roman" w:cs="Times New Roman"/>
          <w:sz w:val="20"/>
          <w:szCs w:val="20"/>
        </w:rPr>
        <w:t xml:space="preserve"> into equations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ω</m:t>
                </m:r>
              </m:e>
              <m:sup>
                <m:r>
                  <w:rPr>
                    <w:rFonts w:ascii="Cambria Math" w:hAnsi="Cambria Math" w:cs="Times New Roman" w:hint="eastAsia"/>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+c)))</m:t>
            </m:r>
          </m:e>
        </m:nary>
      </m:oMath>
      <w:r w:rsidRPr="00950E57">
        <w:rPr>
          <w:rFonts w:ascii="Times New Roman" w:hAnsi="Times New Roman" w:cs="Times New Roman"/>
          <w:sz w:val="20"/>
          <w:szCs w:val="20"/>
        </w:rPr>
        <w:t xml:space="preserve"> and </w:t>
      </w:r>
      <m:oMath>
        <m:r>
          <w:rPr>
            <w:rFonts w:ascii="Cambria Math" w:hAnsi="Cambria Math" w:cs="Times New Roman"/>
            <w:sz w:val="20"/>
            <w:szCs w:val="20"/>
          </w:rPr>
          <m:t>L</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β</m:t>
                </m:r>
              </m:e>
            </m:acc>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s</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den>
                    </m:f>
                  </m:e>
                </m:d>
              </m:e>
            </m:func>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e>
        </m:nary>
        <m:r>
          <m:rPr>
            <m:sty m:val="p"/>
          </m:rPr>
          <w:rPr>
            <w:rFonts w:ascii="Cambria Math" w:hAnsi="Cambria Math" w:cs="Times New Roman"/>
            <w:sz w:val="20"/>
            <w:szCs w:val="20"/>
          </w:rPr>
          <m:t>ln⁡</m:t>
        </m:r>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1-s(</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den>
        </m:f>
        <m:r>
          <w:rPr>
            <w:rFonts w:ascii="Cambria Math" w:hAnsi="Cambria Math" w:cs="Times New Roman"/>
            <w:sz w:val="20"/>
            <w:szCs w:val="20"/>
          </w:rPr>
          <m:t>)</m:t>
        </m:r>
      </m:oMath>
      <w:r w:rsidRPr="00950E57">
        <w:rPr>
          <w:rFonts w:ascii="Times New Roman" w:hAnsi="Times New Roman" w:cs="Times New Roman"/>
          <w:sz w:val="20"/>
          <w:szCs w:val="20"/>
        </w:rPr>
        <w:t xml:space="preserve">. </w:t>
      </w:r>
    </w:p>
    <w:p w14:paraId="4204DBEB"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After that</w:t>
      </w:r>
      <w:r>
        <w:rPr>
          <w:rFonts w:ascii="Times New Roman" w:hAnsi="Times New Roman" w:cs="Times New Roman"/>
          <w:sz w:val="20"/>
          <w:szCs w:val="20"/>
        </w:rPr>
        <w:t>,</w:t>
      </w:r>
      <w:r w:rsidRPr="00950E57">
        <w:rPr>
          <w:rFonts w:ascii="Times New Roman" w:hAnsi="Times New Roman" w:cs="Times New Roman"/>
          <w:sz w:val="20"/>
          <w:szCs w:val="20"/>
        </w:rPr>
        <w:t xml:space="preserve"> we can get 2 new equations as showing below.</w:t>
      </w:r>
    </w:p>
    <w:p w14:paraId="4F75AEF8"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 xml:space="preserve">Here is the result of using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=0</m:t>
        </m:r>
      </m:oMath>
      <w:r w:rsidRPr="00950E57">
        <w:rPr>
          <w:rFonts w:ascii="Times New Roman" w:hAnsi="Times New Roman" w:cs="Times New Roman"/>
          <w:sz w:val="20"/>
          <w:szCs w:val="20"/>
        </w:rPr>
        <w:t xml:space="preserve"> in </w:t>
      </w:r>
      <m:oMath>
        <m:r>
          <w:rPr>
            <w:rFonts w:ascii="Cambria Math" w:hAnsi="Cambria Math" w:cs="Times New Roman"/>
            <w:sz w:val="20"/>
            <w:szCs w:val="20"/>
          </w:rPr>
          <m:t>L</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β</m:t>
                </m:r>
              </m:e>
            </m:acc>
          </m:e>
        </m:d>
      </m:oMath>
      <w:r w:rsidRPr="00950E57">
        <w:rPr>
          <w:rFonts w:ascii="Times New Roman" w:hAnsi="Times New Roman" w:cs="Times New Roman"/>
          <w:sz w:val="20"/>
          <w:szCs w:val="20"/>
        </w:rPr>
        <w:t xml:space="preserve">, which is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ln⁡</m:t>
            </m:r>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1-s(</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den>
            </m:f>
            <m:r>
              <w:rPr>
                <w:rFonts w:ascii="Cambria Math" w:hAnsi="Cambria Math" w:cs="Times New Roman"/>
                <w:sz w:val="20"/>
                <w:szCs w:val="20"/>
              </w:rPr>
              <m:t>)</m:t>
            </m:r>
          </m:e>
        </m:nary>
      </m:oMath>
      <w:r w:rsidRPr="00950E57">
        <w:rPr>
          <w:rFonts w:ascii="Times New Roman" w:hAnsi="Times New Roman" w:cs="Times New Roman"/>
          <w:sz w:val="20"/>
          <w:szCs w:val="20"/>
        </w:rPr>
        <w:t>.</w:t>
      </w:r>
    </w:p>
    <w:p w14:paraId="70C64FCF"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 xml:space="preserve">Here is the result of using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=-1</m:t>
        </m:r>
      </m:oMath>
      <w:r w:rsidRPr="00950E57">
        <w:rPr>
          <w:rFonts w:ascii="Times New Roman" w:hAnsi="Times New Roman" w:cs="Times New Roman"/>
          <w:sz w:val="20"/>
          <w:szCs w:val="20"/>
        </w:rPr>
        <w:t xml:space="preserve"> in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ω</m:t>
                </m:r>
              </m:e>
              <m:sup>
                <m:r>
                  <w:rPr>
                    <w:rFonts w:ascii="Cambria Math" w:hAnsi="Cambria Math" w:cs="Times New Roman" w:hint="eastAsia"/>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+c)))</m:t>
            </m:r>
          </m:e>
        </m:nary>
      </m:oMath>
      <w:r w:rsidRPr="00950E57">
        <w:rPr>
          <w:rFonts w:ascii="Times New Roman" w:hAnsi="Times New Roman" w:cs="Times New Roman"/>
          <w:sz w:val="20"/>
          <w:szCs w:val="20"/>
        </w:rPr>
        <w:t xml:space="preserve">, which is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ω</m:t>
                </m:r>
              </m:e>
              <m:sup>
                <m:r>
                  <w:rPr>
                    <w:rFonts w:ascii="Cambria Math" w:hAnsi="Cambria Math" w:cs="Times New Roman" w:hint="eastAsia"/>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+c))</m:t>
            </m:r>
          </m:e>
        </m:nary>
      </m:oMath>
      <w:r w:rsidRPr="00950E57">
        <w:rPr>
          <w:rFonts w:ascii="Times New Roman" w:hAnsi="Times New Roman" w:cs="Times New Roman"/>
          <w:sz w:val="20"/>
          <w:szCs w:val="20"/>
        </w:rPr>
        <w:t>.</w:t>
      </w:r>
    </w:p>
    <w:p w14:paraId="02F0B1BD"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 xml:space="preserve">Also, using the </w:t>
      </w:r>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z</m:t>
            </m:r>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e</m:t>
                    </m:r>
                  </m:e>
                  <m:sup>
                    <m:r>
                      <w:rPr>
                        <w:rFonts w:ascii="Cambria Math" w:hAnsi="Cambria Math" w:cs="Times New Roman"/>
                        <w:sz w:val="20"/>
                        <w:szCs w:val="20"/>
                      </w:rPr>
                      <m:t>-z</m:t>
                    </m:r>
                  </m:sup>
                </m:sSup>
              </m:e>
            </m:d>
          </m:e>
          <m:sup>
            <m:r>
              <w:rPr>
                <w:rFonts w:ascii="Cambria Math" w:hAnsi="Cambria Math" w:cs="Times New Roman"/>
                <w:sz w:val="20"/>
                <w:szCs w:val="20"/>
              </w:rPr>
              <m:t>-1</m:t>
            </m:r>
          </m:sup>
        </m:sSup>
      </m:oMath>
      <w:r w:rsidRPr="00950E57">
        <w:rPr>
          <w:rFonts w:ascii="Times New Roman" w:hAnsi="Times New Roman" w:cs="Times New Roman"/>
          <w:sz w:val="20"/>
          <w:szCs w:val="20"/>
        </w:rPr>
        <w:t xml:space="preserve"> to simplify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ln⁡</m:t>
            </m:r>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1-s(</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den>
            </m:f>
            <m:r>
              <w:rPr>
                <w:rFonts w:ascii="Cambria Math" w:hAnsi="Cambria Math" w:cs="Times New Roman"/>
                <w:sz w:val="20"/>
                <w:szCs w:val="20"/>
              </w:rPr>
              <m:t>)</m:t>
            </m:r>
          </m:e>
        </m:nary>
      </m:oMath>
      <w:r w:rsidRPr="00950E57">
        <w:rPr>
          <w:rFonts w:ascii="Times New Roman" w:hAnsi="Times New Roman" w:cs="Times New Roman"/>
          <w:sz w:val="20"/>
          <w:szCs w:val="20"/>
        </w:rPr>
        <w:t>, we can get the following equation.</w:t>
      </w:r>
    </w:p>
    <w:p w14:paraId="66DF44BF" w14:textId="77777777" w:rsidR="007A024D" w:rsidRPr="00950E57" w:rsidRDefault="007A024D" w:rsidP="007A024D">
      <w:pPr>
        <w:jc w:val="both"/>
        <w:rPr>
          <w:rFonts w:ascii="Times New Roman" w:hAnsi="Times New Roman" w:cs="Times New Roman"/>
          <w:sz w:val="20"/>
          <w:szCs w:val="20"/>
        </w:rPr>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ln⁡</m:t>
              </m:r>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1-s(</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den>
              </m:f>
              <m:r>
                <w:rPr>
                  <w:rFonts w:ascii="Cambria Math" w:hAnsi="Cambria Math" w:cs="Times New Roman"/>
                  <w:sz w:val="20"/>
                  <w:szCs w:val="20"/>
                </w:rPr>
                <m:t>)</m:t>
              </m:r>
            </m:e>
          </m:nary>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e</m:t>
                          </m:r>
                        </m:e>
                        <m: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sup>
                      </m:sSup>
                    </m:e>
                  </m:d>
                </m:e>
              </m:func>
            </m:e>
          </m:nary>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r>
                <w:rPr>
                  <w:rFonts w:ascii="Cambria Math" w:hAnsi="Cambria Math" w:cs="Times New Roman"/>
                  <w:sz w:val="20"/>
                  <w:szCs w:val="20"/>
                </w:rPr>
                <m:t>)</m:t>
              </m:r>
            </m:e>
          </m:nary>
        </m:oMath>
      </m:oMathPara>
    </w:p>
    <w:p w14:paraId="1E5D5039"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Compare these 2 equations</w:t>
      </w:r>
      <m:oMath>
        <m:r>
          <m:rPr>
            <m:sty m:val="p"/>
          </m:rP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r>
              <w:rPr>
                <w:rFonts w:ascii="Cambria Math" w:hAnsi="Cambria Math" w:cs="Times New Roman"/>
                <w:sz w:val="20"/>
                <w:szCs w:val="20"/>
              </w:rPr>
              <m:t>)</m:t>
            </m:r>
          </m:e>
        </m:nary>
      </m:oMath>
      <w:r w:rsidRPr="00950E57">
        <w:rPr>
          <w:rFonts w:ascii="Times New Roman" w:hAnsi="Times New Roman" w:cs="Times New Roman"/>
          <w:sz w:val="20"/>
          <w:szCs w:val="20"/>
        </w:rPr>
        <w:t xml:space="preserve"> and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ω</m:t>
                </m:r>
              </m:e>
              <m:sup>
                <m:r>
                  <w:rPr>
                    <w:rFonts w:ascii="Cambria Math" w:hAnsi="Cambria Math" w:cs="Times New Roman" w:hint="eastAsia"/>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+c))</m:t>
            </m:r>
          </m:e>
        </m:nary>
      </m:oMath>
      <w:r w:rsidRPr="00950E57">
        <w:rPr>
          <w:rFonts w:ascii="Times New Roman" w:hAnsi="Times New Roman" w:cs="Times New Roman"/>
          <w:sz w:val="20"/>
          <w:szCs w:val="20"/>
        </w:rPr>
        <w:t xml:space="preserve">. Finally, we can get the result that </w:t>
      </w:r>
      <m:oMath>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c</m:t>
            </m:r>
          </m:e>
        </m:acc>
      </m:oMath>
      <w:r w:rsidRPr="00950E57">
        <w:rPr>
          <w:rFonts w:ascii="Times New Roman" w:hAnsi="Times New Roman" w:cs="Times New Roman"/>
          <w:sz w:val="20"/>
          <w:szCs w:val="20"/>
        </w:rPr>
        <w:t xml:space="preserve"> and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ω</m:t>
            </m:r>
          </m:e>
        </m:acc>
      </m:oMath>
      <w:r w:rsidRPr="00950E57">
        <w:rPr>
          <w:rFonts w:ascii="Times New Roman" w:hAnsi="Times New Roman" w:cs="Times New Roman"/>
          <w:sz w:val="20"/>
          <w:szCs w:val="20"/>
        </w:rPr>
        <w:t xml:space="preserve">. </w:t>
      </w:r>
    </w:p>
    <w:p w14:paraId="7CDB5659" w14:textId="77777777" w:rsidR="007A024D" w:rsidRPr="00950E57" w:rsidRDefault="007A024D" w:rsidP="007A024D">
      <w:pPr>
        <w:jc w:val="both"/>
        <w:rPr>
          <w:rFonts w:ascii="Times New Roman" w:hAnsi="Times New Roman" w:cs="Times New Roman"/>
          <w:sz w:val="20"/>
          <w:szCs w:val="20"/>
        </w:rPr>
      </w:pPr>
    </w:p>
    <w:p w14:paraId="058C84A7"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 xml:space="preserve">Use the same way in the second situation. For the second situation which is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 xml:space="preserve">=1 and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=1</m:t>
        </m:r>
      </m:oMath>
      <w:r w:rsidRPr="00950E57">
        <w:rPr>
          <w:rFonts w:ascii="Times New Roman" w:hAnsi="Times New Roman" w:cs="Times New Roman"/>
          <w:sz w:val="20"/>
          <w:szCs w:val="20"/>
        </w:rPr>
        <w:t xml:space="preserve">. Put both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950E57">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oMath>
      <w:r w:rsidRPr="00950E57">
        <w:rPr>
          <w:rFonts w:ascii="Times New Roman" w:hAnsi="Times New Roman" w:cs="Times New Roman"/>
          <w:sz w:val="20"/>
          <w:szCs w:val="20"/>
        </w:rPr>
        <w:t xml:space="preserve"> into equations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ω</m:t>
                </m:r>
              </m:e>
              <m:sup>
                <m:r>
                  <w:rPr>
                    <w:rFonts w:ascii="Cambria Math" w:hAnsi="Cambria Math" w:cs="Times New Roman" w:hint="eastAsia"/>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+c)))</m:t>
            </m:r>
          </m:e>
        </m:nary>
      </m:oMath>
      <w:r w:rsidRPr="00950E57">
        <w:rPr>
          <w:rFonts w:ascii="Times New Roman" w:hAnsi="Times New Roman" w:cs="Times New Roman"/>
          <w:sz w:val="20"/>
          <w:szCs w:val="20"/>
        </w:rPr>
        <w:t xml:space="preserve"> and </w:t>
      </w:r>
      <m:oMath>
        <m:r>
          <w:rPr>
            <w:rFonts w:ascii="Cambria Math" w:hAnsi="Cambria Math" w:cs="Times New Roman"/>
            <w:sz w:val="20"/>
            <w:szCs w:val="20"/>
          </w:rPr>
          <m:t>L</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β</m:t>
                </m:r>
              </m:e>
            </m:acc>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s</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den>
                    </m:f>
                  </m:e>
                </m:d>
              </m:e>
            </m:func>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e>
        </m:nary>
        <m:r>
          <m:rPr>
            <m:sty m:val="p"/>
          </m:rPr>
          <w:rPr>
            <w:rFonts w:ascii="Cambria Math" w:hAnsi="Cambria Math" w:cs="Times New Roman"/>
            <w:sz w:val="20"/>
            <w:szCs w:val="20"/>
          </w:rPr>
          <m:t>ln⁡</m:t>
        </m:r>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1-s(</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den>
        </m:f>
        <m:r>
          <w:rPr>
            <w:rFonts w:ascii="Cambria Math" w:hAnsi="Cambria Math" w:cs="Times New Roman"/>
            <w:sz w:val="20"/>
            <w:szCs w:val="20"/>
          </w:rPr>
          <m:t>)</m:t>
        </m:r>
      </m:oMath>
      <w:r w:rsidRPr="00950E57">
        <w:rPr>
          <w:rFonts w:ascii="Times New Roman" w:hAnsi="Times New Roman" w:cs="Times New Roman"/>
          <w:sz w:val="20"/>
          <w:szCs w:val="20"/>
        </w:rPr>
        <w:t xml:space="preserve">. </w:t>
      </w:r>
    </w:p>
    <w:p w14:paraId="7AC9B8EE"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After that</w:t>
      </w:r>
      <w:r>
        <w:rPr>
          <w:rFonts w:ascii="Times New Roman" w:hAnsi="Times New Roman" w:cs="Times New Roman"/>
          <w:sz w:val="20"/>
          <w:szCs w:val="20"/>
        </w:rPr>
        <w:t>,</w:t>
      </w:r>
      <w:r w:rsidRPr="00950E57">
        <w:rPr>
          <w:rFonts w:ascii="Times New Roman" w:hAnsi="Times New Roman" w:cs="Times New Roman"/>
          <w:sz w:val="20"/>
          <w:szCs w:val="20"/>
        </w:rPr>
        <w:t xml:space="preserve"> we can get 2 new equations as showing below.</w:t>
      </w:r>
    </w:p>
    <w:p w14:paraId="27C8807E"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 xml:space="preserve">Here is the result of using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=1</m:t>
        </m:r>
      </m:oMath>
      <w:r w:rsidRPr="00950E57">
        <w:rPr>
          <w:rFonts w:ascii="Times New Roman" w:hAnsi="Times New Roman" w:cs="Times New Roman"/>
          <w:sz w:val="20"/>
          <w:szCs w:val="20"/>
        </w:rPr>
        <w:t xml:space="preserve"> in </w:t>
      </w:r>
      <m:oMath>
        <m:r>
          <w:rPr>
            <w:rFonts w:ascii="Cambria Math" w:hAnsi="Cambria Math" w:cs="Times New Roman"/>
            <w:sz w:val="20"/>
            <w:szCs w:val="20"/>
          </w:rPr>
          <m:t>L</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β</m:t>
                </m:r>
              </m:e>
            </m:acc>
          </m:e>
        </m:d>
      </m:oMath>
      <w:r w:rsidRPr="00950E57">
        <w:rPr>
          <w:rFonts w:ascii="Times New Roman" w:hAnsi="Times New Roman" w:cs="Times New Roman"/>
          <w:sz w:val="20"/>
          <w:szCs w:val="20"/>
        </w:rPr>
        <w:t xml:space="preserve">, which is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s</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den>
                    </m:f>
                  </m:e>
                </m:d>
              </m:e>
            </m:func>
          </m:e>
        </m:nary>
      </m:oMath>
      <w:r w:rsidRPr="00950E57">
        <w:rPr>
          <w:rFonts w:ascii="Times New Roman" w:hAnsi="Times New Roman" w:cs="Times New Roman"/>
          <w:sz w:val="20"/>
          <w:szCs w:val="20"/>
        </w:rPr>
        <w:t>.</w:t>
      </w:r>
    </w:p>
    <w:p w14:paraId="51F62954"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 xml:space="preserve">Here is the result of using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=1</m:t>
        </m:r>
      </m:oMath>
      <w:r w:rsidRPr="00950E57">
        <w:rPr>
          <w:rFonts w:ascii="Times New Roman" w:hAnsi="Times New Roman" w:cs="Times New Roman"/>
          <w:sz w:val="20"/>
          <w:szCs w:val="20"/>
        </w:rPr>
        <w:t xml:space="preserve"> in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ω</m:t>
                </m:r>
              </m:e>
              <m:sup>
                <m:r>
                  <w:rPr>
                    <w:rFonts w:ascii="Cambria Math" w:hAnsi="Cambria Math" w:cs="Times New Roman" w:hint="eastAsia"/>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+c)))</m:t>
            </m:r>
          </m:e>
        </m:nary>
      </m:oMath>
      <w:r w:rsidRPr="00950E57">
        <w:rPr>
          <w:rFonts w:ascii="Times New Roman" w:hAnsi="Times New Roman" w:cs="Times New Roman"/>
          <w:sz w:val="20"/>
          <w:szCs w:val="20"/>
        </w:rPr>
        <w:t xml:space="preserve">, which is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ω</m:t>
                </m:r>
              </m:e>
              <m:sup>
                <m:r>
                  <w:rPr>
                    <w:rFonts w:ascii="Cambria Math" w:hAnsi="Cambria Math" w:cs="Times New Roman" w:hint="eastAsia"/>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+c))</m:t>
            </m:r>
          </m:e>
        </m:nary>
      </m:oMath>
      <w:r w:rsidRPr="00950E57">
        <w:rPr>
          <w:rFonts w:ascii="Times New Roman" w:hAnsi="Times New Roman" w:cs="Times New Roman"/>
          <w:sz w:val="20"/>
          <w:szCs w:val="20"/>
        </w:rPr>
        <w:t>.</w:t>
      </w:r>
    </w:p>
    <w:p w14:paraId="6B9C6743"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 xml:space="preserve">Also, using the </w:t>
      </w:r>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z</m:t>
            </m:r>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e</m:t>
                    </m:r>
                  </m:e>
                  <m:sup>
                    <m:r>
                      <w:rPr>
                        <w:rFonts w:ascii="Cambria Math" w:hAnsi="Cambria Math" w:cs="Times New Roman"/>
                        <w:sz w:val="20"/>
                        <w:szCs w:val="20"/>
                      </w:rPr>
                      <m:t>-z</m:t>
                    </m:r>
                  </m:sup>
                </m:sSup>
              </m:e>
            </m:d>
          </m:e>
          <m:sup>
            <m:r>
              <w:rPr>
                <w:rFonts w:ascii="Cambria Math" w:hAnsi="Cambria Math" w:cs="Times New Roman"/>
                <w:sz w:val="20"/>
                <w:szCs w:val="20"/>
              </w:rPr>
              <m:t>-1</m:t>
            </m:r>
          </m:sup>
        </m:sSup>
      </m:oMath>
      <w:r w:rsidRPr="00950E57">
        <w:rPr>
          <w:rFonts w:ascii="Times New Roman" w:hAnsi="Times New Roman" w:cs="Times New Roman"/>
          <w:sz w:val="20"/>
          <w:szCs w:val="20"/>
        </w:rPr>
        <w:t xml:space="preserve"> to simplify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ln⁡</m:t>
            </m:r>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den>
            </m:f>
            <m:r>
              <w:rPr>
                <w:rFonts w:ascii="Cambria Math" w:hAnsi="Cambria Math" w:cs="Times New Roman"/>
                <w:sz w:val="20"/>
                <w:szCs w:val="20"/>
              </w:rPr>
              <m:t>)</m:t>
            </m:r>
          </m:e>
        </m:nary>
      </m:oMath>
      <w:r w:rsidRPr="00950E57">
        <w:rPr>
          <w:rFonts w:ascii="Times New Roman" w:hAnsi="Times New Roman" w:cs="Times New Roman"/>
          <w:sz w:val="20"/>
          <w:szCs w:val="20"/>
        </w:rPr>
        <w:t>, we can get the following equation.</w:t>
      </w:r>
    </w:p>
    <w:p w14:paraId="6A3256D2" w14:textId="77777777" w:rsidR="007A024D" w:rsidRPr="00950E57" w:rsidRDefault="007A024D" w:rsidP="007A024D">
      <w:pPr>
        <w:jc w:val="both"/>
        <w:rPr>
          <w:rFonts w:ascii="Times New Roman" w:hAnsi="Times New Roman" w:cs="Times New Roman"/>
          <w:sz w:val="20"/>
          <w:szCs w:val="20"/>
        </w:rPr>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ln⁡</m:t>
              </m:r>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den>
              </m:f>
              <m:r>
                <w:rPr>
                  <w:rFonts w:ascii="Cambria Math" w:hAnsi="Cambria Math" w:cs="Times New Roman"/>
                  <w:sz w:val="20"/>
                  <w:szCs w:val="20"/>
                </w:rPr>
                <m:t>)</m:t>
              </m:r>
            </m:e>
          </m:nary>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e</m:t>
                          </m:r>
                        </m:e>
                        <m:sup>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sup>
                      </m:sSup>
                    </m:e>
                  </m:d>
                </m:e>
              </m:func>
            </m:e>
          </m:nary>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r>
                <w:rPr>
                  <w:rFonts w:ascii="Cambria Math" w:hAnsi="Cambria Math" w:cs="Times New Roman"/>
                  <w:sz w:val="20"/>
                  <w:szCs w:val="20"/>
                </w:rPr>
                <m:t>)</m:t>
              </m:r>
            </m:e>
          </m:nary>
        </m:oMath>
      </m:oMathPara>
    </w:p>
    <w:p w14:paraId="28399C45"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Compare these 2 equations</w:t>
      </w:r>
      <m:oMath>
        <m:r>
          <m:rPr>
            <m:sty m:val="p"/>
          </m:rP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β</m:t>
                    </m:r>
                  </m:e>
                  <m:sup>
                    <m:r>
                      <w:rPr>
                        <w:rFonts w:ascii="Cambria Math" w:hAnsi="Cambria Math" w:cs="Times New Roman"/>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r>
              <w:rPr>
                <w:rFonts w:ascii="Cambria Math" w:hAnsi="Cambria Math" w:cs="Times New Roman"/>
                <w:sz w:val="20"/>
                <w:szCs w:val="20"/>
              </w:rPr>
              <m:t>)</m:t>
            </m:r>
          </m:e>
        </m:nary>
      </m:oMath>
      <w:r w:rsidRPr="00950E57">
        <w:rPr>
          <w:rFonts w:ascii="Times New Roman" w:hAnsi="Times New Roman" w:cs="Times New Roman"/>
          <w:sz w:val="20"/>
          <w:szCs w:val="20"/>
        </w:rPr>
        <w:t xml:space="preserve"> and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ω</m:t>
                </m:r>
              </m:e>
              <m:sup>
                <m:r>
                  <w:rPr>
                    <w:rFonts w:ascii="Cambria Math" w:hAnsi="Cambria Math" w:cs="Times New Roman" w:hint="eastAsia"/>
                    <w:sz w:val="20"/>
                    <w:szCs w:val="20"/>
                  </w:rPr>
                  <m:t>T</m:t>
                </m:r>
              </m:sup>
            </m:sSup>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+c))</m:t>
            </m:r>
          </m:e>
        </m:nary>
      </m:oMath>
      <w:r w:rsidRPr="00950E57">
        <w:rPr>
          <w:rFonts w:ascii="Times New Roman" w:hAnsi="Times New Roman" w:cs="Times New Roman"/>
          <w:sz w:val="20"/>
          <w:szCs w:val="20"/>
        </w:rPr>
        <w:t xml:space="preserve">. Finally, we can get the result that </w:t>
      </w:r>
      <m:oMath>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c</m:t>
            </m:r>
          </m:e>
        </m:acc>
      </m:oMath>
      <w:r w:rsidRPr="00950E57">
        <w:rPr>
          <w:rFonts w:ascii="Times New Roman" w:hAnsi="Times New Roman" w:cs="Times New Roman"/>
          <w:sz w:val="20"/>
          <w:szCs w:val="20"/>
        </w:rPr>
        <w:t xml:space="preserve"> and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ω</m:t>
            </m:r>
          </m:e>
        </m:acc>
      </m:oMath>
      <w:r w:rsidRPr="00950E57">
        <w:rPr>
          <w:rFonts w:ascii="Times New Roman" w:hAnsi="Times New Roman" w:cs="Times New Roman"/>
          <w:sz w:val="20"/>
          <w:szCs w:val="20"/>
        </w:rPr>
        <w:t xml:space="preserve">. </w:t>
      </w:r>
    </w:p>
    <w:p w14:paraId="452CBEB6"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lastRenderedPageBreak/>
        <w:t>The parameter C in these equations is to balance the relationship between the complexity and accuracy of the model which is</w:t>
      </w:r>
      <w:r>
        <w:rPr>
          <w:rFonts w:ascii="Times New Roman" w:hAnsi="Times New Roman" w:cs="Times New Roman"/>
          <w:sz w:val="20"/>
          <w:szCs w:val="20"/>
        </w:rPr>
        <w:t xml:space="preserve"> the</w:t>
      </w:r>
      <w:r w:rsidRPr="00950E57">
        <w:rPr>
          <w:rFonts w:ascii="Times New Roman" w:hAnsi="Times New Roman" w:cs="Times New Roman"/>
          <w:sz w:val="20"/>
          <w:szCs w:val="20"/>
        </w:rPr>
        <w:t xml:space="preserve"> same as the function of </w:t>
      </w:r>
      <m:oMath>
        <m:r>
          <w:rPr>
            <w:rFonts w:ascii="Cambria Math" w:hAnsi="Cambria Math" w:cs="Times New Roman"/>
            <w:sz w:val="20"/>
            <w:szCs w:val="20"/>
          </w:rPr>
          <m:t>λ</m:t>
        </m:r>
      </m:oMath>
      <w:r w:rsidRPr="00950E57">
        <w:rPr>
          <w:rFonts w:ascii="Times New Roman" w:hAnsi="Times New Roman" w:cs="Times New Roman"/>
          <w:sz w:val="20"/>
          <w:szCs w:val="20"/>
        </w:rPr>
        <w:t xml:space="preserve"> in LASSO. There are also different </w:t>
      </w:r>
      <w:r>
        <w:rPr>
          <w:rFonts w:ascii="Times New Roman" w:hAnsi="Times New Roman" w:cs="Times New Roman" w:hint="eastAsia"/>
          <w:sz w:val="20"/>
          <w:szCs w:val="20"/>
        </w:rPr>
        <w:t>points</w:t>
      </w:r>
      <w:r>
        <w:rPr>
          <w:rFonts w:ascii="Times New Roman" w:hAnsi="Times New Roman" w:cs="Times New Roman"/>
          <w:sz w:val="20"/>
          <w:szCs w:val="20"/>
        </w:rPr>
        <w:t xml:space="preserve"> </w:t>
      </w:r>
      <w:r w:rsidRPr="00950E57">
        <w:rPr>
          <w:rFonts w:ascii="Times New Roman" w:hAnsi="Times New Roman" w:cs="Times New Roman"/>
          <w:sz w:val="20"/>
          <w:szCs w:val="20"/>
        </w:rPr>
        <w:t xml:space="preserve">between them. </w:t>
      </w:r>
      <m:oMath>
        <m:r>
          <w:rPr>
            <w:rFonts w:ascii="Cambria Math" w:hAnsi="Cambria Math" w:cs="Times New Roman"/>
            <w:sz w:val="20"/>
            <w:szCs w:val="20"/>
          </w:rPr>
          <m:t>λ</m:t>
        </m:r>
      </m:oMath>
      <w:r w:rsidRPr="00950E57">
        <w:rPr>
          <w:rFonts w:ascii="Times New Roman" w:hAnsi="Times New Roman" w:cs="Times New Roman"/>
          <w:sz w:val="20"/>
          <w:szCs w:val="20"/>
        </w:rPr>
        <w:t xml:space="preserve"> is the parameter of</w:t>
      </w:r>
      <w:r>
        <w:rPr>
          <w:rFonts w:ascii="Times New Roman" w:hAnsi="Times New Roman" w:cs="Times New Roman"/>
          <w:sz w:val="20"/>
          <w:szCs w:val="20"/>
        </w:rPr>
        <w:t xml:space="preserve"> the</w:t>
      </w:r>
      <w:r w:rsidRPr="00950E57">
        <w:rPr>
          <w:rFonts w:ascii="Times New Roman" w:hAnsi="Times New Roman" w:cs="Times New Roman"/>
          <w:sz w:val="20"/>
          <w:szCs w:val="20"/>
        </w:rPr>
        <w:t xml:space="preserve"> penalty function in LASSO, which is </w:t>
      </w:r>
      <m:oMath>
        <m:r>
          <w:rPr>
            <w:rFonts w:ascii="Cambria Math" w:hAnsi="Cambria Math" w:cs="Times New Roman"/>
            <w:sz w:val="20"/>
            <w:szCs w:val="20"/>
          </w:rPr>
          <m:t>λpenalty(β)</m:t>
        </m:r>
      </m:oMath>
      <w:r w:rsidRPr="00950E57">
        <w:rPr>
          <w:rFonts w:ascii="Times New Roman" w:hAnsi="Times New Roman" w:cs="Times New Roman"/>
          <w:sz w:val="20"/>
          <w:szCs w:val="20"/>
        </w:rPr>
        <w:t xml:space="preserve">. This means when </w:t>
      </w:r>
      <m:oMath>
        <m:r>
          <w:rPr>
            <w:rFonts w:ascii="Cambria Math" w:hAnsi="Cambria Math" w:cs="Times New Roman"/>
            <w:sz w:val="20"/>
            <w:szCs w:val="20"/>
          </w:rPr>
          <m:t>λ</m:t>
        </m:r>
      </m:oMath>
      <w:r w:rsidRPr="00950E57">
        <w:rPr>
          <w:rFonts w:ascii="Times New Roman" w:hAnsi="Times New Roman" w:cs="Times New Roman"/>
          <w:sz w:val="20"/>
          <w:szCs w:val="20"/>
        </w:rPr>
        <w:t xml:space="preserve"> goes larger, we focus more on the penalty function. However, question C is focus</w:t>
      </w:r>
      <w:r>
        <w:rPr>
          <w:rFonts w:ascii="Times New Roman" w:hAnsi="Times New Roman" w:cs="Times New Roman"/>
          <w:sz w:val="20"/>
          <w:szCs w:val="20"/>
        </w:rPr>
        <w:t>ed</w:t>
      </w:r>
      <w:r w:rsidRPr="00950E57">
        <w:rPr>
          <w:rFonts w:ascii="Times New Roman" w:hAnsi="Times New Roman" w:cs="Times New Roman"/>
          <w:sz w:val="20"/>
          <w:szCs w:val="20"/>
        </w:rPr>
        <w:t xml:space="preserve"> on </w:t>
      </w:r>
      <m:oMath>
        <m:r>
          <w:rPr>
            <w:rFonts w:ascii="Cambria Math" w:hAnsi="Cambria Math" w:cs="Times New Roman"/>
            <w:sz w:val="20"/>
            <w:szCs w:val="20"/>
          </w:rPr>
          <m:t>L</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β</m:t>
                    </m:r>
                  </m:e>
                </m:acc>
              </m:e>
              <m:sub>
                <m:r>
                  <w:rPr>
                    <w:rFonts w:ascii="Cambria Math" w:hAnsi="Cambria Math" w:cs="Times New Roman"/>
                    <w:sz w:val="20"/>
                    <w:szCs w:val="20"/>
                  </w:rPr>
                  <m:t>0</m:t>
                </m:r>
              </m:sub>
            </m:sSub>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β</m:t>
                </m:r>
              </m:e>
            </m:acc>
          </m:e>
        </m:d>
      </m:oMath>
      <w:r w:rsidRPr="00950E57">
        <w:rPr>
          <w:rFonts w:ascii="Times New Roman" w:hAnsi="Times New Roman" w:cs="Times New Roman"/>
          <w:sz w:val="20"/>
          <w:szCs w:val="20"/>
        </w:rPr>
        <w:t xml:space="preserve">. This means the function between C and </w:t>
      </w:r>
      <m:oMath>
        <m:r>
          <w:rPr>
            <w:rFonts w:ascii="Cambria Math" w:hAnsi="Cambria Math" w:cs="Times New Roman"/>
            <w:sz w:val="20"/>
            <w:szCs w:val="20"/>
          </w:rPr>
          <m:t>λ</m:t>
        </m:r>
      </m:oMath>
      <w:r w:rsidRPr="00950E57">
        <w:rPr>
          <w:rFonts w:ascii="Times New Roman" w:hAnsi="Times New Roman" w:cs="Times New Roman"/>
          <w:sz w:val="20"/>
          <w:szCs w:val="20"/>
        </w:rPr>
        <w:t xml:space="preserve"> </w:t>
      </w:r>
      <w:r>
        <w:rPr>
          <w:rFonts w:ascii="Times New Roman" w:hAnsi="Times New Roman" w:cs="Times New Roman"/>
          <w:sz w:val="20"/>
          <w:szCs w:val="20"/>
        </w:rPr>
        <w:t>is</w:t>
      </w:r>
      <w:r w:rsidRPr="00950E57">
        <w:rPr>
          <w:rFonts w:ascii="Times New Roman" w:hAnsi="Times New Roman" w:cs="Times New Roman"/>
          <w:sz w:val="20"/>
          <w:szCs w:val="20"/>
        </w:rPr>
        <w:t xml:space="preserve"> opposite, when C goes larger </w:t>
      </w:r>
      <m:oMath>
        <m:r>
          <w:rPr>
            <w:rFonts w:ascii="Cambria Math" w:hAnsi="Cambria Math" w:cs="Times New Roman"/>
            <w:sz w:val="20"/>
            <w:szCs w:val="20"/>
          </w:rPr>
          <m:t>λ</m:t>
        </m:r>
      </m:oMath>
      <w:r w:rsidRPr="00950E57">
        <w:rPr>
          <w:rFonts w:ascii="Times New Roman" w:hAnsi="Times New Roman" w:cs="Times New Roman"/>
          <w:sz w:val="20"/>
          <w:szCs w:val="20"/>
        </w:rPr>
        <w:t xml:space="preserve"> goes smaller. Otherwise, when C goes smaller </w:t>
      </w:r>
      <m:oMath>
        <m:r>
          <w:rPr>
            <w:rFonts w:ascii="Cambria Math" w:hAnsi="Cambria Math" w:cs="Times New Roman"/>
            <w:sz w:val="20"/>
            <w:szCs w:val="20"/>
          </w:rPr>
          <m:t>λ</m:t>
        </m:r>
      </m:oMath>
      <w:r w:rsidRPr="00950E57">
        <w:rPr>
          <w:rFonts w:ascii="Times New Roman" w:hAnsi="Times New Roman" w:cs="Times New Roman"/>
          <w:sz w:val="20"/>
          <w:szCs w:val="20"/>
        </w:rPr>
        <w:t xml:space="preserve"> goes larger.</w:t>
      </w:r>
    </w:p>
    <w:p w14:paraId="609D1612"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w:t>
      </w:r>
      <w:r>
        <w:rPr>
          <w:rFonts w:ascii="Times New Roman" w:hAnsi="Times New Roman" w:cs="Times New Roman" w:hint="eastAsia"/>
          <w:sz w:val="20"/>
          <w:szCs w:val="20"/>
        </w:rPr>
        <w:t>b</w:t>
      </w:r>
      <w:r>
        <w:rPr>
          <w:rFonts w:ascii="Times New Roman" w:hAnsi="Times New Roman" w:cs="Times New Roman"/>
          <w:sz w:val="20"/>
          <w:szCs w:val="20"/>
        </w:rPr>
        <w:t>) This part of the picture of code contains the implementation of cross-validation and the model training. Some data processing and C list generation can also be found in the python files submitted. Here I will only show you the main part of the code in question1 (b) as the following picture given below.</w:t>
      </w:r>
    </w:p>
    <w:p w14:paraId="05649519" w14:textId="77777777" w:rsidR="007A024D" w:rsidRDefault="007A024D" w:rsidP="007A024D">
      <w:pPr>
        <w:jc w:val="center"/>
        <w:rPr>
          <w:rFonts w:ascii="Times New Roman" w:hAnsi="Times New Roman" w:cs="Times New Roman"/>
          <w:sz w:val="20"/>
          <w:szCs w:val="20"/>
        </w:rPr>
      </w:pPr>
      <w:r w:rsidRPr="00D95CA1">
        <w:rPr>
          <w:rFonts w:ascii="Times New Roman" w:hAnsi="Times New Roman" w:cs="Times New Roman"/>
          <w:noProof/>
          <w:sz w:val="20"/>
          <w:szCs w:val="20"/>
        </w:rPr>
        <w:drawing>
          <wp:inline distT="0" distB="0" distL="0" distR="0" wp14:anchorId="14D2B674" wp14:editId="72AE44EC">
            <wp:extent cx="3730088" cy="26225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8447" cy="2628427"/>
                    </a:xfrm>
                    <a:prstGeom prst="rect">
                      <a:avLst/>
                    </a:prstGeom>
                    <a:noFill/>
                    <a:ln>
                      <a:noFill/>
                    </a:ln>
                  </pic:spPr>
                </pic:pic>
              </a:graphicData>
            </a:graphic>
          </wp:inline>
        </w:drawing>
      </w:r>
    </w:p>
    <w:p w14:paraId="7EB88A6A"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 xml:space="preserve">By running this part of the code, we can attain the log loss result from different C values. Therefore, we can not only generate the plot but also get the best C value. The best C is the minimum value in the result list. From the picture, the best C value is 0.18794747474747472. The log loss value is 0.5397000191672514. The </w:t>
      </w:r>
      <w:r>
        <w:rPr>
          <w:rFonts w:ascii="Times New Roman" w:hAnsi="Times New Roman" w:cs="Times New Roman" w:hint="eastAsia"/>
          <w:sz w:val="20"/>
          <w:szCs w:val="20"/>
        </w:rPr>
        <w:t>Train</w:t>
      </w:r>
      <w:r>
        <w:rPr>
          <w:rFonts w:ascii="Times New Roman" w:hAnsi="Times New Roman" w:cs="Times New Roman"/>
          <w:sz w:val="20"/>
          <w:szCs w:val="20"/>
        </w:rPr>
        <w:t xml:space="preserve"> accuracy is 0.752. The test accuracy is 0.74.</w:t>
      </w:r>
    </w:p>
    <w:p w14:paraId="08A2F667" w14:textId="77777777" w:rsidR="007A024D" w:rsidRDefault="007A024D" w:rsidP="007A024D">
      <w:pPr>
        <w:jc w:val="center"/>
        <w:rPr>
          <w:rFonts w:ascii="Times New Roman" w:hAnsi="Times New Roman" w:cs="Times New Roman"/>
          <w:sz w:val="20"/>
          <w:szCs w:val="20"/>
        </w:rPr>
      </w:pPr>
      <w:r w:rsidRPr="00583829">
        <w:rPr>
          <w:rFonts w:ascii="Times New Roman" w:hAnsi="Times New Roman" w:cs="Times New Roman"/>
          <w:noProof/>
          <w:sz w:val="20"/>
          <w:szCs w:val="20"/>
        </w:rPr>
        <w:drawing>
          <wp:inline distT="0" distB="0" distL="0" distR="0" wp14:anchorId="22970833" wp14:editId="172246C0">
            <wp:extent cx="2432278" cy="7429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7922" cy="744674"/>
                    </a:xfrm>
                    <a:prstGeom prst="rect">
                      <a:avLst/>
                    </a:prstGeom>
                    <a:noFill/>
                    <a:ln>
                      <a:noFill/>
                    </a:ln>
                  </pic:spPr>
                </pic:pic>
              </a:graphicData>
            </a:graphic>
          </wp:inline>
        </w:drawing>
      </w:r>
    </w:p>
    <w:p w14:paraId="6ED3847D"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By using the log loss result list, we can finally generate the plot in question1 (b) as showing below.</w:t>
      </w:r>
    </w:p>
    <w:p w14:paraId="438E9CA8" w14:textId="77777777" w:rsidR="007A024D" w:rsidRDefault="007A024D" w:rsidP="007A024D">
      <w:pPr>
        <w:jc w:val="center"/>
        <w:rPr>
          <w:rFonts w:ascii="Times New Roman" w:hAnsi="Times New Roman" w:cs="Times New Roman"/>
          <w:sz w:val="20"/>
          <w:szCs w:val="20"/>
        </w:rPr>
      </w:pPr>
      <w:r>
        <w:rPr>
          <w:noProof/>
        </w:rPr>
        <w:drawing>
          <wp:inline distT="0" distB="0" distL="0" distR="0" wp14:anchorId="1900EC66" wp14:editId="5379C4D1">
            <wp:extent cx="5731510" cy="2769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69235"/>
                    </a:xfrm>
                    <a:prstGeom prst="rect">
                      <a:avLst/>
                    </a:prstGeom>
                  </pic:spPr>
                </pic:pic>
              </a:graphicData>
            </a:graphic>
          </wp:inline>
        </w:drawing>
      </w:r>
    </w:p>
    <w:p w14:paraId="511CAC93"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lastRenderedPageBreak/>
        <w:t>(c) Here is the code after changing parameters in the GridSearchCV function. Notice here, I adding the scoring parameter as log loss. Furthermore, for the cross-validation function, I used the K-fold method which K is 10 in part of code.</w:t>
      </w:r>
    </w:p>
    <w:p w14:paraId="5415718C" w14:textId="77777777" w:rsidR="007A024D" w:rsidRDefault="007A024D" w:rsidP="007A024D">
      <w:pPr>
        <w:jc w:val="center"/>
        <w:rPr>
          <w:rFonts w:ascii="Times New Roman" w:hAnsi="Times New Roman" w:cs="Times New Roman"/>
          <w:sz w:val="20"/>
          <w:szCs w:val="20"/>
        </w:rPr>
      </w:pPr>
      <w:r w:rsidRPr="005166F2">
        <w:rPr>
          <w:rFonts w:ascii="Times New Roman" w:hAnsi="Times New Roman" w:cs="Times New Roman"/>
          <w:noProof/>
          <w:sz w:val="20"/>
          <w:szCs w:val="20"/>
        </w:rPr>
        <w:drawing>
          <wp:inline distT="0" distB="0" distL="0" distR="0" wp14:anchorId="018075DF" wp14:editId="3836ADBA">
            <wp:extent cx="3321142" cy="22533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5464" cy="2263061"/>
                    </a:xfrm>
                    <a:prstGeom prst="rect">
                      <a:avLst/>
                    </a:prstGeom>
                    <a:noFill/>
                    <a:ln>
                      <a:noFill/>
                    </a:ln>
                  </pic:spPr>
                </pic:pic>
              </a:graphicData>
            </a:graphic>
          </wp:inline>
        </w:drawing>
      </w:r>
    </w:p>
    <w:p w14:paraId="55B1E226" w14:textId="77777777" w:rsidR="007A024D" w:rsidRDefault="007A024D" w:rsidP="007A024D">
      <w:pPr>
        <w:rPr>
          <w:rFonts w:ascii="Times New Roman" w:hAnsi="Times New Roman" w:cs="Times New Roman"/>
          <w:sz w:val="20"/>
          <w:szCs w:val="20"/>
        </w:rPr>
      </w:pPr>
      <w:r>
        <w:rPr>
          <w:rFonts w:ascii="Times New Roman" w:hAnsi="Times New Roman" w:cs="Times New Roman"/>
          <w:sz w:val="20"/>
          <w:szCs w:val="20"/>
        </w:rPr>
        <w:t>Here is the difference between changing parameters or not. In the following picture, the first part is no changes in the parameter. We can find that this result is different from question1 (b). After changing the parameter of scoring(log-loss) and cross-validation (K-fold, K=10), we can get the same result as question1 (b).</w:t>
      </w:r>
    </w:p>
    <w:p w14:paraId="243DA0ED" w14:textId="77777777" w:rsidR="007A024D" w:rsidRDefault="007A024D" w:rsidP="007A024D">
      <w:pPr>
        <w:jc w:val="center"/>
        <w:rPr>
          <w:rFonts w:ascii="Times New Roman" w:hAnsi="Times New Roman" w:cs="Times New Roman"/>
          <w:sz w:val="20"/>
          <w:szCs w:val="20"/>
        </w:rPr>
      </w:pPr>
      <w:r w:rsidRPr="003725DB">
        <w:rPr>
          <w:noProof/>
        </w:rPr>
        <w:drawing>
          <wp:inline distT="0" distB="0" distL="0" distR="0" wp14:anchorId="24B37783" wp14:editId="13FCB1B6">
            <wp:extent cx="3305908" cy="110887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2863" cy="1117915"/>
                    </a:xfrm>
                    <a:prstGeom prst="rect">
                      <a:avLst/>
                    </a:prstGeom>
                    <a:noFill/>
                    <a:ln>
                      <a:noFill/>
                    </a:ln>
                  </pic:spPr>
                </pic:pic>
              </a:graphicData>
            </a:graphic>
          </wp:inline>
        </w:drawing>
      </w:r>
    </w:p>
    <w:p w14:paraId="6B5364C2"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This part is to analyze the reason why they are different. This may cause by 2 factors, which are d</w:t>
      </w:r>
      <w:r w:rsidRPr="00E242B1">
        <w:rPr>
          <w:rFonts w:ascii="Times New Roman" w:hAnsi="Times New Roman" w:cs="Times New Roman"/>
          <w:sz w:val="20"/>
          <w:szCs w:val="20"/>
        </w:rPr>
        <w:t>ata segmentation</w:t>
      </w:r>
      <w:r>
        <w:rPr>
          <w:rFonts w:ascii="Times New Roman" w:hAnsi="Times New Roman" w:cs="Times New Roman"/>
          <w:sz w:val="20"/>
          <w:szCs w:val="20"/>
        </w:rPr>
        <w:t xml:space="preserve"> standard and scoring standard. For the previous part in (b), we do the data segmentation without considering the label of the data. But the default method of parameter cross-validation is </w:t>
      </w:r>
      <w:r w:rsidRPr="0081718D">
        <w:rPr>
          <w:rFonts w:ascii="Times New Roman" w:hAnsi="Times New Roman" w:cs="Times New Roman"/>
          <w:sz w:val="20"/>
          <w:szCs w:val="20"/>
        </w:rPr>
        <w:t>Stratified</w:t>
      </w:r>
      <w:r>
        <w:rPr>
          <w:rFonts w:ascii="Times New Roman" w:hAnsi="Times New Roman" w:cs="Times New Roman"/>
          <w:sz w:val="20"/>
          <w:szCs w:val="20"/>
        </w:rPr>
        <w:t xml:space="preserve"> </w:t>
      </w:r>
      <w:r w:rsidRPr="0081718D">
        <w:rPr>
          <w:rFonts w:ascii="Times New Roman" w:hAnsi="Times New Roman" w:cs="Times New Roman"/>
          <w:sz w:val="20"/>
          <w:szCs w:val="20"/>
        </w:rPr>
        <w:t>K</w:t>
      </w:r>
      <w:r>
        <w:rPr>
          <w:rFonts w:ascii="Times New Roman" w:hAnsi="Times New Roman" w:cs="Times New Roman"/>
          <w:sz w:val="20"/>
          <w:szCs w:val="20"/>
        </w:rPr>
        <w:t>-</w:t>
      </w:r>
      <w:r w:rsidRPr="0081718D">
        <w:rPr>
          <w:rFonts w:ascii="Times New Roman" w:hAnsi="Times New Roman" w:cs="Times New Roman"/>
          <w:sz w:val="20"/>
          <w:szCs w:val="20"/>
        </w:rPr>
        <w:t>Fold</w:t>
      </w:r>
      <w:r>
        <w:rPr>
          <w:rFonts w:ascii="Times New Roman" w:hAnsi="Times New Roman" w:cs="Times New Roman"/>
          <w:sz w:val="20"/>
          <w:szCs w:val="20"/>
        </w:rPr>
        <w:t xml:space="preserve">. </w:t>
      </w:r>
      <w:r w:rsidRPr="0081718D">
        <w:rPr>
          <w:rFonts w:ascii="Times New Roman" w:hAnsi="Times New Roman" w:cs="Times New Roman"/>
          <w:sz w:val="20"/>
          <w:szCs w:val="20"/>
        </w:rPr>
        <w:t>Stratified</w:t>
      </w:r>
      <w:r>
        <w:rPr>
          <w:rFonts w:ascii="Times New Roman" w:hAnsi="Times New Roman" w:cs="Times New Roman"/>
          <w:sz w:val="20"/>
          <w:szCs w:val="20"/>
        </w:rPr>
        <w:t xml:space="preserve"> </w:t>
      </w:r>
      <w:r w:rsidRPr="0081718D">
        <w:rPr>
          <w:rFonts w:ascii="Times New Roman" w:hAnsi="Times New Roman" w:cs="Times New Roman"/>
          <w:sz w:val="20"/>
          <w:szCs w:val="20"/>
        </w:rPr>
        <w:t>K</w:t>
      </w:r>
      <w:r>
        <w:rPr>
          <w:rFonts w:ascii="Times New Roman" w:hAnsi="Times New Roman" w:cs="Times New Roman"/>
          <w:sz w:val="20"/>
          <w:szCs w:val="20"/>
        </w:rPr>
        <w:t>-</w:t>
      </w:r>
      <w:r w:rsidRPr="0081718D">
        <w:rPr>
          <w:rFonts w:ascii="Times New Roman" w:hAnsi="Times New Roman" w:cs="Times New Roman"/>
          <w:sz w:val="20"/>
          <w:szCs w:val="20"/>
        </w:rPr>
        <w:t>Fold</w:t>
      </w:r>
      <w:r>
        <w:rPr>
          <w:rFonts w:ascii="Times New Roman" w:hAnsi="Times New Roman" w:cs="Times New Roman"/>
          <w:sz w:val="20"/>
          <w:szCs w:val="20"/>
        </w:rPr>
        <w:t xml:space="preserve"> standard is based on the data distribution.</w:t>
      </w:r>
      <w:r w:rsidRPr="00266903">
        <w:t xml:space="preserve"> </w:t>
      </w:r>
      <w:r>
        <w:rPr>
          <w:rFonts w:ascii="Times New Roman" w:hAnsi="Times New Roman" w:cs="Times New Roman"/>
          <w:sz w:val="20"/>
          <w:szCs w:val="20"/>
        </w:rPr>
        <w:t>This can make</w:t>
      </w:r>
      <w:r w:rsidRPr="00266903">
        <w:rPr>
          <w:rFonts w:ascii="Times New Roman" w:hAnsi="Times New Roman" w:cs="Times New Roman"/>
          <w:sz w:val="20"/>
          <w:szCs w:val="20"/>
        </w:rPr>
        <w:t xml:space="preserve"> the target proportion of the divided data set approximate to the original data set</w:t>
      </w:r>
      <w:r>
        <w:rPr>
          <w:rFonts w:ascii="Times New Roman" w:hAnsi="Times New Roman" w:cs="Times New Roman"/>
          <w:sz w:val="20"/>
          <w:szCs w:val="20"/>
        </w:rPr>
        <w:t>, which is different from the K-fold method divide the data directly. This is the first reason.</w:t>
      </w:r>
    </w:p>
    <w:p w14:paraId="794D5D4F"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Consider the scoring standard, the default value is none, which means there is no scoring strategy. However, in question1 (b), we use the log loss function as the scoring standard. Therefore, to make it the same, we should take the same scoring standard with question1 (b) instead of using nothing. Therefore, here are 2 reasons which caused the different results with question1 (b).</w:t>
      </w:r>
    </w:p>
    <w:p w14:paraId="2801A333"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 xml:space="preserve">(d) There is the code capture of quesion1 (d). This part of the code contains the implementation of the bootstrap method as well as the </w:t>
      </w:r>
      <w:r>
        <w:rPr>
          <w:rFonts w:ascii="Times New Roman" w:hAnsi="Times New Roman" w:cs="Times New Roman" w:hint="eastAsia"/>
          <w:sz w:val="20"/>
          <w:szCs w:val="20"/>
        </w:rPr>
        <w:t>im</w:t>
      </w:r>
      <w:r>
        <w:rPr>
          <w:rFonts w:ascii="Times New Roman" w:hAnsi="Times New Roman" w:cs="Times New Roman"/>
          <w:sz w:val="20"/>
          <w:szCs w:val="20"/>
        </w:rPr>
        <w:t>plementation of the logistic regression model.</w:t>
      </w:r>
    </w:p>
    <w:p w14:paraId="61DEACF9" w14:textId="77777777" w:rsidR="007A024D" w:rsidRDefault="007A024D" w:rsidP="007A024D">
      <w:pPr>
        <w:jc w:val="center"/>
        <w:rPr>
          <w:rFonts w:ascii="Times New Roman" w:hAnsi="Times New Roman" w:cs="Times New Roman"/>
          <w:sz w:val="20"/>
          <w:szCs w:val="20"/>
        </w:rPr>
      </w:pPr>
      <w:r>
        <w:rPr>
          <w:noProof/>
        </w:rPr>
        <w:drawing>
          <wp:inline distT="0" distB="0" distL="0" distR="0" wp14:anchorId="603A53C7" wp14:editId="38ACF021">
            <wp:extent cx="2432538" cy="19326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3964" cy="1941688"/>
                    </a:xfrm>
                    <a:prstGeom prst="rect">
                      <a:avLst/>
                    </a:prstGeom>
                  </pic:spPr>
                </pic:pic>
              </a:graphicData>
            </a:graphic>
          </wp:inline>
        </w:drawing>
      </w:r>
    </w:p>
    <w:p w14:paraId="369EB74E" w14:textId="77777777" w:rsidR="007A024D" w:rsidRDefault="007A024D" w:rsidP="007A024D">
      <w:pPr>
        <w:jc w:val="both"/>
        <w:rPr>
          <w:rFonts w:ascii="Times New Roman" w:hAnsi="Times New Roman" w:cs="Times New Roman"/>
          <w:noProof/>
          <w:sz w:val="20"/>
          <w:szCs w:val="20"/>
        </w:rPr>
      </w:pPr>
      <w:r>
        <w:rPr>
          <w:rFonts w:ascii="Times New Roman" w:hAnsi="Times New Roman" w:cs="Times New Roman"/>
          <w:noProof/>
          <w:sz w:val="20"/>
          <w:szCs w:val="20"/>
        </w:rPr>
        <w:lastRenderedPageBreak/>
        <w:t>After getting the coefficient list, we can draw the plot as showing below. The lime dot on the plot is the mean value of each bar. From this image, we can find that there are only four blue bars.</w:t>
      </w:r>
    </w:p>
    <w:p w14:paraId="01EB05EE" w14:textId="77777777" w:rsidR="007A024D" w:rsidRDefault="007A024D" w:rsidP="007A024D">
      <w:pPr>
        <w:jc w:val="center"/>
        <w:rPr>
          <w:rFonts w:ascii="Times New Roman" w:hAnsi="Times New Roman" w:cs="Times New Roman"/>
          <w:sz w:val="20"/>
          <w:szCs w:val="20"/>
        </w:rPr>
      </w:pPr>
      <w:r w:rsidRPr="00FB5F88">
        <w:rPr>
          <w:rFonts w:ascii="Times New Roman" w:hAnsi="Times New Roman" w:cs="Times New Roman"/>
          <w:noProof/>
          <w:sz w:val="20"/>
          <w:szCs w:val="20"/>
        </w:rPr>
        <w:drawing>
          <wp:inline distT="0" distB="0" distL="0" distR="0" wp14:anchorId="5D84FEF9" wp14:editId="52368041">
            <wp:extent cx="3228043"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9957" cy="2447400"/>
                    </a:xfrm>
                    <a:prstGeom prst="rect">
                      <a:avLst/>
                    </a:prstGeom>
                    <a:noFill/>
                    <a:ln>
                      <a:noFill/>
                    </a:ln>
                  </pic:spPr>
                </pic:pic>
              </a:graphicData>
            </a:graphic>
          </wp:inline>
        </w:drawing>
      </w:r>
    </w:p>
    <w:p w14:paraId="304F1FBA"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 xml:space="preserve">(e) Based on the bar plot given by question1 d, we can get the following results. </w:t>
      </w:r>
    </w:p>
    <w:p w14:paraId="6680F91D"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 xml:space="preserve">The number of red bars is more than the blue bar. Based on the theory of </w:t>
      </w:r>
      <w:r w:rsidRPr="00745BC6">
        <w:rPr>
          <w:rFonts w:ascii="Times New Roman" w:hAnsi="Times New Roman" w:cs="Times New Roman"/>
          <w:sz w:val="20"/>
          <w:szCs w:val="20"/>
        </w:rPr>
        <w:t>confidence interval</w:t>
      </w:r>
      <w:r>
        <w:rPr>
          <w:rFonts w:ascii="Times New Roman" w:hAnsi="Times New Roman" w:cs="Times New Roman"/>
          <w:sz w:val="20"/>
          <w:szCs w:val="20"/>
        </w:rPr>
        <w:t>, the red bar contains 0 points. This means the</w:t>
      </w:r>
      <w:r w:rsidRPr="000218FA">
        <w:rPr>
          <w:rFonts w:ascii="Times New Roman" w:hAnsi="Times New Roman" w:cs="Times New Roman"/>
          <w:sz w:val="20"/>
          <w:szCs w:val="20"/>
        </w:rPr>
        <w:t xml:space="preserve"> </w:t>
      </w:r>
      <w:r>
        <w:rPr>
          <w:rFonts w:ascii="Times New Roman" w:hAnsi="Times New Roman" w:cs="Times New Roman"/>
          <w:sz w:val="20"/>
          <w:szCs w:val="20"/>
        </w:rPr>
        <w:t>feature of the red bar is not important</w:t>
      </w:r>
      <w:r w:rsidRPr="000218FA">
        <w:rPr>
          <w:rFonts w:ascii="Times New Roman" w:hAnsi="Times New Roman" w:cs="Times New Roman"/>
          <w:sz w:val="20"/>
          <w:szCs w:val="20"/>
        </w:rPr>
        <w:t xml:space="preserve"> </w:t>
      </w:r>
      <w:r>
        <w:rPr>
          <w:rFonts w:ascii="Times New Roman" w:hAnsi="Times New Roman" w:cs="Times New Roman"/>
          <w:sz w:val="20"/>
          <w:szCs w:val="20"/>
        </w:rPr>
        <w:t>as the blue bar. In other words, the feature of blue bars is more important than the red bars. Also, if the bar is short and gathering near the zero points, this means these features are not useful than others.</w:t>
      </w:r>
    </w:p>
    <w:p w14:paraId="7CE1B682" w14:textId="77777777" w:rsidR="007A024D" w:rsidRDefault="007A024D" w:rsidP="007A024D">
      <w:pPr>
        <w:jc w:val="both"/>
      </w:pPr>
      <w:r>
        <w:rPr>
          <w:rFonts w:ascii="Times New Roman" w:hAnsi="Times New Roman" w:cs="Times New Roman"/>
          <w:sz w:val="20"/>
          <w:szCs w:val="20"/>
        </w:rPr>
        <w:t>As for the value C, this value is a kind of constraint of features. As for the value C, this value is a kind of constraint of features. If the current C value is small, this means for this feature we will add more penalties on it. This will cause a large number of features which are in red bars. Otherwise, for those features whose C value is large, this means the constraint is little. Furthermore, fewer constraints will cause fewer penalties.</w:t>
      </w:r>
      <w:r>
        <w:t xml:space="preserve"> </w:t>
      </w:r>
      <w:r>
        <w:rPr>
          <w:rFonts w:ascii="Times New Roman" w:hAnsi="Times New Roman" w:cs="Times New Roman"/>
          <w:sz w:val="20"/>
          <w:szCs w:val="20"/>
        </w:rPr>
        <w:t xml:space="preserve">Finally, doing the </w:t>
      </w:r>
      <w:r w:rsidRPr="00CA2DE3">
        <w:rPr>
          <w:rFonts w:ascii="Times New Roman" w:hAnsi="Times New Roman" w:cs="Times New Roman"/>
          <w:sz w:val="20"/>
          <w:szCs w:val="20"/>
        </w:rPr>
        <w:t>regularization</w:t>
      </w:r>
      <w:r>
        <w:rPr>
          <w:rFonts w:ascii="Times New Roman" w:hAnsi="Times New Roman" w:cs="Times New Roman"/>
          <w:sz w:val="20"/>
          <w:szCs w:val="20"/>
        </w:rPr>
        <w:t xml:space="preserve"> is important and necessary. This is because the number of red bars which are unimportant features is more than blue features. Therefore, reduce the influence brought by unimportant features is necessary to do the regularization.</w:t>
      </w:r>
    </w:p>
    <w:p w14:paraId="7A23856B" w14:textId="77777777" w:rsidR="007A024D" w:rsidRPr="007A024D" w:rsidRDefault="007A024D" w:rsidP="007A024D">
      <w:pPr>
        <w:jc w:val="both"/>
        <w:rPr>
          <w:sz w:val="32"/>
          <w:szCs w:val="32"/>
        </w:rPr>
      </w:pPr>
    </w:p>
    <w:p w14:paraId="3FC2652A" w14:textId="77777777" w:rsidR="007A024D" w:rsidRPr="007A024D" w:rsidRDefault="007A024D" w:rsidP="007A024D">
      <w:pPr>
        <w:jc w:val="both"/>
        <w:rPr>
          <w:rFonts w:ascii="Times New Roman" w:hAnsi="Times New Roman" w:cs="Times New Roman"/>
          <w:b/>
          <w:bCs/>
          <w:sz w:val="32"/>
          <w:szCs w:val="32"/>
        </w:rPr>
      </w:pPr>
      <w:r w:rsidRPr="007A024D">
        <w:rPr>
          <w:rFonts w:ascii="Times New Roman" w:hAnsi="Times New Roman" w:cs="Times New Roman"/>
          <w:b/>
          <w:bCs/>
          <w:sz w:val="32"/>
          <w:szCs w:val="32"/>
        </w:rPr>
        <w:t>Question2</w:t>
      </w:r>
    </w:p>
    <w:p w14:paraId="1FAFC983"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hint="eastAsia"/>
          <w:sz w:val="20"/>
          <w:szCs w:val="20"/>
        </w:rPr>
        <w:t>(</w:t>
      </w:r>
      <w:r w:rsidRPr="00950E57">
        <w:rPr>
          <w:rFonts w:ascii="Times New Roman" w:hAnsi="Times New Roman" w:cs="Times New Roman"/>
          <w:sz w:val="20"/>
          <w:szCs w:val="20"/>
        </w:rPr>
        <w:t>a) I</w:t>
      </w:r>
      <w:r w:rsidRPr="00950E57">
        <w:rPr>
          <w:rFonts w:ascii="Times New Roman" w:hAnsi="Times New Roman" w:cs="Times New Roman" w:hint="eastAsia"/>
          <w:sz w:val="20"/>
          <w:szCs w:val="20"/>
        </w:rPr>
        <w:t>n</w:t>
      </w:r>
      <w:r w:rsidRPr="00950E57">
        <w:rPr>
          <w:rFonts w:ascii="Times New Roman" w:hAnsi="Times New Roman" w:cs="Times New Roman"/>
          <w:sz w:val="20"/>
          <w:szCs w:val="20"/>
        </w:rPr>
        <w:t xml:space="preserve"> the question a, the learning rate </w:t>
      </w:r>
      <m:oMath>
        <m:r>
          <w:rPr>
            <w:rFonts w:ascii="Cambria Math" w:hAnsi="Cambria Math" w:cs="Times New Roman"/>
            <w:sz w:val="20"/>
            <w:szCs w:val="20"/>
          </w:rPr>
          <m:t>α=0.1</m:t>
        </m:r>
      </m:oMath>
      <w:r w:rsidRPr="00950E57">
        <w:rPr>
          <w:rFonts w:ascii="Times New Roman" w:hAnsi="Times New Roman" w:cs="Times New Roman"/>
          <w:sz w:val="20"/>
          <w:szCs w:val="20"/>
        </w:rPr>
        <w:t>. Based on the question, we can get the following equation to do the calculation.</w:t>
      </w:r>
    </w:p>
    <w:p w14:paraId="35D2647B" w14:textId="77777777" w:rsidR="007A024D" w:rsidRPr="00950E57" w:rsidRDefault="007A024D" w:rsidP="007A024D">
      <w:pPr>
        <w:jc w:val="both"/>
        <w:rPr>
          <w:rFonts w:ascii="Times New Roman" w:hAnsi="Times New Roman" w:cs="Times New Roman"/>
          <w:sz w:val="20"/>
          <w:szCs w:val="20"/>
        </w:rPr>
      </w:pPr>
      <m:oMathPara>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sSubSup>
            <m:sSubSupPr>
              <m:ctrlPr>
                <w:rPr>
                  <w:rFonts w:ascii="Cambria Math" w:hAnsi="Cambria Math" w:cs="Times New Roman"/>
                  <w:i/>
                  <w:sz w:val="20"/>
                  <w:szCs w:val="20"/>
                </w:rPr>
              </m:ctrlPr>
            </m:sSubSupPr>
            <m:e>
              <m:d>
                <m:dPr>
                  <m:begChr m:val="‖"/>
                  <m:endChr m:val="‖"/>
                  <m:ctrlPr>
                    <w:rPr>
                      <w:rFonts w:ascii="Cambria Math" w:hAnsi="Cambria Math" w:cs="Times New Roman"/>
                      <w:i/>
                      <w:sz w:val="20"/>
                      <w:szCs w:val="20"/>
                    </w:rPr>
                  </m:ctrlPr>
                </m:dPr>
                <m:e>
                  <m:r>
                    <w:rPr>
                      <w:rFonts w:ascii="Cambria Math" w:hAnsi="Cambria Math" w:cs="Times New Roman"/>
                      <w:sz w:val="20"/>
                      <w:szCs w:val="20"/>
                    </w:rPr>
                    <m:t>Ax-b</m:t>
                  </m:r>
                </m:e>
              </m:d>
            </m:e>
            <m:sub>
              <m:r>
                <w:rPr>
                  <w:rFonts w:ascii="Cambria Math" w:hAnsi="Cambria Math" w:cs="Times New Roman"/>
                  <w:sz w:val="20"/>
                  <w:szCs w:val="20"/>
                </w:rPr>
                <m:t>2</m:t>
              </m:r>
            </m:sub>
            <m:sup>
              <m:r>
                <w:rPr>
                  <w:rFonts w:ascii="Cambria Math" w:hAnsi="Cambria Math" w:cs="Times New Roman"/>
                  <w:sz w:val="20"/>
                  <w:szCs w:val="20"/>
                </w:rPr>
                <m:t>2</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Ax-b</m:t>
                  </m:r>
                </m:e>
              </m:d>
            </m:e>
            <m:sup>
              <m:r>
                <w:rPr>
                  <w:rFonts w:ascii="Cambria Math" w:hAnsi="Cambria Math" w:cs="Times New Roman"/>
                  <w:sz w:val="20"/>
                  <w:szCs w:val="20"/>
                </w:rPr>
                <m:t>T</m:t>
              </m:r>
            </m:sup>
          </m:sSup>
          <m:r>
            <w:rPr>
              <w:rFonts w:ascii="Cambria Math" w:hAnsi="Cambria Math" w:cs="Times New Roman"/>
              <w:sz w:val="20"/>
              <w:szCs w:val="20"/>
            </w:rPr>
            <m:t>(Ax-b)</m:t>
          </m:r>
        </m:oMath>
      </m:oMathPara>
    </w:p>
    <w:p w14:paraId="63659DDF" w14:textId="77777777" w:rsidR="007A024D" w:rsidRPr="00950E57" w:rsidRDefault="007A024D" w:rsidP="007A024D">
      <w:pPr>
        <w:jc w:val="both"/>
        <w:rPr>
          <w:rFonts w:ascii="Times New Roman" w:hAnsi="Times New Roman" w:cs="Times New Roman"/>
          <w:sz w:val="20"/>
          <w:szCs w:val="20"/>
        </w:rPr>
      </w:pPr>
      <m:oMathPara>
        <m:oMath>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rPr>
                <m:t>T</m:t>
              </m:r>
            </m:sup>
          </m:sSup>
          <m:r>
            <w:rPr>
              <w:rFonts w:ascii="Cambria Math" w:hAnsi="Cambria Math" w:cs="Times New Roman"/>
              <w:sz w:val="20"/>
              <w:szCs w:val="20"/>
            </w:rPr>
            <m:t>(Ax-b)</m:t>
          </m:r>
        </m:oMath>
      </m:oMathPara>
    </w:p>
    <w:p w14:paraId="4C665006" w14:textId="77777777" w:rsidR="007A024D" w:rsidRPr="00950E57" w:rsidRDefault="007A024D" w:rsidP="007A024D">
      <w:pPr>
        <w:jc w:val="both"/>
        <w:rPr>
          <w:rFonts w:ascii="Times New Roman" w:hAnsi="Times New Roman" w:cs="Times New Roman"/>
          <w:sz w:val="20"/>
          <w:szCs w:val="20"/>
        </w:rPr>
      </w:pPr>
      <m:oMathPara>
        <m:oMath>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(k)</m:t>
                  </m:r>
                </m:sup>
              </m:sSup>
            </m:e>
          </m:d>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(k)</m:t>
              </m:r>
            </m:sup>
          </m:sSup>
          <m:r>
            <w:rPr>
              <w:rFonts w:ascii="Cambria Math" w:hAnsi="Cambria Math" w:cs="Times New Roman"/>
              <w:sz w:val="20"/>
              <w:szCs w:val="20"/>
            </w:rPr>
            <m:t>-b)</m:t>
          </m:r>
        </m:oMath>
      </m:oMathPara>
    </w:p>
    <w:p w14:paraId="0C18D21F"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 xml:space="preserve">Therefore, for </w:t>
      </w:r>
      <m:oMath>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(k)</m:t>
            </m:r>
          </m:sup>
        </m:sSup>
      </m:oMath>
      <w:r w:rsidRPr="00950E57">
        <w:rPr>
          <w:rFonts w:ascii="Times New Roman" w:hAnsi="Times New Roman" w:cs="Times New Roman"/>
          <w:sz w:val="20"/>
          <w:szCs w:val="20"/>
        </w:rPr>
        <w:t xml:space="preserve"> getting each gradient as the equation showing above. </w:t>
      </w:r>
    </w:p>
    <w:p w14:paraId="2F419DDE"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 xml:space="preserve">Then, using the learning rate to update the </w:t>
      </w:r>
      <m:oMath>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(k)</m:t>
            </m:r>
          </m:sup>
        </m:sSup>
      </m:oMath>
      <w:r w:rsidRPr="00950E57">
        <w:rPr>
          <w:rFonts w:ascii="Times New Roman" w:hAnsi="Times New Roman" w:cs="Times New Roman"/>
          <w:sz w:val="20"/>
          <w:szCs w:val="20"/>
        </w:rPr>
        <w:t xml:space="preserve"> as the equation showing below.</w:t>
      </w:r>
    </w:p>
    <w:p w14:paraId="035226BE" w14:textId="77777777" w:rsidR="007A024D" w:rsidRPr="00DD39DC" w:rsidRDefault="007A024D" w:rsidP="007A024D">
      <w:pPr>
        <w:jc w:val="both"/>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(k)</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(k-1)</m:t>
              </m:r>
            </m:sup>
          </m:sSup>
          <m:r>
            <w:rPr>
              <w:rFonts w:ascii="Cambria Math" w:hAnsi="Cambria Math" w:cs="Times New Roman"/>
              <w:sz w:val="20"/>
              <w:szCs w:val="20"/>
            </w:rPr>
            <m:t>-α</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(k-1)</m:t>
                  </m:r>
                </m:sup>
              </m:sSup>
            </m:e>
          </m:d>
        </m:oMath>
      </m:oMathPara>
    </w:p>
    <w:p w14:paraId="01A4F961" w14:textId="77777777" w:rsidR="007A024D" w:rsidRDefault="007A024D" w:rsidP="007A024D">
      <w:pPr>
        <w:jc w:val="both"/>
        <w:rPr>
          <w:rFonts w:ascii="Times New Roman" w:hAnsi="Times New Roman" w:cs="Times New Roman"/>
          <w:sz w:val="20"/>
          <w:szCs w:val="20"/>
        </w:rPr>
      </w:pPr>
      <w:r>
        <w:rPr>
          <w:rFonts w:ascii="Times New Roman" w:hAnsi="Times New Roman" w:cs="Times New Roman" w:hint="eastAsia"/>
          <w:sz w:val="20"/>
          <w:szCs w:val="20"/>
        </w:rPr>
        <w:t>Af</w:t>
      </w:r>
      <w:r>
        <w:rPr>
          <w:rFonts w:ascii="Times New Roman" w:hAnsi="Times New Roman" w:cs="Times New Roman"/>
          <w:sz w:val="20"/>
          <w:szCs w:val="20"/>
        </w:rPr>
        <w:t>ter getting this equation, we can set it up in the python code as showing below.</w:t>
      </w:r>
    </w:p>
    <w:p w14:paraId="30FFB41E" w14:textId="77777777" w:rsidR="007A024D" w:rsidRDefault="007A024D" w:rsidP="007A024D">
      <w:pPr>
        <w:jc w:val="center"/>
        <w:rPr>
          <w:rFonts w:ascii="Times New Roman" w:hAnsi="Times New Roman" w:cs="Times New Roman"/>
          <w:sz w:val="20"/>
          <w:szCs w:val="20"/>
        </w:rPr>
      </w:pPr>
      <w:r w:rsidRPr="00F42406">
        <w:rPr>
          <w:rFonts w:ascii="Times New Roman" w:hAnsi="Times New Roman" w:cs="Times New Roman"/>
          <w:noProof/>
          <w:sz w:val="20"/>
          <w:szCs w:val="20"/>
        </w:rPr>
        <w:lastRenderedPageBreak/>
        <w:drawing>
          <wp:inline distT="0" distB="0" distL="0" distR="0" wp14:anchorId="0FE329BD" wp14:editId="18C4EF42">
            <wp:extent cx="3713728" cy="3024554"/>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432" cy="3034086"/>
                    </a:xfrm>
                    <a:prstGeom prst="rect">
                      <a:avLst/>
                    </a:prstGeom>
                    <a:noFill/>
                    <a:ln>
                      <a:noFill/>
                    </a:ln>
                  </pic:spPr>
                </pic:pic>
              </a:graphicData>
            </a:graphic>
          </wp:inline>
        </w:drawing>
      </w:r>
    </w:p>
    <w:p w14:paraId="5CAD9E02" w14:textId="77777777" w:rsidR="007A024D" w:rsidRDefault="007A024D" w:rsidP="007A024D">
      <w:pPr>
        <w:jc w:val="both"/>
        <w:rPr>
          <w:rFonts w:ascii="Times New Roman" w:hAnsi="Times New Roman" w:cs="Times New Roman"/>
          <w:sz w:val="20"/>
          <w:szCs w:val="20"/>
        </w:rPr>
      </w:pPr>
      <w:r>
        <w:rPr>
          <w:rFonts w:ascii="Times New Roman" w:hAnsi="Times New Roman" w:cs="Times New Roman" w:hint="eastAsia"/>
          <w:sz w:val="20"/>
          <w:szCs w:val="20"/>
        </w:rPr>
        <w:t>After</w:t>
      </w:r>
      <w:r>
        <w:rPr>
          <w:rFonts w:ascii="Times New Roman" w:hAnsi="Times New Roman" w:cs="Times New Roman"/>
          <w:sz w:val="20"/>
          <w:szCs w:val="20"/>
        </w:rPr>
        <w:t xml:space="preserve"> running the code, we can get the following result. In this picture, we can find the first and the last 5 values of </w:t>
      </w:r>
      <m:oMath>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(k)</m:t>
            </m:r>
          </m:sup>
        </m:sSup>
      </m:oMath>
      <w:r>
        <w:rPr>
          <w:rFonts w:ascii="Times New Roman" w:hAnsi="Times New Roman" w:cs="Times New Roman"/>
          <w:sz w:val="20"/>
          <w:szCs w:val="20"/>
        </w:rPr>
        <w:t xml:space="preserve"> </w:t>
      </w:r>
      <w:r>
        <w:rPr>
          <w:rFonts w:ascii="Times New Roman" w:hAnsi="Times New Roman" w:cs="Times New Roman" w:hint="eastAsia"/>
          <w:sz w:val="20"/>
          <w:szCs w:val="20"/>
        </w:rPr>
        <w:t>as</w:t>
      </w:r>
      <w:r>
        <w:rPr>
          <w:rFonts w:ascii="Times New Roman" w:hAnsi="Times New Roman" w:cs="Times New Roman"/>
          <w:sz w:val="20"/>
          <w:szCs w:val="20"/>
        </w:rPr>
        <w:t xml:space="preserve"> showing below. From this image, we can find the index of the last value is k=222. This k value is also the steps of the gradient update.  </w:t>
      </w:r>
    </w:p>
    <w:p w14:paraId="0B93ABDA" w14:textId="77777777" w:rsidR="007A024D" w:rsidRPr="00950E57" w:rsidRDefault="007A024D" w:rsidP="007A024D">
      <w:pPr>
        <w:jc w:val="center"/>
        <w:rPr>
          <w:rFonts w:ascii="Times New Roman" w:hAnsi="Times New Roman" w:cs="Times New Roman"/>
          <w:sz w:val="20"/>
          <w:szCs w:val="20"/>
        </w:rPr>
      </w:pPr>
      <w:r w:rsidRPr="001C5143">
        <w:rPr>
          <w:rFonts w:ascii="Times New Roman" w:hAnsi="Times New Roman" w:cs="Times New Roman"/>
          <w:noProof/>
          <w:sz w:val="20"/>
          <w:szCs w:val="20"/>
        </w:rPr>
        <w:drawing>
          <wp:inline distT="0" distB="0" distL="0" distR="0" wp14:anchorId="561B8846" wp14:editId="7947C256">
            <wp:extent cx="4812323" cy="107752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9281" cy="1083557"/>
                    </a:xfrm>
                    <a:prstGeom prst="rect">
                      <a:avLst/>
                    </a:prstGeom>
                    <a:noFill/>
                    <a:ln>
                      <a:noFill/>
                    </a:ln>
                  </pic:spPr>
                </pic:pic>
              </a:graphicData>
            </a:graphic>
          </wp:inline>
        </w:drawing>
      </w:r>
    </w:p>
    <w:p w14:paraId="3B348264" w14:textId="77777777" w:rsidR="007A024D" w:rsidRPr="00950E57" w:rsidRDefault="007A024D" w:rsidP="007A024D">
      <w:pPr>
        <w:jc w:val="both"/>
        <w:rPr>
          <w:rFonts w:ascii="Times New Roman" w:hAnsi="Times New Roman" w:cs="Times New Roman"/>
          <w:sz w:val="20"/>
          <w:szCs w:val="20"/>
        </w:rPr>
      </w:pPr>
      <w:r w:rsidRPr="00950E57">
        <w:rPr>
          <w:rFonts w:ascii="Times New Roman" w:hAnsi="Times New Roman" w:cs="Times New Roman"/>
          <w:sz w:val="20"/>
          <w:szCs w:val="20"/>
        </w:rPr>
        <w:t>(b) Question</w:t>
      </w:r>
      <w:r>
        <w:rPr>
          <w:rFonts w:ascii="Times New Roman" w:hAnsi="Times New Roman" w:cs="Times New Roman"/>
          <w:sz w:val="20"/>
          <w:szCs w:val="20"/>
        </w:rPr>
        <w:t>2</w:t>
      </w:r>
      <w:r w:rsidRPr="00950E57">
        <w:rPr>
          <w:rFonts w:ascii="Times New Roman" w:hAnsi="Times New Roman" w:cs="Times New Roman"/>
          <w:sz w:val="20"/>
          <w:szCs w:val="20"/>
        </w:rPr>
        <w:t xml:space="preserve"> </w:t>
      </w:r>
      <w:r>
        <w:rPr>
          <w:rFonts w:ascii="Times New Roman" w:hAnsi="Times New Roman" w:cs="Times New Roman"/>
          <w:sz w:val="20"/>
          <w:szCs w:val="20"/>
        </w:rPr>
        <w:t>(</w:t>
      </w:r>
      <w:r w:rsidRPr="00950E57">
        <w:rPr>
          <w:rFonts w:ascii="Times New Roman" w:hAnsi="Times New Roman" w:cs="Times New Roman"/>
          <w:sz w:val="20"/>
          <w:szCs w:val="20"/>
        </w:rPr>
        <w:t>b</w:t>
      </w:r>
      <w:r>
        <w:rPr>
          <w:rFonts w:ascii="Times New Roman" w:hAnsi="Times New Roman" w:cs="Times New Roman"/>
          <w:sz w:val="20"/>
          <w:szCs w:val="20"/>
        </w:rPr>
        <w:t>)</w:t>
      </w:r>
      <w:r w:rsidRPr="00950E57">
        <w:rPr>
          <w:rFonts w:ascii="Times New Roman" w:hAnsi="Times New Roman" w:cs="Times New Roman"/>
          <w:sz w:val="20"/>
          <w:szCs w:val="20"/>
        </w:rPr>
        <w:t xml:space="preserve"> is similar to question</w:t>
      </w:r>
      <w:r>
        <w:rPr>
          <w:rFonts w:ascii="Times New Roman" w:hAnsi="Times New Roman" w:cs="Times New Roman"/>
          <w:sz w:val="20"/>
          <w:szCs w:val="20"/>
        </w:rPr>
        <w:t>2</w:t>
      </w:r>
      <w:r w:rsidRPr="00950E57">
        <w:rPr>
          <w:rFonts w:ascii="Times New Roman" w:hAnsi="Times New Roman" w:cs="Times New Roman"/>
          <w:sz w:val="20"/>
          <w:szCs w:val="20"/>
        </w:rPr>
        <w:t xml:space="preserve"> (a), the difference is the learning rate of question b needs to be updated. Therefore, using the given equation to get the learning rate equation. Using the gradient equation </w:t>
      </w:r>
      <m:oMath>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oMath>
      <w:r w:rsidRPr="00950E57">
        <w:rPr>
          <w:rFonts w:ascii="Times New Roman" w:hAnsi="Times New Roman" w:cs="Times New Roman"/>
          <w:sz w:val="20"/>
          <w:szCs w:val="20"/>
        </w:rPr>
        <w:t xml:space="preserve"> in the question 1 to simplify the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k</m:t>
            </m:r>
          </m:sub>
        </m:sSub>
      </m:oMath>
      <w:r w:rsidRPr="00950E57">
        <w:rPr>
          <w:rFonts w:ascii="Times New Roman" w:hAnsi="Times New Roman" w:cs="Times New Roman"/>
          <w:sz w:val="20"/>
          <w:szCs w:val="20"/>
        </w:rPr>
        <w:t>.</w:t>
      </w:r>
    </w:p>
    <w:p w14:paraId="687B1902" w14:textId="77777777" w:rsidR="007A024D" w:rsidRPr="00950E57" w:rsidRDefault="007A024D" w:rsidP="007A024D">
      <w:pPr>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k</m:t>
              </m:r>
            </m:sub>
          </m:sSub>
          <m:r>
            <w:rPr>
              <w:rFonts w:ascii="Cambria Math" w:hAnsi="Cambria Math" w:cs="Times New Roman"/>
              <w:sz w:val="20"/>
              <w:szCs w:val="20"/>
            </w:rPr>
            <m:t>=arg</m:t>
          </m:r>
          <m:func>
            <m:funcPr>
              <m:ctrlPr>
                <w:rPr>
                  <w:rFonts w:ascii="Cambria Math" w:hAnsi="Cambria Math" w:cs="Times New Roman"/>
                  <w:i/>
                  <w:sz w:val="20"/>
                  <w:szCs w:val="20"/>
                </w:rPr>
              </m:ctrlPr>
            </m:funcPr>
            <m:fName>
              <m:limLow>
                <m:limLowPr>
                  <m:ctrlPr>
                    <w:rPr>
                      <w:rFonts w:ascii="Cambria Math" w:hAnsi="Cambria Math" w:cs="Times New Roman"/>
                      <w:i/>
                      <w:sz w:val="20"/>
                      <w:szCs w:val="20"/>
                    </w:rPr>
                  </m:ctrlPr>
                </m:limLowPr>
                <m:e>
                  <m:r>
                    <m:rPr>
                      <m:sty m:val="p"/>
                    </m:rPr>
                    <w:rPr>
                      <w:rFonts w:ascii="Cambria Math" w:hAnsi="Cambria Math" w:cs="Times New Roman"/>
                      <w:sz w:val="20"/>
                      <w:szCs w:val="20"/>
                    </w:rPr>
                    <m:t>min</m:t>
                  </m:r>
                </m:e>
                <m:lim>
                  <m:r>
                    <w:rPr>
                      <w:rFonts w:ascii="Cambria Math" w:hAnsi="Cambria Math" w:cs="Times New Roman"/>
                      <w:sz w:val="20"/>
                      <w:szCs w:val="20"/>
                    </w:rPr>
                    <m:t>a≥0</m:t>
                  </m:r>
                </m:lim>
              </m:limLow>
            </m:fName>
            <m:e>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-α</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func>
        </m:oMath>
      </m:oMathPara>
    </w:p>
    <w:p w14:paraId="557B4408" w14:textId="77777777" w:rsidR="007A024D" w:rsidRPr="00853973" w:rsidRDefault="007A024D" w:rsidP="007A024D">
      <w:pPr>
        <w:jc w:val="center"/>
        <w:rPr>
          <w:rFonts w:ascii="Times New Roman" w:hAnsi="Times New Roman" w:cs="Times New Roman"/>
          <w:i/>
          <w:sz w:val="20"/>
          <w:szCs w:val="20"/>
        </w:rPr>
      </w:pPr>
      <m:oMathPara>
        <m:oMathParaPr>
          <m:jc m:val="left"/>
        </m:oMathParaPr>
        <m:oMath>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α</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sSubSup>
            <m:sSubSupPr>
              <m:ctrlPr>
                <w:rPr>
                  <w:rFonts w:ascii="Cambria Math" w:hAnsi="Cambria Math" w:cs="Times New Roman"/>
                  <w:i/>
                  <w:sz w:val="20"/>
                  <w:szCs w:val="20"/>
                </w:rPr>
              </m:ctrlPr>
            </m:sSubSupPr>
            <m:e>
              <m:d>
                <m:dPr>
                  <m:begChr m:val="‖"/>
                  <m:endChr m:val="‖"/>
                  <m:ctrlPr>
                    <w:rPr>
                      <w:rFonts w:ascii="Cambria Math" w:hAnsi="Cambria Math" w:cs="Times New Roman"/>
                      <w:i/>
                      <w:sz w:val="20"/>
                      <w:szCs w:val="20"/>
                    </w:rPr>
                  </m:ctrlPr>
                </m:dPr>
                <m:e>
                  <m:r>
                    <w:rPr>
                      <w:rFonts w:ascii="Cambria Math" w:hAnsi="Cambria Math" w:cs="Times New Roman"/>
                      <w:sz w:val="20"/>
                      <w:szCs w:val="20"/>
                    </w:rPr>
                    <m:t>A</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-α</m:t>
                      </m:r>
                      <m:r>
                        <m:rPr>
                          <m:sty m:val="p"/>
                        </m:rPr>
                        <w:rPr>
                          <w:rFonts w:ascii="Cambria Math" w:hAnsi="Cambria Math" w:cs="Times New Roman"/>
                          <w:sz w:val="20"/>
                          <w:szCs w:val="20"/>
                        </w:rPr>
                        <m:t>∇f</m:t>
                      </m:r>
                      <m:d>
                        <m:dPr>
                          <m:ctrlPr>
                            <w:rPr>
                              <w:rFonts w:ascii="Cambria Math" w:hAnsi="Cambria Math" w:cs="Times New Roman"/>
                              <w:sz w:val="20"/>
                              <w:szCs w:val="20"/>
                            </w:rPr>
                          </m:ctrlPr>
                        </m:dPr>
                        <m:e>
                          <m:sSup>
                            <m:sSupPr>
                              <m:ctrlPr>
                                <w:rPr>
                                  <w:rFonts w:ascii="Cambria Math" w:hAnsi="Cambria Math" w:cs="Times New Roman"/>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ctrlPr>
                            <w:rPr>
                              <w:rFonts w:ascii="Cambria Math" w:hAnsi="Cambria Math" w:cs="Times New Roman"/>
                              <w:i/>
                              <w:sz w:val="20"/>
                              <w:szCs w:val="20"/>
                            </w:rPr>
                          </m:ctrlPr>
                        </m:e>
                      </m:d>
                    </m:e>
                  </m:d>
                  <m:r>
                    <w:rPr>
                      <w:rFonts w:ascii="Cambria Math" w:hAnsi="Cambria Math" w:cs="Times New Roman"/>
                      <w:sz w:val="20"/>
                      <w:szCs w:val="20"/>
                    </w:rPr>
                    <m:t>-b</m:t>
                  </m:r>
                </m:e>
              </m:d>
            </m:e>
            <m:sub>
              <m:r>
                <w:rPr>
                  <w:rFonts w:ascii="Cambria Math" w:hAnsi="Cambria Math" w:cs="Times New Roman"/>
                  <w:sz w:val="20"/>
                  <w:szCs w:val="20"/>
                </w:rPr>
                <m:t>2</m:t>
              </m:r>
            </m:sub>
            <m:sup>
              <m:r>
                <w:rPr>
                  <w:rFonts w:ascii="Cambria Math" w:hAnsi="Cambria Math" w:cs="Times New Roman"/>
                  <w:sz w:val="20"/>
                  <w:szCs w:val="20"/>
                </w:rPr>
                <m:t>2</m:t>
              </m:r>
            </m:sup>
          </m:sSubSup>
          <m:r>
            <m:rPr>
              <m:brk/>
            </m:rP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-α</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r>
                    <w:rPr>
                      <w:rFonts w:ascii="Cambria Math" w:hAnsi="Cambria Math" w:cs="Times New Roman"/>
                      <w:sz w:val="20"/>
                      <w:szCs w:val="20"/>
                    </w:rPr>
                    <m:t>-b</m:t>
                  </m:r>
                </m:e>
              </m:d>
            </m:e>
            <m:sup>
              <m:r>
                <w:rPr>
                  <w:rFonts w:ascii="Cambria Math" w:hAnsi="Cambria Math" w:cs="Times New Roman"/>
                  <w:sz w:val="20"/>
                  <w:szCs w:val="20"/>
                </w:rPr>
                <m:t>T</m:t>
              </m:r>
            </m:sup>
          </m:sSup>
          <m:d>
            <m:dPr>
              <m:ctrlPr>
                <w:rPr>
                  <w:rFonts w:ascii="Cambria Math" w:hAnsi="Cambria Math" w:cs="Times New Roman"/>
                  <w:i/>
                  <w:sz w:val="20"/>
                  <w:szCs w:val="20"/>
                </w:rPr>
              </m:ctrlPr>
            </m:dPr>
            <m:e>
              <m:r>
                <w:rPr>
                  <w:rFonts w:ascii="Cambria Math" w:hAnsi="Cambria Math" w:cs="Times New Roman"/>
                  <w:sz w:val="20"/>
                  <w:szCs w:val="20"/>
                </w:rPr>
                <m:t>A</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-α</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r>
                <w:rPr>
                  <w:rFonts w:ascii="Cambria Math" w:hAnsi="Cambria Math" w:cs="Times New Roman"/>
                  <w:sz w:val="20"/>
                  <w:szCs w:val="20"/>
                </w:rPr>
                <m:t>-b</m:t>
              </m:r>
            </m:e>
          </m:d>
          <m:r>
            <m:rPr>
              <m:brk/>
            </m:rP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-αA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-b</m:t>
                  </m:r>
                </m:e>
              </m:d>
            </m:e>
            <m:sup>
              <m:r>
                <w:rPr>
                  <w:rFonts w:ascii="Cambria Math" w:hAnsi="Cambria Math" w:cs="Times New Roman"/>
                  <w:sz w:val="20"/>
                  <w:szCs w:val="20"/>
                </w:rPr>
                <m:t>T</m:t>
              </m:r>
            </m:sup>
          </m:sSup>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-αA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-b</m:t>
              </m:r>
            </m:e>
          </m:d>
          <m:r>
            <m:rPr>
              <m:brk/>
            </m:rP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d>
            <m:dPr>
              <m:ctrlPr>
                <w:rPr>
                  <w:rFonts w:ascii="Cambria Math" w:hAnsi="Cambria Math" w:cs="Times New Roman"/>
                  <w:i/>
                  <w:sz w:val="20"/>
                  <w:szCs w:val="20"/>
                </w:rPr>
              </m:ctrlPr>
            </m:dPr>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-α</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αA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+α</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αA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αA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b+</m:t>
              </m:r>
              <m:sSup>
                <m:sSupPr>
                  <m:ctrlPr>
                    <w:rPr>
                      <w:rFonts w:ascii="Cambria Math" w:hAnsi="Cambria Math" w:cs="Times New Roman"/>
                      <w:i/>
                      <w:sz w:val="20"/>
                      <w:szCs w:val="20"/>
                    </w:rPr>
                  </m:ctrlPr>
                </m:sSupPr>
                <m:e>
                  <m:r>
                    <w:rPr>
                      <w:rFonts w:ascii="Cambria Math" w:hAnsi="Cambria Math" w:cs="Times New Roman"/>
                      <w:sz w:val="20"/>
                      <w:szCs w:val="20"/>
                    </w:rPr>
                    <m:t>α</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b+</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b</m:t>
              </m:r>
            </m:e>
          </m:d>
        </m:oMath>
      </m:oMathPara>
    </w:p>
    <w:p w14:paraId="74EDCCBB" w14:textId="77777777" w:rsidR="007A024D" w:rsidRPr="00950E57" w:rsidRDefault="007A024D" w:rsidP="007A024D">
      <w:pPr>
        <w:rPr>
          <w:rFonts w:ascii="Times New Roman" w:hAnsi="Times New Roman" w:cs="Times New Roman"/>
          <w:sz w:val="20"/>
          <w:szCs w:val="20"/>
        </w:rPr>
      </w:pPr>
      <w:r>
        <w:rPr>
          <w:rFonts w:ascii="Times New Roman" w:hAnsi="Times New Roman" w:cs="Times New Roman"/>
          <w:sz w:val="20"/>
          <w:szCs w:val="20"/>
        </w:rPr>
        <w:t xml:space="preserve">The previous simplify based on the size of the matrix. By doing this, we can get the function of </w:t>
      </w:r>
      <m:oMath>
        <m:r>
          <w:rPr>
            <w:rFonts w:ascii="Cambria Math" w:hAnsi="Cambria Math" w:cs="Times New Roman"/>
            <w:sz w:val="20"/>
            <w:szCs w:val="20"/>
          </w:rPr>
          <m:t>α</m:t>
        </m:r>
      </m:oMath>
      <w:r>
        <w:rPr>
          <w:rFonts w:ascii="Times New Roman" w:hAnsi="Times New Roman" w:cs="Times New Roman"/>
          <w:sz w:val="20"/>
          <w:szCs w:val="20"/>
        </w:rPr>
        <w:t>. Then doing the d</w:t>
      </w:r>
      <w:r w:rsidRPr="00786D0D">
        <w:rPr>
          <w:rFonts w:ascii="Times New Roman" w:hAnsi="Times New Roman" w:cs="Times New Roman"/>
          <w:sz w:val="20"/>
          <w:szCs w:val="20"/>
        </w:rPr>
        <w:t>erivative</w:t>
      </w:r>
      <w:r>
        <w:rPr>
          <w:rFonts w:ascii="Times New Roman" w:hAnsi="Times New Roman" w:cs="Times New Roman"/>
          <w:sz w:val="20"/>
          <w:szCs w:val="20"/>
        </w:rPr>
        <w:t xml:space="preserve"> of this equation.</w:t>
      </w:r>
    </w:p>
    <w:p w14:paraId="61D41C5D" w14:textId="77777777" w:rsidR="007A024D" w:rsidRPr="00616F3D" w:rsidRDefault="007A024D" w:rsidP="007A024D">
      <w:pPr>
        <w:rPr>
          <w:rFonts w:ascii="Times New Roman" w:hAnsi="Times New Roman" w:cs="Times New Roman"/>
          <w:sz w:val="20"/>
          <w:szCs w:val="20"/>
        </w:rPr>
      </w:pPr>
      <m:oMathPara>
        <m:oMathParaPr>
          <m:jc m:val="left"/>
        </m:oMathParaPr>
        <m:oMath>
          <m:sSup>
            <m:sSupPr>
              <m:ctrlPr>
                <w:rPr>
                  <w:rFonts w:ascii="Cambria Math" w:hAnsi="Cambria Math" w:cs="Times New Roman"/>
                  <w:i/>
                  <w:sz w:val="20"/>
                  <w:szCs w:val="20"/>
                </w:rPr>
              </m:ctrlPr>
            </m:sSupPr>
            <m:e>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α</m:t>
                  </m:r>
                </m:e>
              </m:d>
            </m:e>
            <m:sup>
              <m: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d>
                    <m:dPr>
                      <m:ctrlPr>
                        <w:rPr>
                          <w:rFonts w:ascii="Cambria Math" w:hAnsi="Cambria Math" w:cs="Times New Roman"/>
                          <w:i/>
                          <w:sz w:val="20"/>
                          <w:szCs w:val="20"/>
                        </w:rPr>
                      </m:ctrlPr>
                    </m:dPr>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-α</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αA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+α</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αA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αA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b+</m:t>
                      </m:r>
                      <m:sSup>
                        <m:sSupPr>
                          <m:ctrlPr>
                            <w:rPr>
                              <w:rFonts w:ascii="Cambria Math" w:hAnsi="Cambria Math" w:cs="Times New Roman"/>
                              <w:i/>
                              <w:sz w:val="20"/>
                              <w:szCs w:val="20"/>
                            </w:rPr>
                          </m:ctrlPr>
                        </m:sSupPr>
                        <m:e>
                          <m:r>
                            <w:rPr>
                              <w:rFonts w:ascii="Cambria Math" w:hAnsi="Cambria Math" w:cs="Times New Roman"/>
                              <w:sz w:val="20"/>
                              <w:szCs w:val="20"/>
                            </w:rPr>
                            <m:t>α</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b+</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b</m:t>
                      </m:r>
                    </m:e>
                  </m:d>
                </m:e>
              </m:d>
            </m:e>
            <m:sup>
              <m:r>
                <w:rPr>
                  <w:rFonts w:ascii="Cambria Math" w:hAnsi="Cambria Math" w:cs="Times New Roman"/>
                  <w:sz w:val="20"/>
                  <w:szCs w:val="20"/>
                </w:rPr>
                <m:t>'</m:t>
              </m:r>
            </m:sup>
          </m:sSup>
          <m:r>
            <m:rPr>
              <m:brk m:alnAt="1"/>
            </m:rP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+α</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b</m:t>
          </m:r>
        </m:oMath>
      </m:oMathPara>
    </w:p>
    <w:p w14:paraId="2151147F" w14:textId="77777777" w:rsidR="007A024D" w:rsidRDefault="007A024D" w:rsidP="007A024D">
      <w:pPr>
        <w:rPr>
          <w:rFonts w:ascii="Times New Roman" w:hAnsi="Times New Roman" w:cs="Times New Roman"/>
          <w:sz w:val="20"/>
          <w:szCs w:val="20"/>
        </w:rPr>
      </w:pPr>
      <w:r>
        <w:rPr>
          <w:rFonts w:ascii="Times New Roman" w:hAnsi="Times New Roman" w:cs="Times New Roman"/>
          <w:sz w:val="20"/>
          <w:szCs w:val="20"/>
        </w:rPr>
        <w:t xml:space="preserve">To simplify the equation of </w:t>
      </w:r>
      <m:oMath>
        <m:r>
          <w:rPr>
            <w:rFonts w:ascii="Cambria Math" w:hAnsi="Cambria Math" w:cs="Times New Roman"/>
            <w:sz w:val="20"/>
            <w:szCs w:val="20"/>
          </w:rPr>
          <m:t>α</m:t>
        </m:r>
      </m:oMath>
      <w:r>
        <w:rPr>
          <w:rFonts w:ascii="Times New Roman" w:hAnsi="Times New Roman" w:cs="Times New Roman"/>
          <w:sz w:val="20"/>
          <w:szCs w:val="20"/>
        </w:rPr>
        <w:t xml:space="preserve">, then let the </w:t>
      </w:r>
      <m:oMath>
        <m:sSup>
          <m:sSupPr>
            <m:ctrlPr>
              <w:rPr>
                <w:rFonts w:ascii="Cambria Math" w:hAnsi="Cambria Math" w:cs="Times New Roman"/>
                <w:i/>
                <w:sz w:val="20"/>
                <w:szCs w:val="20"/>
              </w:rPr>
            </m:ctrlPr>
          </m:sSupPr>
          <m:e>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α</m:t>
                </m:r>
              </m:e>
            </m:d>
          </m:e>
          <m:sup>
            <m:r>
              <w:rPr>
                <w:rFonts w:ascii="Cambria Math" w:hAnsi="Cambria Math" w:cs="Times New Roman"/>
                <w:sz w:val="20"/>
                <w:szCs w:val="20"/>
              </w:rPr>
              <m:t>'</m:t>
            </m:r>
          </m:sup>
        </m:sSup>
        <m:r>
          <w:rPr>
            <w:rFonts w:ascii="Cambria Math" w:hAnsi="Cambria Math" w:cs="Times New Roman"/>
            <w:sz w:val="20"/>
            <w:szCs w:val="20"/>
          </w:rPr>
          <m:t>=0</m:t>
        </m:r>
      </m:oMath>
      <w:r>
        <w:rPr>
          <w:rFonts w:ascii="Times New Roman" w:hAnsi="Times New Roman" w:cs="Times New Roman"/>
          <w:sz w:val="20"/>
          <w:szCs w:val="20"/>
        </w:rPr>
        <w:t xml:space="preserve">. </w:t>
      </w:r>
    </w:p>
    <w:p w14:paraId="3E8C1784" w14:textId="77777777" w:rsidR="007A024D" w:rsidRPr="001343E3" w:rsidRDefault="007A024D" w:rsidP="007A024D">
      <w:pP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α</m:t>
                  </m:r>
                </m:e>
              </m:d>
            </m:e>
            <m:sup>
              <m:r>
                <w:rPr>
                  <w:rFonts w:ascii="Cambria Math" w:hAnsi="Cambria Math" w:cs="Times New Roman"/>
                  <w:sz w:val="20"/>
                  <w:szCs w:val="20"/>
                </w:rPr>
                <m:t>'</m:t>
              </m:r>
            </m:sup>
          </m:s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+α</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b=0</m:t>
          </m:r>
        </m:oMath>
      </m:oMathPara>
    </w:p>
    <w:p w14:paraId="1F6EF274" w14:textId="77777777" w:rsidR="007A024D" w:rsidRPr="009F132B" w:rsidRDefault="007A024D" w:rsidP="007A024D">
      <w:pPr>
        <w:rPr>
          <w:rFonts w:ascii="Times New Roman" w:hAnsi="Times New Roman" w:cs="Times New Roman"/>
          <w:sz w:val="20"/>
          <w:szCs w:val="20"/>
        </w:rPr>
      </w:pPr>
      <m:oMathPara>
        <m:oMath>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-2α</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b=0</m:t>
          </m:r>
        </m:oMath>
      </m:oMathPara>
    </w:p>
    <w:p w14:paraId="7E581B43" w14:textId="77777777" w:rsidR="007A024D" w:rsidRDefault="007A024D" w:rsidP="007A024D">
      <w:pPr>
        <w:rPr>
          <w:rFonts w:ascii="Times New Roman" w:hAnsi="Times New Roman" w:cs="Times New Roman"/>
          <w:sz w:val="20"/>
          <w:szCs w:val="20"/>
        </w:rPr>
      </w:pPr>
      <w:r>
        <w:rPr>
          <w:rFonts w:ascii="Times New Roman" w:hAnsi="Times New Roman" w:cs="Times New Roman"/>
          <w:sz w:val="20"/>
          <w:szCs w:val="20"/>
        </w:rPr>
        <w:t xml:space="preserve">Using the equation </w:t>
      </w:r>
      <m:oMath>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(k)</m:t>
                </m:r>
              </m:sup>
            </m:sSup>
          </m:e>
        </m:d>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(k)</m:t>
            </m:r>
          </m:sup>
        </m:sSup>
        <m:r>
          <w:rPr>
            <w:rFonts w:ascii="Cambria Math" w:hAnsi="Cambria Math" w:cs="Times New Roman"/>
            <w:sz w:val="20"/>
            <w:szCs w:val="20"/>
          </w:rPr>
          <m:t>-b)</m:t>
        </m:r>
      </m:oMath>
      <w:r>
        <w:rPr>
          <w:rFonts w:ascii="Times New Roman" w:hAnsi="Times New Roman" w:cs="Times New Roman"/>
          <w:sz w:val="20"/>
          <w:szCs w:val="20"/>
        </w:rPr>
        <w:t xml:space="preserve"> we got, in the question2 (a).</w:t>
      </w:r>
    </w:p>
    <w:p w14:paraId="151AD25A" w14:textId="77777777" w:rsidR="007A024D" w:rsidRPr="003B5D68" w:rsidRDefault="007A024D" w:rsidP="007A024D">
      <w:pPr>
        <w:rPr>
          <w:rFonts w:ascii="Times New Roman" w:hAnsi="Times New Roman" w:cs="Times New Roman"/>
          <w:sz w:val="20"/>
          <w:szCs w:val="20"/>
        </w:rPr>
      </w:pPr>
      <m:oMathPara>
        <m:oMath>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-2α</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b=0</m:t>
          </m:r>
        </m:oMath>
      </m:oMathPara>
    </w:p>
    <w:p w14:paraId="410487A9" w14:textId="77777777" w:rsidR="007A024D" w:rsidRPr="00890EFB" w:rsidRDefault="007A024D" w:rsidP="007A024D">
      <w:pPr>
        <w:rPr>
          <w:rFonts w:ascii="Times New Roman" w:hAnsi="Times New Roman" w:cs="Times New Roman"/>
          <w:sz w:val="20"/>
          <w:szCs w:val="20"/>
        </w:rPr>
      </w:pPr>
      <m:oMathPara>
        <m:oMath>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b=2α</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oMath>
      </m:oMathPara>
    </w:p>
    <w:p w14:paraId="65D52460" w14:textId="77777777" w:rsidR="007A024D" w:rsidRPr="00890EFB" w:rsidRDefault="007A024D" w:rsidP="007A024D">
      <w:pP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2α</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b</m:t>
          </m:r>
        </m:oMath>
      </m:oMathPara>
    </w:p>
    <w:p w14:paraId="3CE169BE" w14:textId="77777777" w:rsidR="007A024D" w:rsidRPr="003E7F74" w:rsidRDefault="007A024D" w:rsidP="007A024D">
      <w:pPr>
        <w:rPr>
          <w:rFonts w:ascii="Times New Roman" w:hAnsi="Times New Roman" w:cs="Times New Roman"/>
          <w:sz w:val="20"/>
          <w:szCs w:val="20"/>
        </w:rPr>
      </w:pPr>
      <m:oMathPara>
        <m:oMath>
          <m:r>
            <w:rPr>
              <w:rFonts w:ascii="Cambria Math" w:hAnsi="Cambria Math" w:cs="Times New Roman"/>
              <w:sz w:val="20"/>
              <w:szCs w:val="20"/>
            </w:rPr>
            <m:t>α=</m:t>
          </m:r>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b</m:t>
              </m:r>
            </m:num>
            <m:den>
              <m:sSup>
                <m:sSupPr>
                  <m:ctrlPr>
                    <w:rPr>
                      <w:rFonts w:ascii="Cambria Math" w:hAnsi="Cambria Math" w:cs="Times New Roman"/>
                      <w:i/>
                      <w:sz w:val="20"/>
                      <w:szCs w:val="20"/>
                    </w:rPr>
                  </m:ctrlPr>
                </m:sSupPr>
                <m:e>
                  <m:r>
                    <w:rPr>
                      <w:rFonts w:ascii="Cambria Math" w:hAnsi="Cambria Math" w:cs="Times New Roman"/>
                      <w:sz w:val="20"/>
                      <w:szCs w:val="20"/>
                    </w:rPr>
                    <m:t>2</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den>
          </m:f>
        </m:oMath>
      </m:oMathPara>
    </w:p>
    <w:p w14:paraId="2EA262F5" w14:textId="77777777" w:rsidR="007A024D" w:rsidRPr="00D32D25" w:rsidRDefault="007A024D" w:rsidP="007A024D">
      <w:pPr>
        <w:rPr>
          <w:rFonts w:ascii="Times New Roman" w:hAnsi="Times New Roman" w:cs="Times New Roman"/>
          <w:sz w:val="20"/>
          <w:szCs w:val="20"/>
        </w:rPr>
      </w:pPr>
      <m:oMathPara>
        <m:oMath>
          <m:r>
            <w:rPr>
              <w:rFonts w:ascii="Cambria Math" w:hAnsi="Cambria Math" w:cs="Times New Roman"/>
              <w:sz w:val="20"/>
              <w:szCs w:val="20"/>
            </w:rPr>
            <m:t>α=</m:t>
          </m:r>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b</m:t>
              </m:r>
            </m:num>
            <m:den>
              <m:sSup>
                <m:sSupPr>
                  <m:ctrlPr>
                    <w:rPr>
                      <w:rFonts w:ascii="Cambria Math" w:hAnsi="Cambria Math" w:cs="Times New Roman"/>
                      <w:i/>
                      <w:sz w:val="20"/>
                      <w:szCs w:val="20"/>
                    </w:rPr>
                  </m:ctrlPr>
                </m:sSupPr>
                <m:e>
                  <m:r>
                    <w:rPr>
                      <w:rFonts w:ascii="Cambria Math" w:hAnsi="Cambria Math" w:cs="Times New Roman"/>
                      <w:sz w:val="20"/>
                      <w:szCs w:val="20"/>
                    </w:rPr>
                    <m:t>2</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den>
          </m:f>
          <m:r>
            <w:rPr>
              <w:rFonts w:ascii="Cambria Math" w:hAnsi="Cambria Math" w:cs="Times New Roman"/>
              <w:sz w:val="20"/>
              <w:szCs w:val="20"/>
            </w:rPr>
            <m:t>=</m:t>
          </m:r>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e>
              </m:d>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b</m:t>
              </m:r>
            </m:num>
            <m:den>
              <m:sSup>
                <m:sSupPr>
                  <m:ctrlPr>
                    <w:rPr>
                      <w:rFonts w:ascii="Cambria Math" w:hAnsi="Cambria Math" w:cs="Times New Roman"/>
                      <w:i/>
                      <w:sz w:val="20"/>
                      <w:szCs w:val="20"/>
                    </w:rPr>
                  </m:ctrlPr>
                </m:sSupPr>
                <m:e>
                  <m:r>
                    <w:rPr>
                      <w:rFonts w:ascii="Cambria Math" w:hAnsi="Cambria Math" w:cs="Times New Roman"/>
                      <w:sz w:val="20"/>
                      <w:szCs w:val="20"/>
                    </w:rPr>
                    <m:t>2</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den>
          </m:f>
          <m:r>
            <w:rPr>
              <w:rFonts w:ascii="Cambria Math" w:hAnsi="Cambria Math" w:cs="Times New Roman"/>
              <w:sz w:val="20"/>
              <w:szCs w:val="20"/>
            </w:rPr>
            <m:t>=</m:t>
          </m:r>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-b)+</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sup>
                      <m:r>
                        <w:rPr>
                          <w:rFonts w:ascii="Cambria Math" w:hAnsi="Cambria Math" w:cs="Times New Roman"/>
                          <w:sz w:val="20"/>
                          <w:szCs w:val="20"/>
                        </w:rPr>
                        <m:t>T</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T</m:t>
                      </m:r>
                    </m:sup>
                  </m:sSup>
                </m:e>
              </m:d>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num>
            <m:den>
              <m:sSup>
                <m:sSupPr>
                  <m:ctrlPr>
                    <w:rPr>
                      <w:rFonts w:ascii="Cambria Math" w:hAnsi="Cambria Math" w:cs="Times New Roman"/>
                      <w:i/>
                      <w:sz w:val="20"/>
                      <w:szCs w:val="20"/>
                    </w:rPr>
                  </m:ctrlPr>
                </m:sSupPr>
                <m:e>
                  <m:r>
                    <w:rPr>
                      <w:rFonts w:ascii="Cambria Math" w:hAnsi="Cambria Math" w:cs="Times New Roman"/>
                      <w:sz w:val="20"/>
                      <w:szCs w:val="20"/>
                    </w:rPr>
                    <m:t>2</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den>
          </m:f>
        </m:oMath>
      </m:oMathPara>
    </w:p>
    <w:p w14:paraId="26BB2F0A" w14:textId="77777777" w:rsidR="007A024D" w:rsidRPr="001343E3" w:rsidRDefault="007A024D" w:rsidP="007A024D">
      <w:pPr>
        <w:rPr>
          <w:rFonts w:ascii="Times New Roman" w:hAnsi="Times New Roman" w:cs="Times New Roman"/>
          <w:sz w:val="20"/>
          <w:szCs w:val="20"/>
        </w:rPr>
      </w:pPr>
      <w:r>
        <w:rPr>
          <w:rFonts w:ascii="Times New Roman" w:hAnsi="Times New Roman" w:cs="Times New Roman" w:hint="eastAsia"/>
          <w:sz w:val="20"/>
          <w:szCs w:val="20"/>
        </w:rPr>
        <w:t>Finally</w:t>
      </w:r>
      <w:r>
        <w:rPr>
          <w:rFonts w:ascii="Times New Roman" w:hAnsi="Times New Roman" w:cs="Times New Roman"/>
          <w:sz w:val="20"/>
          <w:szCs w:val="20"/>
        </w:rPr>
        <w:t xml:space="preserve">, we can get the equation which contains </w:t>
      </w:r>
      <m:oMath>
        <m:r>
          <w:rPr>
            <w:rFonts w:ascii="Cambria Math" w:hAnsi="Cambria Math" w:cs="Times New Roman"/>
            <w:sz w:val="20"/>
            <w:szCs w:val="20"/>
          </w:rPr>
          <m:t>α</m:t>
        </m:r>
      </m:oMath>
      <w:r>
        <w:rPr>
          <w:rFonts w:ascii="Times New Roman" w:hAnsi="Times New Roman" w:cs="Times New Roman"/>
          <w:sz w:val="20"/>
          <w:szCs w:val="20"/>
        </w:rPr>
        <w:t xml:space="preserve"> as showing below.</w:t>
      </w:r>
    </w:p>
    <w:p w14:paraId="76086AE5" w14:textId="77777777" w:rsidR="007A024D" w:rsidRPr="00B02DA5" w:rsidRDefault="007A024D" w:rsidP="007A024D">
      <w:pPr>
        <w:rPr>
          <w:rFonts w:ascii="Times New Roman" w:hAnsi="Times New Roman" w:cs="Times New Roman"/>
          <w:sz w:val="20"/>
          <w:szCs w:val="20"/>
        </w:rPr>
      </w:pPr>
      <m:oMathPara>
        <m:oMath>
          <m:r>
            <w:rPr>
              <w:rFonts w:ascii="Cambria Math" w:hAnsi="Cambria Math" w:cs="Times New Roman"/>
              <w:sz w:val="20"/>
              <w:szCs w:val="20"/>
            </w:rPr>
            <m:t>α=</m:t>
          </m:r>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-b)+</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r>
                        <w:rPr>
                          <w:rFonts w:ascii="Cambria Math" w:hAnsi="Cambria Math" w:cs="Times New Roman"/>
                          <w:sz w:val="20"/>
                          <w:szCs w:val="20"/>
                        </w:rPr>
                        <m:t>-b)</m:t>
                      </m:r>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num>
            <m:den>
              <m:sSup>
                <m:sSupPr>
                  <m:ctrlPr>
                    <w:rPr>
                      <w:rFonts w:ascii="Cambria Math" w:hAnsi="Cambria Math" w:cs="Times New Roman"/>
                      <w:i/>
                      <w:sz w:val="20"/>
                      <w:szCs w:val="20"/>
                    </w:rPr>
                  </m:ctrlPr>
                </m:sSupPr>
                <m:e>
                  <m:r>
                    <w:rPr>
                      <w:rFonts w:ascii="Cambria Math" w:hAnsi="Cambria Math" w:cs="Times New Roman"/>
                      <w:sz w:val="20"/>
                      <w:szCs w:val="20"/>
                    </w:rPr>
                    <m:t>2</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e>
                  </m:d>
                </m:e>
                <m:sup>
                  <m:r>
                    <w:rPr>
                      <w:rFonts w:ascii="Cambria Math" w:hAnsi="Cambria Math" w:cs="Times New Roman"/>
                      <w:sz w:val="20"/>
                      <w:szCs w:val="20"/>
                    </w:rPr>
                    <m:t>T</m:t>
                  </m:r>
                </m:sup>
              </m:sSup>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k</m:t>
                          </m:r>
                        </m:e>
                      </m:d>
                    </m:sup>
                  </m:sSup>
                </m:e>
              </m:d>
            </m:den>
          </m:f>
        </m:oMath>
      </m:oMathPara>
    </w:p>
    <w:p w14:paraId="3BF9D258" w14:textId="77777777" w:rsidR="007A024D" w:rsidRDefault="007A024D" w:rsidP="007A024D">
      <w:pPr>
        <w:rPr>
          <w:rFonts w:ascii="Times New Roman" w:hAnsi="Times New Roman" w:cs="Times New Roman"/>
          <w:sz w:val="20"/>
          <w:szCs w:val="20"/>
        </w:rPr>
      </w:pPr>
      <w:r>
        <w:rPr>
          <w:rFonts w:ascii="Times New Roman" w:hAnsi="Times New Roman" w:cs="Times New Roman"/>
          <w:sz w:val="20"/>
          <w:szCs w:val="20"/>
        </w:rPr>
        <w:t>Then, setting up this equation in the python code. The following picture is the implementation of the equation.</w:t>
      </w:r>
    </w:p>
    <w:p w14:paraId="7A075D3F" w14:textId="77777777" w:rsidR="007A024D" w:rsidRPr="00A810E9" w:rsidRDefault="007A024D" w:rsidP="007A024D">
      <w:pPr>
        <w:jc w:val="center"/>
        <w:rPr>
          <w:rFonts w:ascii="Times New Roman" w:hAnsi="Times New Roman" w:cs="Times New Roman"/>
          <w:sz w:val="20"/>
          <w:szCs w:val="20"/>
        </w:rPr>
      </w:pPr>
      <w:r w:rsidRPr="0048252A">
        <w:rPr>
          <w:rFonts w:ascii="Times New Roman" w:hAnsi="Times New Roman" w:cs="Times New Roman"/>
          <w:noProof/>
          <w:sz w:val="20"/>
          <w:szCs w:val="20"/>
        </w:rPr>
        <w:drawing>
          <wp:inline distT="0" distB="0" distL="0" distR="0" wp14:anchorId="50F7666F" wp14:editId="3E21A0A4">
            <wp:extent cx="2816930" cy="73269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3072" cy="744695"/>
                    </a:xfrm>
                    <a:prstGeom prst="rect">
                      <a:avLst/>
                    </a:prstGeom>
                    <a:noFill/>
                    <a:ln>
                      <a:noFill/>
                    </a:ln>
                  </pic:spPr>
                </pic:pic>
              </a:graphicData>
            </a:graphic>
          </wp:inline>
        </w:drawing>
      </w:r>
    </w:p>
    <w:p w14:paraId="07912D94" w14:textId="77777777" w:rsidR="007A024D" w:rsidRDefault="007A024D" w:rsidP="007A024D">
      <w:pPr>
        <w:rPr>
          <w:rFonts w:ascii="Times New Roman" w:hAnsi="Times New Roman" w:cs="Times New Roman"/>
          <w:sz w:val="20"/>
          <w:szCs w:val="20"/>
        </w:rPr>
      </w:pPr>
      <w:r>
        <w:rPr>
          <w:rFonts w:ascii="Times New Roman" w:hAnsi="Times New Roman" w:cs="Times New Roman"/>
          <w:sz w:val="20"/>
          <w:szCs w:val="20"/>
        </w:rPr>
        <w:lastRenderedPageBreak/>
        <w:t>Other parts of the code are similar to question2 (a), you can also find it in the python files.</w:t>
      </w:r>
    </w:p>
    <w:p w14:paraId="678E4B9F" w14:textId="77777777" w:rsidR="007A024D" w:rsidRDefault="007A024D" w:rsidP="007A024D">
      <w:pPr>
        <w:rPr>
          <w:rFonts w:ascii="Times New Roman" w:hAnsi="Times New Roman" w:cs="Times New Roman"/>
          <w:sz w:val="20"/>
          <w:szCs w:val="20"/>
        </w:rPr>
      </w:pPr>
      <w:r>
        <w:rPr>
          <w:rFonts w:ascii="Times New Roman" w:hAnsi="Times New Roman" w:cs="Times New Roman"/>
          <w:sz w:val="20"/>
          <w:szCs w:val="20"/>
        </w:rPr>
        <w:t xml:space="preserve">In this picture, we can find the first and the last 5 values of </w:t>
      </w:r>
      <m:oMath>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(k)</m:t>
            </m:r>
          </m:sup>
        </m:sSup>
      </m:oMath>
      <w:r>
        <w:rPr>
          <w:rFonts w:ascii="Times New Roman" w:hAnsi="Times New Roman" w:cs="Times New Roman"/>
          <w:sz w:val="20"/>
          <w:szCs w:val="20"/>
        </w:rPr>
        <w:t xml:space="preserve"> in the following picture. </w:t>
      </w:r>
    </w:p>
    <w:p w14:paraId="58F81031" w14:textId="77777777" w:rsidR="007A024D" w:rsidRDefault="007A024D" w:rsidP="007A024D">
      <w:pPr>
        <w:rPr>
          <w:rFonts w:ascii="Times New Roman" w:hAnsi="Times New Roman" w:cs="Times New Roman"/>
          <w:sz w:val="20"/>
          <w:szCs w:val="20"/>
        </w:rPr>
      </w:pPr>
      <w:r w:rsidRPr="008D2661">
        <w:rPr>
          <w:rFonts w:ascii="Times New Roman" w:hAnsi="Times New Roman" w:cs="Times New Roman"/>
          <w:noProof/>
          <w:sz w:val="20"/>
          <w:szCs w:val="20"/>
        </w:rPr>
        <w:drawing>
          <wp:inline distT="0" distB="0" distL="0" distR="0" wp14:anchorId="2B1C9822" wp14:editId="0305210E">
            <wp:extent cx="5416062" cy="123190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7220" cy="1234443"/>
                    </a:xfrm>
                    <a:prstGeom prst="rect">
                      <a:avLst/>
                    </a:prstGeom>
                    <a:noFill/>
                    <a:ln>
                      <a:noFill/>
                    </a:ln>
                  </pic:spPr>
                </pic:pic>
              </a:graphicData>
            </a:graphic>
          </wp:inline>
        </w:drawing>
      </w:r>
    </w:p>
    <w:p w14:paraId="3F920430" w14:textId="77777777" w:rsidR="007A024D" w:rsidRDefault="007A024D" w:rsidP="007A024D">
      <w:pPr>
        <w:rPr>
          <w:rFonts w:ascii="Times New Roman" w:hAnsi="Times New Roman" w:cs="Times New Roman"/>
          <w:sz w:val="20"/>
          <w:szCs w:val="20"/>
        </w:rPr>
      </w:pPr>
      <w:r>
        <w:rPr>
          <w:rFonts w:ascii="Times New Roman" w:hAnsi="Times New Roman" w:cs="Times New Roman"/>
          <w:sz w:val="20"/>
          <w:szCs w:val="20"/>
        </w:rPr>
        <w:t>By running the code, the program can generate a list to store each alpha value for each step. Using the list, we can finally get the line graph of question2 (b).</w:t>
      </w:r>
    </w:p>
    <w:p w14:paraId="5FB77DDA" w14:textId="77777777" w:rsidR="007A024D" w:rsidRPr="00950E57" w:rsidRDefault="007A024D" w:rsidP="007A024D">
      <w:pPr>
        <w:jc w:val="center"/>
        <w:rPr>
          <w:rFonts w:ascii="Times New Roman" w:hAnsi="Times New Roman" w:cs="Times New Roman"/>
          <w:sz w:val="20"/>
          <w:szCs w:val="20"/>
        </w:rPr>
      </w:pPr>
      <w:r w:rsidRPr="003E1CC7">
        <w:rPr>
          <w:rFonts w:ascii="Times New Roman" w:hAnsi="Times New Roman" w:cs="Times New Roman"/>
          <w:noProof/>
          <w:sz w:val="20"/>
          <w:szCs w:val="20"/>
        </w:rPr>
        <w:drawing>
          <wp:inline distT="0" distB="0" distL="0" distR="0" wp14:anchorId="76D1BB3F" wp14:editId="670963B0">
            <wp:extent cx="3229708" cy="244766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2155" cy="2457100"/>
                    </a:xfrm>
                    <a:prstGeom prst="rect">
                      <a:avLst/>
                    </a:prstGeom>
                    <a:noFill/>
                    <a:ln>
                      <a:noFill/>
                    </a:ln>
                  </pic:spPr>
                </pic:pic>
              </a:graphicData>
            </a:graphic>
          </wp:inline>
        </w:drawing>
      </w:r>
    </w:p>
    <w:p w14:paraId="1D63FAED"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 xml:space="preserve">(c) Compare the result between question2 (a) and question2 (b), we can find the normal gradient descent algorithm using 222 steps to stop. Furthermore, the steepest gradient descent algorithm using 90 steps to stop. Therefore, we can find that the </w:t>
      </w:r>
      <w:r w:rsidRPr="00271837">
        <w:rPr>
          <w:rFonts w:ascii="Times New Roman" w:hAnsi="Times New Roman" w:cs="Times New Roman"/>
          <w:sz w:val="20"/>
          <w:szCs w:val="20"/>
        </w:rPr>
        <w:t>steepest</w:t>
      </w:r>
      <w:r>
        <w:rPr>
          <w:rFonts w:ascii="Times New Roman" w:hAnsi="Times New Roman" w:cs="Times New Roman"/>
          <w:sz w:val="20"/>
          <w:szCs w:val="20"/>
        </w:rPr>
        <w:t xml:space="preserve"> descent algorithm is faster than the gradient descent. From the result given by question2 (b), we can find that the learning rate change sharply, which start at 0.1 then goes to more than 0.7. Then after several steps, the learning rate goes stable. Finally, the steepest descent algorithm can find the most suitable learning rate for the current model to make it</w:t>
      </w:r>
      <w:r w:rsidRPr="007C0D85">
        <w:rPr>
          <w:rFonts w:ascii="Times New Roman" w:hAnsi="Times New Roman" w:cs="Times New Roman"/>
          <w:sz w:val="20"/>
          <w:szCs w:val="20"/>
        </w:rPr>
        <w:t xml:space="preserve"> converge</w:t>
      </w:r>
      <w:r>
        <w:rPr>
          <w:rFonts w:ascii="Times New Roman" w:hAnsi="Times New Roman" w:cs="Times New Roman"/>
          <w:sz w:val="20"/>
          <w:szCs w:val="20"/>
        </w:rPr>
        <w:t xml:space="preserve"> in a fast way.</w:t>
      </w:r>
    </w:p>
    <w:p w14:paraId="1F9E0AB3" w14:textId="77777777" w:rsidR="007A024D" w:rsidRDefault="007A024D" w:rsidP="007A024D">
      <w:pPr>
        <w:rPr>
          <w:rFonts w:ascii="Times New Roman" w:hAnsi="Times New Roman" w:cs="Times New Roman"/>
          <w:sz w:val="20"/>
          <w:szCs w:val="20"/>
        </w:rPr>
      </w:pPr>
      <w:r>
        <w:rPr>
          <w:rFonts w:ascii="Times New Roman" w:hAnsi="Times New Roman" w:cs="Times New Roman"/>
          <w:sz w:val="20"/>
          <w:szCs w:val="20"/>
        </w:rPr>
        <w:br w:type="page"/>
      </w:r>
    </w:p>
    <w:p w14:paraId="0D0D3C23" w14:textId="77777777" w:rsidR="007A024D" w:rsidRPr="002D610F" w:rsidRDefault="007A024D" w:rsidP="007A024D">
      <w:pPr>
        <w:jc w:val="both"/>
        <w:rPr>
          <w:rFonts w:ascii="Times New Roman" w:hAnsi="Times New Roman" w:cs="Times New Roman"/>
          <w:sz w:val="20"/>
          <w:szCs w:val="20"/>
        </w:rPr>
      </w:pPr>
      <w:r>
        <w:rPr>
          <w:rFonts w:ascii="Times New Roman" w:hAnsi="Times New Roman" w:cs="Times New Roman"/>
          <w:sz w:val="20"/>
          <w:szCs w:val="20"/>
        </w:rPr>
        <w:lastRenderedPageBreak/>
        <w:t xml:space="preserve">(d) Here is the data processing code in question2 (d). </w:t>
      </w:r>
    </w:p>
    <w:p w14:paraId="4FC8CCA7" w14:textId="77777777" w:rsidR="007A024D" w:rsidRDefault="007A024D" w:rsidP="007A024D">
      <w:pPr>
        <w:jc w:val="center"/>
        <w:rPr>
          <w:rFonts w:ascii="Times New Roman" w:hAnsi="Times New Roman" w:cs="Times New Roman"/>
          <w:sz w:val="20"/>
          <w:szCs w:val="20"/>
        </w:rPr>
      </w:pPr>
      <w:r w:rsidRPr="00545D55">
        <w:rPr>
          <w:rFonts w:ascii="Times New Roman" w:hAnsi="Times New Roman" w:cs="Times New Roman"/>
          <w:noProof/>
          <w:sz w:val="20"/>
          <w:szCs w:val="20"/>
        </w:rPr>
        <w:drawing>
          <wp:inline distT="0" distB="0" distL="0" distR="0" wp14:anchorId="6E4234D2" wp14:editId="7CF14CFA">
            <wp:extent cx="3279796" cy="36634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5351" cy="3669667"/>
                    </a:xfrm>
                    <a:prstGeom prst="rect">
                      <a:avLst/>
                    </a:prstGeom>
                    <a:noFill/>
                    <a:ln>
                      <a:noFill/>
                    </a:ln>
                  </pic:spPr>
                </pic:pic>
              </a:graphicData>
            </a:graphic>
          </wp:inline>
        </w:drawing>
      </w:r>
    </w:p>
    <w:p w14:paraId="655FF683"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By running this part of the code, we can get the first row and last row of training data and testing data. You can find the result in the following picture showing below.</w:t>
      </w:r>
    </w:p>
    <w:p w14:paraId="2D80E33F" w14:textId="77777777" w:rsidR="007A024D" w:rsidRDefault="007A024D" w:rsidP="007A024D">
      <w:pPr>
        <w:jc w:val="center"/>
        <w:rPr>
          <w:rFonts w:ascii="Times New Roman" w:hAnsi="Times New Roman" w:cs="Times New Roman"/>
          <w:sz w:val="20"/>
          <w:szCs w:val="20"/>
        </w:rPr>
      </w:pPr>
      <w:r w:rsidRPr="006941D7">
        <w:rPr>
          <w:rFonts w:ascii="Times New Roman" w:hAnsi="Times New Roman" w:cs="Times New Roman"/>
          <w:noProof/>
          <w:sz w:val="20"/>
          <w:szCs w:val="20"/>
        </w:rPr>
        <w:drawing>
          <wp:inline distT="0" distB="0" distL="0" distR="0" wp14:anchorId="50231A37" wp14:editId="6DB19282">
            <wp:extent cx="3048000" cy="11505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4457" cy="1152963"/>
                    </a:xfrm>
                    <a:prstGeom prst="rect">
                      <a:avLst/>
                    </a:prstGeom>
                    <a:noFill/>
                    <a:ln>
                      <a:noFill/>
                    </a:ln>
                  </pic:spPr>
                </pic:pic>
              </a:graphicData>
            </a:graphic>
          </wp:inline>
        </w:drawing>
      </w:r>
    </w:p>
    <w:p w14:paraId="449AB1B1"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 xml:space="preserve">(e) The code capture of question2 (e) is showing below. </w:t>
      </w:r>
    </w:p>
    <w:p w14:paraId="7D9FA9EA" w14:textId="77777777" w:rsidR="007A024D" w:rsidRDefault="007A024D" w:rsidP="007A024D">
      <w:pPr>
        <w:jc w:val="center"/>
        <w:rPr>
          <w:rFonts w:ascii="Times New Roman" w:hAnsi="Times New Roman" w:cs="Times New Roman"/>
          <w:sz w:val="20"/>
          <w:szCs w:val="20"/>
        </w:rPr>
      </w:pPr>
      <w:r w:rsidRPr="00247A58">
        <w:rPr>
          <w:rFonts w:ascii="Times New Roman" w:hAnsi="Times New Roman" w:cs="Times New Roman"/>
          <w:noProof/>
          <w:sz w:val="20"/>
          <w:szCs w:val="20"/>
        </w:rPr>
        <w:drawing>
          <wp:inline distT="0" distB="0" distL="0" distR="0" wp14:anchorId="504E7FF5" wp14:editId="6E8FC839">
            <wp:extent cx="2451295" cy="288387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5017" cy="2900021"/>
                    </a:xfrm>
                    <a:prstGeom prst="rect">
                      <a:avLst/>
                    </a:prstGeom>
                    <a:noFill/>
                    <a:ln>
                      <a:noFill/>
                    </a:ln>
                  </pic:spPr>
                </pic:pic>
              </a:graphicData>
            </a:graphic>
          </wp:inline>
        </w:drawing>
      </w:r>
    </w:p>
    <w:p w14:paraId="7146754F"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lastRenderedPageBreak/>
        <w:t xml:space="preserve">By running the code given above, we can generate the result of the iterations and loss values. </w:t>
      </w:r>
    </w:p>
    <w:p w14:paraId="370F48EB" w14:textId="77777777" w:rsidR="007A024D" w:rsidRDefault="007A024D" w:rsidP="007A024D">
      <w:pPr>
        <w:jc w:val="center"/>
        <w:rPr>
          <w:rFonts w:ascii="Times New Roman" w:hAnsi="Times New Roman" w:cs="Times New Roman"/>
          <w:sz w:val="20"/>
          <w:szCs w:val="20"/>
        </w:rPr>
      </w:pPr>
      <w:r>
        <w:rPr>
          <w:rFonts w:ascii="Times New Roman" w:hAnsi="Times New Roman" w:cs="Times New Roman"/>
          <w:noProof/>
          <w:sz w:val="20"/>
          <w:szCs w:val="20"/>
        </w:rPr>
        <w:t>\</w:t>
      </w:r>
      <w:r w:rsidRPr="003C32E5">
        <w:rPr>
          <w:rFonts w:ascii="Times New Roman" w:hAnsi="Times New Roman" w:cs="Times New Roman"/>
          <w:noProof/>
          <w:sz w:val="20"/>
          <w:szCs w:val="20"/>
        </w:rPr>
        <w:drawing>
          <wp:inline distT="0" distB="0" distL="0" distR="0" wp14:anchorId="1D0113F7" wp14:editId="4D67BBE1">
            <wp:extent cx="4079630" cy="72206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3866" cy="728123"/>
                    </a:xfrm>
                    <a:prstGeom prst="rect">
                      <a:avLst/>
                    </a:prstGeom>
                    <a:noFill/>
                    <a:ln>
                      <a:noFill/>
                    </a:ln>
                  </pic:spPr>
                </pic:pic>
              </a:graphicData>
            </a:graphic>
          </wp:inline>
        </w:drawing>
      </w:r>
    </w:p>
    <w:p w14:paraId="606D2487"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From this picture, we can find that the total number of iterations is 1306. The final weight is [</w:t>
      </w:r>
      <w:r w:rsidRPr="00FA1411">
        <w:rPr>
          <w:rFonts w:ascii="Times New Roman" w:hAnsi="Times New Roman" w:cs="Times New Roman"/>
          <w:sz w:val="20"/>
          <w:szCs w:val="20"/>
        </w:rPr>
        <w:t>36.913517</w:t>
      </w:r>
      <w:r>
        <w:rPr>
          <w:rFonts w:ascii="Times New Roman" w:hAnsi="Times New Roman" w:cs="Times New Roman"/>
          <w:sz w:val="20"/>
          <w:szCs w:val="20"/>
        </w:rPr>
        <w:t xml:space="preserve">, </w:t>
      </w:r>
      <w:r w:rsidRPr="00FA1411">
        <w:rPr>
          <w:rFonts w:ascii="Times New Roman" w:hAnsi="Times New Roman" w:cs="Times New Roman"/>
          <w:sz w:val="20"/>
          <w:szCs w:val="20"/>
        </w:rPr>
        <w:t>-12.430921</w:t>
      </w:r>
      <w:r>
        <w:rPr>
          <w:rFonts w:ascii="Times New Roman" w:hAnsi="Times New Roman" w:cs="Times New Roman"/>
          <w:sz w:val="20"/>
          <w:szCs w:val="20"/>
        </w:rPr>
        <w:t xml:space="preserve">, </w:t>
      </w:r>
      <w:r w:rsidRPr="00FA1411">
        <w:rPr>
          <w:rFonts w:ascii="Times New Roman" w:hAnsi="Times New Roman" w:cs="Times New Roman"/>
          <w:sz w:val="20"/>
          <w:szCs w:val="20"/>
        </w:rPr>
        <w:t>-22.480392</w:t>
      </w:r>
      <w:r>
        <w:rPr>
          <w:rFonts w:ascii="Times New Roman" w:hAnsi="Times New Roman" w:cs="Times New Roman"/>
          <w:sz w:val="20"/>
          <w:szCs w:val="20"/>
        </w:rPr>
        <w:t xml:space="preserve">, </w:t>
      </w:r>
      <w:r w:rsidRPr="00FA1411">
        <w:rPr>
          <w:rFonts w:ascii="Times New Roman" w:hAnsi="Times New Roman" w:cs="Times New Roman"/>
          <w:sz w:val="20"/>
          <w:szCs w:val="20"/>
        </w:rPr>
        <w:t>22.193512</w:t>
      </w:r>
      <w:r>
        <w:rPr>
          <w:rFonts w:ascii="Times New Roman" w:hAnsi="Times New Roman" w:cs="Times New Roman"/>
          <w:sz w:val="20"/>
          <w:szCs w:val="20"/>
        </w:rPr>
        <w:t xml:space="preserve">]. Also, the training loss of the final model is </w:t>
      </w:r>
      <w:r w:rsidRPr="00FA1411">
        <w:rPr>
          <w:rFonts w:ascii="Times New Roman" w:hAnsi="Times New Roman" w:cs="Times New Roman"/>
          <w:sz w:val="20"/>
          <w:szCs w:val="20"/>
        </w:rPr>
        <w:t>2.474269390106201</w:t>
      </w:r>
      <w:r>
        <w:rPr>
          <w:rFonts w:ascii="Times New Roman" w:hAnsi="Times New Roman" w:cs="Times New Roman"/>
          <w:sz w:val="20"/>
          <w:szCs w:val="20"/>
        </w:rPr>
        <w:t xml:space="preserve"> and the testing loss of the final model is </w:t>
      </w:r>
      <w:r w:rsidRPr="00FA1411">
        <w:rPr>
          <w:rFonts w:ascii="Times New Roman" w:hAnsi="Times New Roman" w:cs="Times New Roman"/>
          <w:sz w:val="20"/>
          <w:szCs w:val="20"/>
        </w:rPr>
        <w:t>2.689699172973633</w:t>
      </w:r>
      <w:r>
        <w:rPr>
          <w:rFonts w:ascii="Times New Roman" w:hAnsi="Times New Roman" w:cs="Times New Roman"/>
          <w:sz w:val="20"/>
          <w:szCs w:val="20"/>
        </w:rPr>
        <w:t>.</w:t>
      </w:r>
    </w:p>
    <w:p w14:paraId="561F41FB"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Based on the loss data generated by the code, we can finally draw the plot of the loss value. The plot of the loss value for question2 (e) is showing below.</w:t>
      </w:r>
    </w:p>
    <w:p w14:paraId="08332C74" w14:textId="77777777" w:rsidR="007A024D" w:rsidRPr="002D610F" w:rsidRDefault="007A024D" w:rsidP="007A024D">
      <w:pPr>
        <w:jc w:val="center"/>
        <w:rPr>
          <w:rFonts w:ascii="Times New Roman" w:hAnsi="Times New Roman" w:cs="Times New Roman"/>
          <w:sz w:val="20"/>
          <w:szCs w:val="20"/>
        </w:rPr>
      </w:pPr>
      <w:r w:rsidRPr="006106CB">
        <w:rPr>
          <w:rFonts w:ascii="Times New Roman" w:hAnsi="Times New Roman" w:cs="Times New Roman"/>
          <w:noProof/>
          <w:sz w:val="20"/>
          <w:szCs w:val="20"/>
        </w:rPr>
        <w:drawing>
          <wp:inline distT="0" distB="0" distL="0" distR="0" wp14:anchorId="1F9F75B7" wp14:editId="4373B231">
            <wp:extent cx="2590800" cy="197765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4766" cy="1980681"/>
                    </a:xfrm>
                    <a:prstGeom prst="rect">
                      <a:avLst/>
                    </a:prstGeom>
                    <a:noFill/>
                    <a:ln>
                      <a:noFill/>
                    </a:ln>
                  </pic:spPr>
                </pic:pic>
              </a:graphicData>
            </a:graphic>
          </wp:inline>
        </w:drawing>
      </w:r>
    </w:p>
    <w:p w14:paraId="2E3D11B1" w14:textId="77777777" w:rsidR="007A024D" w:rsidRPr="002D610F" w:rsidRDefault="007A024D" w:rsidP="007A024D">
      <w:pPr>
        <w:jc w:val="both"/>
        <w:rPr>
          <w:rFonts w:ascii="Times New Roman" w:hAnsi="Times New Roman" w:cs="Times New Roman"/>
          <w:sz w:val="20"/>
          <w:szCs w:val="20"/>
        </w:rPr>
      </w:pPr>
      <w:r>
        <w:rPr>
          <w:rFonts w:ascii="Times New Roman" w:hAnsi="Times New Roman" w:cs="Times New Roman"/>
          <w:sz w:val="20"/>
          <w:szCs w:val="20"/>
        </w:rPr>
        <w:t>(f) The question2 (f), I used the minimize function provided by SciPy to update the learning rate, then implementing the steepest gradient descent algorithm. Here is the capture of code implementation of this part.</w:t>
      </w:r>
    </w:p>
    <w:p w14:paraId="77DC8BF0" w14:textId="77777777" w:rsidR="007A024D" w:rsidRDefault="007A024D" w:rsidP="007A024D">
      <w:pPr>
        <w:jc w:val="center"/>
        <w:rPr>
          <w:rFonts w:ascii="Times New Roman" w:hAnsi="Times New Roman" w:cs="Times New Roman"/>
          <w:sz w:val="20"/>
          <w:szCs w:val="20"/>
        </w:rPr>
      </w:pPr>
      <w:r w:rsidRPr="000713DC">
        <w:rPr>
          <w:rFonts w:ascii="Times New Roman" w:hAnsi="Times New Roman" w:cs="Times New Roman"/>
          <w:noProof/>
          <w:sz w:val="20"/>
          <w:szCs w:val="20"/>
        </w:rPr>
        <w:drawing>
          <wp:inline distT="0" distB="0" distL="0" distR="0" wp14:anchorId="4887CAEE" wp14:editId="1C80F118">
            <wp:extent cx="4671646" cy="3789697"/>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3456" cy="3815502"/>
                    </a:xfrm>
                    <a:prstGeom prst="rect">
                      <a:avLst/>
                    </a:prstGeom>
                    <a:noFill/>
                    <a:ln>
                      <a:noFill/>
                    </a:ln>
                  </pic:spPr>
                </pic:pic>
              </a:graphicData>
            </a:graphic>
          </wp:inline>
        </w:drawing>
      </w:r>
    </w:p>
    <w:p w14:paraId="62F171D1"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 xml:space="preserve">In this part of code, using the parameter provided by the </w:t>
      </w:r>
      <w:r w:rsidRPr="00777BAB">
        <w:rPr>
          <w:rFonts w:ascii="Times New Roman" w:hAnsi="Times New Roman" w:cs="Times New Roman"/>
          <w:sz w:val="20"/>
          <w:szCs w:val="20"/>
        </w:rPr>
        <w:t>Jacobian matrix</w:t>
      </w:r>
      <w:r>
        <w:rPr>
          <w:rFonts w:ascii="Times New Roman" w:hAnsi="Times New Roman" w:cs="Times New Roman"/>
          <w:sz w:val="20"/>
          <w:szCs w:val="20"/>
        </w:rPr>
        <w:t xml:space="preserve"> to do the minimization, can speed up the iterations. </w:t>
      </w:r>
    </w:p>
    <w:p w14:paraId="63A85409" w14:textId="77777777" w:rsidR="007A024D" w:rsidRDefault="007A024D" w:rsidP="007A024D">
      <w:pPr>
        <w:jc w:val="both"/>
        <w:rPr>
          <w:rFonts w:ascii="Times New Roman" w:hAnsi="Times New Roman" w:cs="Times New Roman"/>
          <w:noProof/>
          <w:sz w:val="20"/>
          <w:szCs w:val="20"/>
        </w:rPr>
      </w:pPr>
      <w:r>
        <w:rPr>
          <w:rFonts w:ascii="Times New Roman" w:hAnsi="Times New Roman" w:cs="Times New Roman"/>
          <w:noProof/>
          <w:sz w:val="20"/>
          <w:szCs w:val="20"/>
        </w:rPr>
        <w:lastRenderedPageBreak/>
        <w:t xml:space="preserve">Here is the result of running the code. From this capture, we can find that the iteration is 27, as well as the final weight is </w:t>
      </w:r>
      <w:r w:rsidRPr="005E5292">
        <w:rPr>
          <w:rFonts w:ascii="Times New Roman" w:hAnsi="Times New Roman" w:cs="Times New Roman"/>
          <w:noProof/>
          <w:sz w:val="20"/>
          <w:szCs w:val="20"/>
        </w:rPr>
        <w:t>[[ 36.620365 -12.967798 -21.371199  23.107279]]</w:t>
      </w:r>
      <w:r>
        <w:rPr>
          <w:rFonts w:ascii="Times New Roman" w:hAnsi="Times New Roman" w:cs="Times New Roman"/>
          <w:noProof/>
          <w:sz w:val="20"/>
          <w:szCs w:val="20"/>
        </w:rPr>
        <w:t xml:space="preserve">. From the picture, we can also get the training loss is </w:t>
      </w:r>
      <w:r w:rsidRPr="002D0B99">
        <w:rPr>
          <w:rFonts w:ascii="Times New Roman" w:hAnsi="Times New Roman" w:cs="Times New Roman"/>
          <w:noProof/>
          <w:sz w:val="20"/>
          <w:szCs w:val="20"/>
        </w:rPr>
        <w:t>2.4865951538085938</w:t>
      </w:r>
      <w:r>
        <w:rPr>
          <w:rFonts w:ascii="Times New Roman" w:hAnsi="Times New Roman" w:cs="Times New Roman"/>
          <w:noProof/>
          <w:sz w:val="20"/>
          <w:szCs w:val="20"/>
        </w:rPr>
        <w:t xml:space="preserve"> and the testing loss is </w:t>
      </w:r>
      <w:r w:rsidRPr="002D0B99">
        <w:rPr>
          <w:rFonts w:ascii="Times New Roman" w:hAnsi="Times New Roman" w:cs="Times New Roman"/>
          <w:noProof/>
          <w:sz w:val="20"/>
          <w:szCs w:val="20"/>
        </w:rPr>
        <w:t>2.6139843463897705</w:t>
      </w:r>
      <w:r>
        <w:rPr>
          <w:rFonts w:ascii="Times New Roman" w:hAnsi="Times New Roman" w:cs="Times New Roman"/>
          <w:noProof/>
          <w:sz w:val="20"/>
          <w:szCs w:val="20"/>
        </w:rPr>
        <w:t xml:space="preserve">. Finally, In this part, I decided to use the MAE to compute the training accuracy and testing accuracy. </w:t>
      </w:r>
      <w:r>
        <w:rPr>
          <w:rFonts w:ascii="Times New Roman" w:hAnsi="Times New Roman" w:cs="Times New Roman" w:hint="eastAsia"/>
          <w:noProof/>
          <w:sz w:val="20"/>
          <w:szCs w:val="20"/>
        </w:rPr>
        <w:t>The</w:t>
      </w:r>
      <w:r>
        <w:rPr>
          <w:rFonts w:ascii="Times New Roman" w:hAnsi="Times New Roman" w:cs="Times New Roman"/>
          <w:noProof/>
          <w:sz w:val="20"/>
          <w:szCs w:val="20"/>
        </w:rPr>
        <w:t xml:space="preserve"> </w:t>
      </w:r>
      <w:r>
        <w:rPr>
          <w:rFonts w:ascii="Times New Roman" w:hAnsi="Times New Roman" w:cs="Times New Roman" w:hint="eastAsia"/>
          <w:noProof/>
          <w:sz w:val="20"/>
          <w:szCs w:val="20"/>
        </w:rPr>
        <w:t>Tra</w:t>
      </w:r>
      <w:r>
        <w:rPr>
          <w:rFonts w:ascii="Times New Roman" w:hAnsi="Times New Roman" w:cs="Times New Roman"/>
          <w:noProof/>
          <w:sz w:val="20"/>
          <w:szCs w:val="20"/>
        </w:rPr>
        <w:t xml:space="preserve">ining accuracy is </w:t>
      </w:r>
      <w:r w:rsidRPr="002F1DF1">
        <w:rPr>
          <w:rFonts w:ascii="Times New Roman" w:hAnsi="Times New Roman" w:cs="Times New Roman"/>
          <w:noProof/>
          <w:sz w:val="20"/>
          <w:szCs w:val="20"/>
        </w:rPr>
        <w:t>6.424445152282715</w:t>
      </w:r>
      <w:r>
        <w:rPr>
          <w:rFonts w:ascii="Times New Roman" w:hAnsi="Times New Roman" w:cs="Times New Roman"/>
          <w:noProof/>
          <w:sz w:val="20"/>
          <w:szCs w:val="20"/>
        </w:rPr>
        <w:t xml:space="preserve">. The testing accuracy is </w:t>
      </w:r>
      <w:r w:rsidRPr="002A48DF">
        <w:rPr>
          <w:rFonts w:ascii="Times New Roman" w:hAnsi="Times New Roman" w:cs="Times New Roman"/>
          <w:noProof/>
          <w:sz w:val="20"/>
          <w:szCs w:val="20"/>
        </w:rPr>
        <w:t>6.903501510620117</w:t>
      </w:r>
      <w:r>
        <w:rPr>
          <w:rFonts w:ascii="Times New Roman" w:hAnsi="Times New Roman" w:cs="Times New Roman"/>
          <w:noProof/>
          <w:sz w:val="20"/>
          <w:szCs w:val="20"/>
        </w:rPr>
        <w:t>. You can also find the same result from the picture given below.</w:t>
      </w:r>
    </w:p>
    <w:p w14:paraId="4BACD9CD" w14:textId="77777777" w:rsidR="007A024D" w:rsidRDefault="007A024D" w:rsidP="007A024D">
      <w:pPr>
        <w:jc w:val="center"/>
        <w:rPr>
          <w:rFonts w:ascii="Times New Roman" w:hAnsi="Times New Roman" w:cs="Times New Roman"/>
          <w:sz w:val="20"/>
          <w:szCs w:val="20"/>
        </w:rPr>
      </w:pPr>
      <w:r w:rsidRPr="000A65E3">
        <w:rPr>
          <w:rFonts w:ascii="Times New Roman" w:hAnsi="Times New Roman" w:cs="Times New Roman"/>
          <w:noProof/>
          <w:sz w:val="20"/>
          <w:szCs w:val="20"/>
        </w:rPr>
        <w:drawing>
          <wp:inline distT="0" distB="0" distL="0" distR="0" wp14:anchorId="19ADD706" wp14:editId="3D1EC896">
            <wp:extent cx="4613148" cy="1002323"/>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3824" cy="1006815"/>
                    </a:xfrm>
                    <a:prstGeom prst="rect">
                      <a:avLst/>
                    </a:prstGeom>
                    <a:noFill/>
                    <a:ln>
                      <a:noFill/>
                    </a:ln>
                  </pic:spPr>
                </pic:pic>
              </a:graphicData>
            </a:graphic>
          </wp:inline>
        </w:drawing>
      </w:r>
    </w:p>
    <w:p w14:paraId="412C62F7"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 xml:space="preserve">Finally, we can use the loss list to generate the plot of question2 (f). From the picture, we can find that the iteration is less than question2 (e). Also, the structure of this line graph is steep. One important thing that should be mentioned here is that when we do the training without using the Jacobian matrix, we can find the learning rate is still 1. To get a good iteration result and solving this problem without using the Jacobian matrix, we can change the parameters in the JAX function. Here is the reason. Although the speed of JAX is faster than NumPy, the accuracy is not better than NumPy. We can change the type of the parameter to NumPy array to make the result more accurate. </w:t>
      </w:r>
    </w:p>
    <w:p w14:paraId="5EDD813C" w14:textId="77777777" w:rsidR="007A024D" w:rsidRDefault="007A024D" w:rsidP="007A024D">
      <w:pPr>
        <w:jc w:val="center"/>
        <w:rPr>
          <w:rFonts w:ascii="Times New Roman" w:hAnsi="Times New Roman" w:cs="Times New Roman"/>
          <w:sz w:val="20"/>
          <w:szCs w:val="20"/>
        </w:rPr>
      </w:pPr>
      <w:r w:rsidRPr="005208C4">
        <w:rPr>
          <w:rFonts w:ascii="Times New Roman" w:hAnsi="Times New Roman" w:cs="Times New Roman"/>
          <w:noProof/>
          <w:sz w:val="20"/>
          <w:szCs w:val="20"/>
        </w:rPr>
        <w:drawing>
          <wp:inline distT="0" distB="0" distL="0" distR="0" wp14:anchorId="6102004D" wp14:editId="24D273B3">
            <wp:extent cx="3030219" cy="23270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6656" cy="2339654"/>
                    </a:xfrm>
                    <a:prstGeom prst="rect">
                      <a:avLst/>
                    </a:prstGeom>
                    <a:noFill/>
                    <a:ln>
                      <a:noFill/>
                    </a:ln>
                  </pic:spPr>
                </pic:pic>
              </a:graphicData>
            </a:graphic>
          </wp:inline>
        </w:drawing>
      </w:r>
    </w:p>
    <w:p w14:paraId="72B3BD06" w14:textId="77777777" w:rsidR="007A024D" w:rsidRDefault="007A024D" w:rsidP="007A024D">
      <w:pPr>
        <w:jc w:val="both"/>
        <w:rPr>
          <w:rFonts w:ascii="Times New Roman" w:hAnsi="Times New Roman" w:cs="Times New Roman"/>
          <w:sz w:val="20"/>
          <w:szCs w:val="20"/>
        </w:rPr>
      </w:pPr>
    </w:p>
    <w:p w14:paraId="74679466"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 xml:space="preserve">(g) This part is going to introduce </w:t>
      </w:r>
      <w:r>
        <w:rPr>
          <w:rFonts w:ascii="Times New Roman" w:hAnsi="Times New Roman" w:cs="Times New Roman" w:hint="eastAsia"/>
          <w:sz w:val="20"/>
          <w:szCs w:val="20"/>
        </w:rPr>
        <w:t>a</w:t>
      </w:r>
      <w:r>
        <w:rPr>
          <w:rFonts w:ascii="Times New Roman" w:hAnsi="Times New Roman" w:cs="Times New Roman"/>
          <w:sz w:val="20"/>
          <w:szCs w:val="20"/>
        </w:rPr>
        <w:t xml:space="preserve"> new gradient-based algorithm which is called Adagrad. Compared with the SGD, the Adagrad</w:t>
      </w:r>
      <w:r w:rsidRPr="00012A01">
        <w:rPr>
          <w:rFonts w:ascii="Times New Roman" w:hAnsi="Times New Roman" w:cs="Times New Roman"/>
          <w:sz w:val="20"/>
          <w:szCs w:val="20"/>
        </w:rPr>
        <w:t xml:space="preserve"> has higher robustness</w:t>
      </w:r>
      <w:r>
        <w:rPr>
          <w:rFonts w:ascii="Times New Roman" w:hAnsi="Times New Roman" w:cs="Times New Roman"/>
          <w:sz w:val="20"/>
          <w:szCs w:val="20"/>
        </w:rPr>
        <w:t xml:space="preserve"> </w:t>
      </w:r>
      <w:r w:rsidRPr="00852B6D">
        <w:rPr>
          <w:rFonts w:ascii="Times New Roman" w:hAnsi="Times New Roman" w:cs="Times New Roman"/>
          <w:sz w:val="20"/>
          <w:szCs w:val="20"/>
        </w:rPr>
        <w:t>[1]</w:t>
      </w:r>
      <w:r>
        <w:rPr>
          <w:rFonts w:ascii="Times New Roman" w:hAnsi="Times New Roman" w:cs="Times New Roman"/>
          <w:sz w:val="20"/>
          <w:szCs w:val="20"/>
        </w:rPr>
        <w:t>.</w:t>
      </w:r>
      <w:r w:rsidRPr="00852B6D">
        <w:rPr>
          <w:rFonts w:ascii="Times New Roman" w:hAnsi="Times New Roman" w:cs="Times New Roman"/>
          <w:sz w:val="20"/>
          <w:szCs w:val="20"/>
        </w:rPr>
        <w:t xml:space="preserve"> </w:t>
      </w:r>
      <w:r>
        <w:rPr>
          <w:rFonts w:ascii="Times New Roman" w:hAnsi="Times New Roman" w:cs="Times New Roman"/>
          <w:sz w:val="20"/>
          <w:szCs w:val="20"/>
        </w:rPr>
        <w:t xml:space="preserve">Also, this algorithm has been used in large-scale neural networks training. For the Adagrad algorithm, it adds constraints to the learning rate [5]. </w:t>
      </w:r>
    </w:p>
    <w:p w14:paraId="44B50BC2"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U</w:t>
      </w:r>
      <w:r>
        <w:rPr>
          <w:rFonts w:ascii="Times New Roman" w:hAnsi="Times New Roman" w:cs="Times New Roman" w:hint="eastAsia"/>
          <w:sz w:val="20"/>
          <w:szCs w:val="20"/>
        </w:rPr>
        <w:t>sing</w:t>
      </w:r>
      <w:r>
        <w:rPr>
          <w:rFonts w:ascii="Times New Roman" w:hAnsi="Times New Roman" w:cs="Times New Roman"/>
          <w:sz w:val="20"/>
          <w:szCs w:val="20"/>
        </w:rPr>
        <w:t xml:space="preserve"> the step to check the difference between SGD and Adagrad</w:t>
      </w:r>
      <w:r>
        <w:rPr>
          <w:rFonts w:ascii="Times New Roman" w:hAnsi="Times New Roman" w:cs="Times New Roman" w:hint="eastAsia"/>
          <w:sz w:val="20"/>
          <w:szCs w:val="20"/>
        </w:rPr>
        <w:t>.</w:t>
      </w:r>
      <w:r>
        <w:rPr>
          <w:rFonts w:ascii="Times New Roman" w:hAnsi="Times New Roman" w:cs="Times New Roman"/>
          <w:sz w:val="20"/>
          <w:szCs w:val="20"/>
        </w:rPr>
        <w:t xml:space="preserve"> Here are the </w:t>
      </w:r>
      <w:r>
        <w:rPr>
          <w:rFonts w:ascii="Times New Roman" w:hAnsi="Times New Roman" w:cs="Times New Roman" w:hint="eastAsia"/>
          <w:sz w:val="20"/>
          <w:szCs w:val="20"/>
        </w:rPr>
        <w:t>steps</w:t>
      </w:r>
      <w:r>
        <w:rPr>
          <w:rFonts w:ascii="Times New Roman" w:hAnsi="Times New Roman" w:cs="Times New Roman"/>
          <w:sz w:val="20"/>
          <w:szCs w:val="20"/>
        </w:rPr>
        <w:t xml:space="preserve"> of the traditional SGD method [4]. </w:t>
      </w:r>
    </w:p>
    <w:p w14:paraId="7090F14F" w14:textId="77777777" w:rsidR="007A024D" w:rsidRDefault="007A024D" w:rsidP="007A024D">
      <w:pPr>
        <w:jc w:val="center"/>
        <w:rPr>
          <w:rFonts w:ascii="Times New Roman" w:hAnsi="Times New Roman" w:cs="Times New Roman"/>
          <w:sz w:val="20"/>
          <w:szCs w:val="20"/>
        </w:rPr>
      </w:pPr>
      <w:r w:rsidRPr="00D207BC">
        <w:rPr>
          <w:rFonts w:ascii="Times New Roman" w:hAnsi="Times New Roman" w:cs="Times New Roman"/>
          <w:noProof/>
          <w:sz w:val="20"/>
          <w:szCs w:val="20"/>
        </w:rPr>
        <w:drawing>
          <wp:inline distT="0" distB="0" distL="0" distR="0" wp14:anchorId="38AD58D1" wp14:editId="6D352C01">
            <wp:extent cx="3810000" cy="711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793" cy="713723"/>
                    </a:xfrm>
                    <a:prstGeom prst="rect">
                      <a:avLst/>
                    </a:prstGeom>
                    <a:noFill/>
                    <a:ln>
                      <a:noFill/>
                    </a:ln>
                  </pic:spPr>
                </pic:pic>
              </a:graphicData>
            </a:graphic>
          </wp:inline>
        </w:drawing>
      </w:r>
    </w:p>
    <w:p w14:paraId="038649C1"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 xml:space="preserve">Here are the steps of Adagrad, which is different from SGD </w:t>
      </w:r>
      <w:r w:rsidRPr="00FF075E">
        <w:rPr>
          <w:rFonts w:ascii="Times New Roman" w:hAnsi="Times New Roman" w:cs="Times New Roman"/>
          <w:sz w:val="20"/>
          <w:szCs w:val="20"/>
        </w:rPr>
        <w:t>[2]</w:t>
      </w:r>
      <w:r>
        <w:rPr>
          <w:rFonts w:ascii="Times New Roman" w:hAnsi="Times New Roman" w:cs="Times New Roman"/>
          <w:sz w:val="20"/>
          <w:szCs w:val="20"/>
        </w:rPr>
        <w:t>[4]:</w:t>
      </w:r>
    </w:p>
    <w:p w14:paraId="51C833E0" w14:textId="77777777" w:rsidR="007A024D" w:rsidRDefault="007A024D" w:rsidP="007A024D">
      <w:pPr>
        <w:jc w:val="center"/>
        <w:rPr>
          <w:rFonts w:ascii="Times New Roman" w:hAnsi="Times New Roman" w:cs="Times New Roman"/>
          <w:sz w:val="20"/>
          <w:szCs w:val="20"/>
        </w:rPr>
      </w:pPr>
      <w:r w:rsidRPr="005B2135">
        <w:rPr>
          <w:rFonts w:ascii="Times New Roman" w:hAnsi="Times New Roman" w:cs="Times New Roman"/>
          <w:noProof/>
          <w:sz w:val="20"/>
          <w:szCs w:val="20"/>
        </w:rPr>
        <w:lastRenderedPageBreak/>
        <w:drawing>
          <wp:inline distT="0" distB="0" distL="0" distR="0" wp14:anchorId="2BE619A7" wp14:editId="3572D5BD">
            <wp:extent cx="3284597" cy="1271953"/>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3674" cy="1283213"/>
                    </a:xfrm>
                    <a:prstGeom prst="rect">
                      <a:avLst/>
                    </a:prstGeom>
                    <a:noFill/>
                    <a:ln>
                      <a:noFill/>
                    </a:ln>
                  </pic:spPr>
                </pic:pic>
              </a:graphicData>
            </a:graphic>
          </wp:inline>
        </w:drawing>
      </w:r>
    </w:p>
    <w:p w14:paraId="087AEC26"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H</w:t>
      </w:r>
      <w:r>
        <w:rPr>
          <w:rFonts w:ascii="Times New Roman" w:hAnsi="Times New Roman" w:cs="Times New Roman" w:hint="eastAsia"/>
          <w:sz w:val="20"/>
          <w:szCs w:val="20"/>
        </w:rPr>
        <w:t>er</w:t>
      </w:r>
      <w:r>
        <w:rPr>
          <w:rFonts w:ascii="Times New Roman" w:hAnsi="Times New Roman" w:cs="Times New Roman"/>
          <w:sz w:val="20"/>
          <w:szCs w:val="20"/>
        </w:rPr>
        <w:t xml:space="preserve">e in these equations, </w:t>
      </w:r>
      <m:oMath>
        <m:r>
          <w:rPr>
            <w:rFonts w:ascii="Cambria Math" w:hAnsi="Cambria Math" w:cs="Times New Roman"/>
            <w:sz w:val="20"/>
            <w:szCs w:val="20"/>
          </w:rPr>
          <m:t>ϵ</m:t>
        </m:r>
      </m:oMath>
      <w:r>
        <w:rPr>
          <w:rFonts w:ascii="Times New Roman" w:hAnsi="Times New Roman" w:cs="Times New Roman"/>
          <w:sz w:val="20"/>
          <w:szCs w:val="20"/>
        </w:rPr>
        <w:t xml:space="preserve"> is the global learning rate, which needs to be set manually. </w:t>
      </w:r>
      <m:oMath>
        <m:r>
          <w:rPr>
            <w:rFonts w:ascii="Cambria Math" w:hAnsi="Cambria Math" w:cs="Times New Roman"/>
            <w:sz w:val="20"/>
            <w:szCs w:val="20"/>
          </w:rPr>
          <m:t>δ</m:t>
        </m:r>
      </m:oMath>
      <w:r>
        <w:rPr>
          <w:rFonts w:ascii="Times New Roman" w:hAnsi="Times New Roman" w:cs="Times New Roman"/>
          <w:sz w:val="20"/>
          <w:szCs w:val="20"/>
        </w:rPr>
        <w:t xml:space="preserve"> is a constant, this value is to avoid the situation of value 0. The value r is used to accumulate the gradient, the default value of r is 0.</w:t>
      </w:r>
    </w:p>
    <w:p w14:paraId="6EC22420"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 xml:space="preserve">With the step increase, the value r goes larger. This will cause the learning rate to go smaller. Therefore, in the previous training Adagrad encourage convergence. However, with the time and training step grows, the learning rate to go smaller. This means the Adagrad finally will punish the converge. This is the reason why the training step goes slower and slower. Also, due to the accumulated value r, the Adagrad is good at dealing with the sparse gradient, which will give a better performance than SGD </w:t>
      </w:r>
      <w:r w:rsidRPr="00822E27">
        <w:rPr>
          <w:rFonts w:ascii="Times New Roman" w:hAnsi="Times New Roman" w:cs="Times New Roman"/>
          <w:sz w:val="20"/>
          <w:szCs w:val="20"/>
        </w:rPr>
        <w:t>[3]</w:t>
      </w:r>
      <w:r>
        <w:rPr>
          <w:rFonts w:ascii="Times New Roman" w:hAnsi="Times New Roman" w:cs="Times New Roman"/>
          <w:sz w:val="20"/>
          <w:szCs w:val="20"/>
        </w:rPr>
        <w:t>.</w:t>
      </w:r>
    </w:p>
    <w:p w14:paraId="28F0D3EA"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 xml:space="preserve">However, this method still has disadvantages. This method still needs us to set a global learning rate. If the global learning rate is too large, the adjustment of the gradient will be influenced. </w:t>
      </w:r>
      <w:r>
        <w:rPr>
          <w:rFonts w:ascii="Times New Roman" w:hAnsi="Times New Roman" w:cs="Times New Roman" w:hint="eastAsia"/>
          <w:sz w:val="20"/>
          <w:szCs w:val="20"/>
        </w:rPr>
        <w:t>Furthermore,</w:t>
      </w:r>
      <w:r>
        <w:rPr>
          <w:rFonts w:ascii="Times New Roman" w:hAnsi="Times New Roman" w:cs="Times New Roman"/>
          <w:sz w:val="20"/>
          <w:szCs w:val="20"/>
        </w:rPr>
        <w:t xml:space="preserve"> if the value r which adds the gradient will go very large, this will cause</w:t>
      </w:r>
      <w:r w:rsidRPr="007E35BA">
        <w:rPr>
          <w:rFonts w:ascii="Times New Roman" w:hAnsi="Times New Roman" w:cs="Times New Roman"/>
          <w:sz w:val="20"/>
          <w:szCs w:val="20"/>
        </w:rPr>
        <w:t xml:space="preserve"> the training process to </w:t>
      </w:r>
      <w:r>
        <w:rPr>
          <w:rFonts w:ascii="Times New Roman" w:hAnsi="Times New Roman" w:cs="Times New Roman"/>
          <w:sz w:val="20"/>
          <w:szCs w:val="20"/>
        </w:rPr>
        <w:t>stop</w:t>
      </w:r>
      <w:r w:rsidRPr="007E35BA">
        <w:rPr>
          <w:rFonts w:ascii="Times New Roman" w:hAnsi="Times New Roman" w:cs="Times New Roman"/>
          <w:sz w:val="20"/>
          <w:szCs w:val="20"/>
        </w:rPr>
        <w:t xml:space="preserve"> prematurely</w:t>
      </w:r>
      <w:r>
        <w:rPr>
          <w:rFonts w:ascii="Times New Roman" w:hAnsi="Times New Roman" w:cs="Times New Roman"/>
          <w:sz w:val="20"/>
          <w:szCs w:val="20"/>
        </w:rPr>
        <w:t xml:space="preserve"> [5]. </w:t>
      </w:r>
    </w:p>
    <w:p w14:paraId="39FE8E40" w14:textId="77777777" w:rsidR="007A024D" w:rsidRDefault="007A024D" w:rsidP="007A024D">
      <w:pPr>
        <w:jc w:val="both"/>
        <w:rPr>
          <w:rFonts w:ascii="Times New Roman" w:hAnsi="Times New Roman" w:cs="Times New Roman"/>
          <w:sz w:val="20"/>
          <w:szCs w:val="20"/>
        </w:rPr>
      </w:pPr>
      <w:r>
        <w:rPr>
          <w:rFonts w:ascii="Times New Roman" w:hAnsi="Times New Roman" w:cs="Times New Roman"/>
          <w:sz w:val="20"/>
          <w:szCs w:val="20"/>
        </w:rPr>
        <w:t xml:space="preserve">Although the Adagrad increases the </w:t>
      </w:r>
      <w:r w:rsidRPr="00012A01">
        <w:rPr>
          <w:rFonts w:ascii="Times New Roman" w:hAnsi="Times New Roman" w:cs="Times New Roman"/>
          <w:sz w:val="20"/>
          <w:szCs w:val="20"/>
        </w:rPr>
        <w:t>robustness</w:t>
      </w:r>
      <w:r>
        <w:rPr>
          <w:rFonts w:ascii="Times New Roman" w:hAnsi="Times New Roman" w:cs="Times New Roman"/>
          <w:sz w:val="20"/>
          <w:szCs w:val="20"/>
        </w:rPr>
        <w:t xml:space="preserve"> and efficiency, it still has problems that need to be optimized.</w:t>
      </w:r>
    </w:p>
    <w:p w14:paraId="75A409B5" w14:textId="77777777" w:rsidR="007A024D" w:rsidRDefault="007A024D" w:rsidP="007A024D">
      <w:pPr>
        <w:jc w:val="both"/>
        <w:rPr>
          <w:rFonts w:ascii="Times New Roman" w:hAnsi="Times New Roman" w:cs="Times New Roman"/>
          <w:sz w:val="20"/>
          <w:szCs w:val="20"/>
        </w:rPr>
      </w:pPr>
    </w:p>
    <w:p w14:paraId="31156A81" w14:textId="77777777" w:rsidR="007A024D" w:rsidRPr="0037739D" w:rsidRDefault="007A024D" w:rsidP="007A024D">
      <w:pPr>
        <w:jc w:val="both"/>
        <w:rPr>
          <w:rFonts w:ascii="Times New Roman" w:hAnsi="Times New Roman" w:cs="Times New Roman"/>
          <w:sz w:val="20"/>
          <w:szCs w:val="20"/>
        </w:rPr>
      </w:pPr>
      <w:r>
        <w:rPr>
          <w:rFonts w:ascii="Times New Roman" w:hAnsi="Times New Roman" w:cs="Times New Roman"/>
          <w:sz w:val="20"/>
          <w:szCs w:val="20"/>
        </w:rPr>
        <w:t>References:</w:t>
      </w:r>
    </w:p>
    <w:p w14:paraId="1DA3932F" w14:textId="77777777" w:rsidR="007A024D" w:rsidRDefault="007A024D" w:rsidP="007A024D">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[1] Duchi, J., Hazan, E. and Singer, Y., 2011. Adaptive subgradient methods for online learning and stochastic optimization. </w:t>
      </w:r>
      <w:r>
        <w:rPr>
          <w:rFonts w:ascii="Arial" w:hAnsi="Arial" w:cs="Arial"/>
          <w:i/>
          <w:iCs/>
          <w:color w:val="222222"/>
          <w:sz w:val="20"/>
          <w:szCs w:val="20"/>
          <w:shd w:val="clear" w:color="auto" w:fill="FFFFFF"/>
        </w:rPr>
        <w:t>Journal of machine learning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 xml:space="preserve">(7). </w:t>
      </w:r>
    </w:p>
    <w:p w14:paraId="27522E05" w14:textId="77777777" w:rsidR="007A024D" w:rsidRDefault="007A024D" w:rsidP="007A024D">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Link: </w:t>
      </w:r>
      <w:hyperlink r:id="rId28" w:history="1">
        <w:r w:rsidRPr="008B70E8">
          <w:rPr>
            <w:rStyle w:val="Hyperlink"/>
            <w:rFonts w:ascii="Arial" w:hAnsi="Arial" w:cs="Arial"/>
            <w:sz w:val="20"/>
            <w:szCs w:val="20"/>
            <w:shd w:val="clear" w:color="auto" w:fill="FFFFFF"/>
          </w:rPr>
          <w:t>https://www.jmlr.org/papers/volume12/duchi11a/duchi11a.pdf</w:t>
        </w:r>
      </w:hyperlink>
      <w:r>
        <w:rPr>
          <w:rFonts w:ascii="Arial" w:hAnsi="Arial" w:cs="Arial"/>
          <w:color w:val="222222"/>
          <w:sz w:val="20"/>
          <w:szCs w:val="20"/>
          <w:shd w:val="clear" w:color="auto" w:fill="FFFFFF"/>
        </w:rPr>
        <w:t xml:space="preserve"> </w:t>
      </w:r>
    </w:p>
    <w:p w14:paraId="16BC3549" w14:textId="77777777" w:rsidR="007A024D" w:rsidRDefault="007A024D" w:rsidP="007A024D">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r w:rsidRPr="00D864F2">
        <w:rPr>
          <w:rFonts w:ascii="Arial" w:hAnsi="Arial" w:cs="Arial"/>
          <w:color w:val="222222"/>
          <w:sz w:val="20"/>
          <w:szCs w:val="20"/>
          <w:shd w:val="clear" w:color="auto" w:fill="FFFFFF"/>
        </w:rPr>
        <w:t>An Introduction to AdaGrad</w:t>
      </w:r>
    </w:p>
    <w:p w14:paraId="4D54DF3A" w14:textId="77777777" w:rsidR="007A024D" w:rsidRDefault="007A024D" w:rsidP="007A024D">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Link: </w:t>
      </w:r>
      <w:hyperlink r:id="rId29" w:history="1">
        <w:r w:rsidRPr="008B70E8">
          <w:rPr>
            <w:rStyle w:val="Hyperlink"/>
            <w:rFonts w:ascii="Arial" w:hAnsi="Arial" w:cs="Arial"/>
            <w:sz w:val="20"/>
            <w:szCs w:val="20"/>
            <w:shd w:val="clear" w:color="auto" w:fill="FFFFFF"/>
          </w:rPr>
          <w:t>https://medium.com/konvergen/an-introduction-to-adagrad-f130ae871827</w:t>
        </w:r>
      </w:hyperlink>
    </w:p>
    <w:p w14:paraId="4C048644" w14:textId="77777777" w:rsidR="007A024D" w:rsidRDefault="007A024D" w:rsidP="007A024D">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r w:rsidRPr="00D62517">
        <w:rPr>
          <w:rFonts w:ascii="Arial" w:hAnsi="Arial" w:cs="Arial"/>
          <w:color w:val="222222"/>
          <w:sz w:val="20"/>
          <w:szCs w:val="20"/>
          <w:shd w:val="clear" w:color="auto" w:fill="FFFFFF"/>
        </w:rPr>
        <w:t>An overview of gradient descent optimization algorithms</w:t>
      </w:r>
    </w:p>
    <w:p w14:paraId="649FC281" w14:textId="77777777" w:rsidR="007A024D" w:rsidRDefault="007A024D" w:rsidP="007A024D">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Link: </w:t>
      </w:r>
      <w:hyperlink r:id="rId30" w:anchor="adagrad" w:history="1">
        <w:r w:rsidRPr="008B70E8">
          <w:rPr>
            <w:rStyle w:val="Hyperlink"/>
            <w:rFonts w:ascii="Arial" w:hAnsi="Arial" w:cs="Arial"/>
            <w:sz w:val="20"/>
            <w:szCs w:val="20"/>
            <w:shd w:val="clear" w:color="auto" w:fill="FFFFFF"/>
          </w:rPr>
          <w:t>https://ruder.io/optimizing-gradient-descent/index.html#adagrad</w:t>
        </w:r>
      </w:hyperlink>
    </w:p>
    <w:p w14:paraId="5FF5CCF7" w14:textId="77777777" w:rsidR="007A024D" w:rsidRDefault="007A024D" w:rsidP="007A024D">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[4] Deep learning optimization method – Adagrad (Chinese Resource)</w:t>
      </w:r>
    </w:p>
    <w:p w14:paraId="73C51477" w14:textId="77777777" w:rsidR="007A024D" w:rsidRDefault="007A024D" w:rsidP="007A024D">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Link: </w:t>
      </w:r>
      <w:hyperlink r:id="rId31" w:history="1">
        <w:r w:rsidRPr="008B70E8">
          <w:rPr>
            <w:rStyle w:val="Hyperlink"/>
            <w:rFonts w:ascii="Arial" w:hAnsi="Arial" w:cs="Arial"/>
            <w:sz w:val="20"/>
            <w:szCs w:val="20"/>
            <w:shd w:val="clear" w:color="auto" w:fill="FFFFFF"/>
          </w:rPr>
          <w:t>https://zhuanlan.zhihu.com/p/38298197</w:t>
        </w:r>
      </w:hyperlink>
    </w:p>
    <w:p w14:paraId="6AAF1948" w14:textId="77777777" w:rsidR="007A024D" w:rsidRDefault="007A024D" w:rsidP="007A024D">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[5] The comparison between SGD, Adagrad, Adade</w:t>
      </w:r>
      <w:r>
        <w:rPr>
          <w:rFonts w:ascii="Arial" w:hAnsi="Arial" w:cs="Arial" w:hint="eastAsia"/>
          <w:color w:val="222222"/>
          <w:sz w:val="20"/>
          <w:szCs w:val="20"/>
          <w:shd w:val="clear" w:color="auto" w:fill="FFFFFF"/>
        </w:rPr>
        <w:t>lta,</w:t>
      </w:r>
      <w:r>
        <w:rPr>
          <w:rFonts w:ascii="Arial" w:hAnsi="Arial" w:cs="Arial"/>
          <w:color w:val="222222"/>
          <w:sz w:val="20"/>
          <w:szCs w:val="20"/>
          <w:shd w:val="clear" w:color="auto" w:fill="FFFFFF"/>
        </w:rPr>
        <w:t xml:space="preserve"> Adam, Adamax, Nadam (Chinese Resource)</w:t>
      </w:r>
    </w:p>
    <w:p w14:paraId="5A69C954" w14:textId="77777777" w:rsidR="007A024D" w:rsidRDefault="007A024D" w:rsidP="007A024D">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w:t>
      </w:r>
      <w:r>
        <w:rPr>
          <w:rFonts w:ascii="Arial" w:hAnsi="Arial" w:cs="Arial" w:hint="eastAsia"/>
          <w:color w:val="222222"/>
          <w:sz w:val="20"/>
          <w:szCs w:val="20"/>
          <w:shd w:val="clear" w:color="auto" w:fill="FFFFFF"/>
        </w:rPr>
        <w:t>ink:</w:t>
      </w:r>
      <w:r>
        <w:rPr>
          <w:rFonts w:ascii="Arial" w:hAnsi="Arial" w:cs="Arial"/>
          <w:color w:val="222222"/>
          <w:sz w:val="20"/>
          <w:szCs w:val="20"/>
          <w:shd w:val="clear" w:color="auto" w:fill="FFFFFF"/>
        </w:rPr>
        <w:t xml:space="preserve"> </w:t>
      </w:r>
      <w:hyperlink r:id="rId32" w:history="1">
        <w:r w:rsidRPr="008B70E8">
          <w:rPr>
            <w:rStyle w:val="Hyperlink"/>
            <w:rFonts w:ascii="Arial" w:hAnsi="Arial" w:cs="Arial"/>
            <w:sz w:val="20"/>
            <w:szCs w:val="20"/>
            <w:shd w:val="clear" w:color="auto" w:fill="FFFFFF"/>
          </w:rPr>
          <w:t>https://zhuanlan.zhihu.com/p/22252270</w:t>
        </w:r>
      </w:hyperlink>
    </w:p>
    <w:p w14:paraId="275D841E" w14:textId="77777777" w:rsidR="007A024D" w:rsidRDefault="007A024D" w:rsidP="007A024D">
      <w:pPr>
        <w:jc w:val="both"/>
        <w:rPr>
          <w:rFonts w:ascii="Arial" w:hAnsi="Arial" w:cs="Arial"/>
          <w:color w:val="222222"/>
          <w:sz w:val="20"/>
          <w:szCs w:val="20"/>
          <w:shd w:val="clear" w:color="auto" w:fill="FFFFFF"/>
        </w:rPr>
      </w:pPr>
    </w:p>
    <w:p w14:paraId="49A23C41" w14:textId="77777777" w:rsidR="007A024D" w:rsidRDefault="007A024D" w:rsidP="007A024D">
      <w:pPr>
        <w:jc w:val="both"/>
        <w:rPr>
          <w:rFonts w:ascii="Arial" w:hAnsi="Arial" w:cs="Arial"/>
          <w:color w:val="222222"/>
          <w:sz w:val="20"/>
          <w:szCs w:val="20"/>
          <w:shd w:val="clear" w:color="auto" w:fill="FFFFFF"/>
        </w:rPr>
      </w:pPr>
    </w:p>
    <w:p w14:paraId="6FEE5CC8" w14:textId="77777777" w:rsidR="007A024D" w:rsidRPr="002D610F" w:rsidRDefault="007A024D" w:rsidP="007A024D">
      <w:pPr>
        <w:jc w:val="both"/>
        <w:rPr>
          <w:rFonts w:ascii="Times New Roman" w:hAnsi="Times New Roman" w:cs="Times New Roman"/>
          <w:sz w:val="20"/>
          <w:szCs w:val="20"/>
        </w:rPr>
      </w:pPr>
    </w:p>
    <w:p w14:paraId="266A5653" w14:textId="77777777" w:rsidR="007A024D" w:rsidRDefault="007A024D" w:rsidP="007A024D">
      <w:pPr>
        <w:jc w:val="both"/>
        <w:rPr>
          <w:rFonts w:ascii="Times New Roman" w:hAnsi="Times New Roman" w:cs="Times New Roman"/>
          <w:sz w:val="20"/>
          <w:szCs w:val="20"/>
        </w:rPr>
      </w:pPr>
    </w:p>
    <w:p w14:paraId="587E76C2" w14:textId="77777777" w:rsidR="007A024D" w:rsidRDefault="007A024D" w:rsidP="007A024D">
      <w:pPr>
        <w:jc w:val="both"/>
        <w:rPr>
          <w:rFonts w:ascii="Times New Roman" w:hAnsi="Times New Roman" w:cs="Times New Roman"/>
          <w:sz w:val="20"/>
          <w:szCs w:val="20"/>
        </w:rPr>
      </w:pPr>
    </w:p>
    <w:p w14:paraId="069ECAB2" w14:textId="77777777" w:rsidR="007A024D" w:rsidRDefault="007A024D" w:rsidP="007A024D">
      <w:pPr>
        <w:jc w:val="both"/>
        <w:rPr>
          <w:rFonts w:ascii="Times New Roman" w:hAnsi="Times New Roman" w:cs="Times New Roman"/>
          <w:sz w:val="20"/>
          <w:szCs w:val="20"/>
        </w:rPr>
      </w:pPr>
    </w:p>
    <w:p w14:paraId="66E3A524" w14:textId="77777777" w:rsidR="007A024D" w:rsidRPr="002D610F" w:rsidRDefault="007A024D" w:rsidP="0024627F">
      <w:pPr>
        <w:jc w:val="both"/>
        <w:rPr>
          <w:rFonts w:ascii="Times New Roman" w:hAnsi="Times New Roman" w:cs="Times New Roman"/>
          <w:sz w:val="20"/>
          <w:szCs w:val="20"/>
        </w:rPr>
      </w:pPr>
    </w:p>
    <w:sectPr w:rsidR="007A024D" w:rsidRPr="002D61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4F1"/>
    <w:rsid w:val="000007B4"/>
    <w:rsid w:val="000024C8"/>
    <w:rsid w:val="00004047"/>
    <w:rsid w:val="00004414"/>
    <w:rsid w:val="00005BF5"/>
    <w:rsid w:val="000073DD"/>
    <w:rsid w:val="00012A01"/>
    <w:rsid w:val="00014A9F"/>
    <w:rsid w:val="00015FCF"/>
    <w:rsid w:val="000164E8"/>
    <w:rsid w:val="000218FA"/>
    <w:rsid w:val="00022108"/>
    <w:rsid w:val="000269BD"/>
    <w:rsid w:val="00026BEF"/>
    <w:rsid w:val="00031442"/>
    <w:rsid w:val="0003284A"/>
    <w:rsid w:val="00034349"/>
    <w:rsid w:val="00034536"/>
    <w:rsid w:val="000350FD"/>
    <w:rsid w:val="0003579A"/>
    <w:rsid w:val="00035C0B"/>
    <w:rsid w:val="00036403"/>
    <w:rsid w:val="0004231B"/>
    <w:rsid w:val="00043A48"/>
    <w:rsid w:val="00051015"/>
    <w:rsid w:val="0005134F"/>
    <w:rsid w:val="00053AAB"/>
    <w:rsid w:val="00057516"/>
    <w:rsid w:val="000618A1"/>
    <w:rsid w:val="00062471"/>
    <w:rsid w:val="00063253"/>
    <w:rsid w:val="0006399B"/>
    <w:rsid w:val="00066B08"/>
    <w:rsid w:val="000713DC"/>
    <w:rsid w:val="00074710"/>
    <w:rsid w:val="0007509D"/>
    <w:rsid w:val="00077CCF"/>
    <w:rsid w:val="000828AA"/>
    <w:rsid w:val="00082C99"/>
    <w:rsid w:val="00084096"/>
    <w:rsid w:val="00085F97"/>
    <w:rsid w:val="00087182"/>
    <w:rsid w:val="00090339"/>
    <w:rsid w:val="00092952"/>
    <w:rsid w:val="00092A73"/>
    <w:rsid w:val="00094077"/>
    <w:rsid w:val="00095F6C"/>
    <w:rsid w:val="0009785C"/>
    <w:rsid w:val="000978AC"/>
    <w:rsid w:val="000A027E"/>
    <w:rsid w:val="000A4EDA"/>
    <w:rsid w:val="000A6334"/>
    <w:rsid w:val="000A65E3"/>
    <w:rsid w:val="000A6BF7"/>
    <w:rsid w:val="000B713B"/>
    <w:rsid w:val="000C1A7A"/>
    <w:rsid w:val="000C2413"/>
    <w:rsid w:val="000C3274"/>
    <w:rsid w:val="000C5F35"/>
    <w:rsid w:val="000C6934"/>
    <w:rsid w:val="000C78A1"/>
    <w:rsid w:val="000D1455"/>
    <w:rsid w:val="000D1A74"/>
    <w:rsid w:val="000D4290"/>
    <w:rsid w:val="000D5B0E"/>
    <w:rsid w:val="000E10C7"/>
    <w:rsid w:val="000E2819"/>
    <w:rsid w:val="000E2EFD"/>
    <w:rsid w:val="000E768C"/>
    <w:rsid w:val="000F100C"/>
    <w:rsid w:val="000F16C3"/>
    <w:rsid w:val="000F252C"/>
    <w:rsid w:val="000F6BD5"/>
    <w:rsid w:val="000F6BE9"/>
    <w:rsid w:val="000F7390"/>
    <w:rsid w:val="00100FC0"/>
    <w:rsid w:val="001027CB"/>
    <w:rsid w:val="001030AE"/>
    <w:rsid w:val="0010542E"/>
    <w:rsid w:val="0010636B"/>
    <w:rsid w:val="001063E9"/>
    <w:rsid w:val="00114920"/>
    <w:rsid w:val="0011568A"/>
    <w:rsid w:val="00117875"/>
    <w:rsid w:val="00120A61"/>
    <w:rsid w:val="00123B70"/>
    <w:rsid w:val="00123CC9"/>
    <w:rsid w:val="00124A07"/>
    <w:rsid w:val="0012710D"/>
    <w:rsid w:val="0012734E"/>
    <w:rsid w:val="0012736C"/>
    <w:rsid w:val="0013043C"/>
    <w:rsid w:val="001343E3"/>
    <w:rsid w:val="001358AB"/>
    <w:rsid w:val="00136F1C"/>
    <w:rsid w:val="001412D8"/>
    <w:rsid w:val="00142C13"/>
    <w:rsid w:val="00143244"/>
    <w:rsid w:val="00143793"/>
    <w:rsid w:val="00144DE0"/>
    <w:rsid w:val="0014564E"/>
    <w:rsid w:val="00145754"/>
    <w:rsid w:val="00154189"/>
    <w:rsid w:val="001551AD"/>
    <w:rsid w:val="00163E4A"/>
    <w:rsid w:val="00165249"/>
    <w:rsid w:val="001736A2"/>
    <w:rsid w:val="00176AB6"/>
    <w:rsid w:val="001829FB"/>
    <w:rsid w:val="001837A3"/>
    <w:rsid w:val="00187D10"/>
    <w:rsid w:val="00187F56"/>
    <w:rsid w:val="00195865"/>
    <w:rsid w:val="00196827"/>
    <w:rsid w:val="001A005B"/>
    <w:rsid w:val="001A41F2"/>
    <w:rsid w:val="001A5018"/>
    <w:rsid w:val="001A5589"/>
    <w:rsid w:val="001A5EA8"/>
    <w:rsid w:val="001B03AA"/>
    <w:rsid w:val="001B40F8"/>
    <w:rsid w:val="001B6F30"/>
    <w:rsid w:val="001C144E"/>
    <w:rsid w:val="001C293B"/>
    <w:rsid w:val="001C5143"/>
    <w:rsid w:val="001C6865"/>
    <w:rsid w:val="001D37CB"/>
    <w:rsid w:val="001D53C4"/>
    <w:rsid w:val="001D6392"/>
    <w:rsid w:val="001E080D"/>
    <w:rsid w:val="001E0F97"/>
    <w:rsid w:val="001E4673"/>
    <w:rsid w:val="001F036C"/>
    <w:rsid w:val="001F0E65"/>
    <w:rsid w:val="001F12AA"/>
    <w:rsid w:val="001F15C4"/>
    <w:rsid w:val="001F3A17"/>
    <w:rsid w:val="001F4CC6"/>
    <w:rsid w:val="001F59B2"/>
    <w:rsid w:val="001F6B3A"/>
    <w:rsid w:val="001F736A"/>
    <w:rsid w:val="00202FFC"/>
    <w:rsid w:val="00203EBF"/>
    <w:rsid w:val="00206715"/>
    <w:rsid w:val="00210D4A"/>
    <w:rsid w:val="00211948"/>
    <w:rsid w:val="00213A7F"/>
    <w:rsid w:val="0021505C"/>
    <w:rsid w:val="0022022D"/>
    <w:rsid w:val="00220B3E"/>
    <w:rsid w:val="00223810"/>
    <w:rsid w:val="00223BEF"/>
    <w:rsid w:val="00224B85"/>
    <w:rsid w:val="00231D6E"/>
    <w:rsid w:val="002321D9"/>
    <w:rsid w:val="002339F6"/>
    <w:rsid w:val="00234BC5"/>
    <w:rsid w:val="0023758E"/>
    <w:rsid w:val="00240ABF"/>
    <w:rsid w:val="00241045"/>
    <w:rsid w:val="00242E19"/>
    <w:rsid w:val="00243A29"/>
    <w:rsid w:val="00244D65"/>
    <w:rsid w:val="00245B75"/>
    <w:rsid w:val="00246248"/>
    <w:rsid w:val="0024627F"/>
    <w:rsid w:val="002462B3"/>
    <w:rsid w:val="00247206"/>
    <w:rsid w:val="00247A58"/>
    <w:rsid w:val="0026064F"/>
    <w:rsid w:val="0026128A"/>
    <w:rsid w:val="00263853"/>
    <w:rsid w:val="00263E96"/>
    <w:rsid w:val="00264FB1"/>
    <w:rsid w:val="0026598D"/>
    <w:rsid w:val="00265ABA"/>
    <w:rsid w:val="00265AC3"/>
    <w:rsid w:val="00266903"/>
    <w:rsid w:val="00266A08"/>
    <w:rsid w:val="00267C0C"/>
    <w:rsid w:val="0027092A"/>
    <w:rsid w:val="00271837"/>
    <w:rsid w:val="002726BE"/>
    <w:rsid w:val="002805BE"/>
    <w:rsid w:val="002838E8"/>
    <w:rsid w:val="00286579"/>
    <w:rsid w:val="00287AE1"/>
    <w:rsid w:val="002941BF"/>
    <w:rsid w:val="002941EE"/>
    <w:rsid w:val="00295C80"/>
    <w:rsid w:val="002A48DF"/>
    <w:rsid w:val="002B07AA"/>
    <w:rsid w:val="002B17E6"/>
    <w:rsid w:val="002B7F86"/>
    <w:rsid w:val="002C116E"/>
    <w:rsid w:val="002C62A4"/>
    <w:rsid w:val="002C6BCF"/>
    <w:rsid w:val="002D0B99"/>
    <w:rsid w:val="002D0C13"/>
    <w:rsid w:val="002D140D"/>
    <w:rsid w:val="002D31F4"/>
    <w:rsid w:val="002D381B"/>
    <w:rsid w:val="002D3A40"/>
    <w:rsid w:val="002D4556"/>
    <w:rsid w:val="002D610F"/>
    <w:rsid w:val="002E02E9"/>
    <w:rsid w:val="002E15F0"/>
    <w:rsid w:val="002E5224"/>
    <w:rsid w:val="002E6EF1"/>
    <w:rsid w:val="002E6FAE"/>
    <w:rsid w:val="002F015F"/>
    <w:rsid w:val="002F0E28"/>
    <w:rsid w:val="002F0EE3"/>
    <w:rsid w:val="002F133A"/>
    <w:rsid w:val="002F1DF1"/>
    <w:rsid w:val="002F2B25"/>
    <w:rsid w:val="002F5253"/>
    <w:rsid w:val="002F7CAB"/>
    <w:rsid w:val="002F7DD5"/>
    <w:rsid w:val="003008E4"/>
    <w:rsid w:val="00300901"/>
    <w:rsid w:val="00303B06"/>
    <w:rsid w:val="00305A41"/>
    <w:rsid w:val="00305F83"/>
    <w:rsid w:val="003073AA"/>
    <w:rsid w:val="003124E9"/>
    <w:rsid w:val="0031394D"/>
    <w:rsid w:val="00317152"/>
    <w:rsid w:val="00324235"/>
    <w:rsid w:val="00324A2C"/>
    <w:rsid w:val="003266C4"/>
    <w:rsid w:val="003274C1"/>
    <w:rsid w:val="0033054A"/>
    <w:rsid w:val="00331016"/>
    <w:rsid w:val="003312E1"/>
    <w:rsid w:val="00333638"/>
    <w:rsid w:val="00334402"/>
    <w:rsid w:val="00334E45"/>
    <w:rsid w:val="00335450"/>
    <w:rsid w:val="00336DF1"/>
    <w:rsid w:val="003377EC"/>
    <w:rsid w:val="00340C39"/>
    <w:rsid w:val="00343C5B"/>
    <w:rsid w:val="003460D2"/>
    <w:rsid w:val="00351B19"/>
    <w:rsid w:val="003530BE"/>
    <w:rsid w:val="003548C0"/>
    <w:rsid w:val="003556F7"/>
    <w:rsid w:val="00372064"/>
    <w:rsid w:val="003725DB"/>
    <w:rsid w:val="0037273C"/>
    <w:rsid w:val="00372CAB"/>
    <w:rsid w:val="003745AF"/>
    <w:rsid w:val="00374B0C"/>
    <w:rsid w:val="003754F9"/>
    <w:rsid w:val="003760A6"/>
    <w:rsid w:val="003769A3"/>
    <w:rsid w:val="0037739D"/>
    <w:rsid w:val="003842DC"/>
    <w:rsid w:val="00387290"/>
    <w:rsid w:val="00387754"/>
    <w:rsid w:val="00390A07"/>
    <w:rsid w:val="0039478F"/>
    <w:rsid w:val="00396EA2"/>
    <w:rsid w:val="003A1751"/>
    <w:rsid w:val="003A2967"/>
    <w:rsid w:val="003A2D27"/>
    <w:rsid w:val="003A47AC"/>
    <w:rsid w:val="003A4E17"/>
    <w:rsid w:val="003B40FA"/>
    <w:rsid w:val="003B5D68"/>
    <w:rsid w:val="003B60AE"/>
    <w:rsid w:val="003B6CEF"/>
    <w:rsid w:val="003B7427"/>
    <w:rsid w:val="003C024F"/>
    <w:rsid w:val="003C229A"/>
    <w:rsid w:val="003C32E5"/>
    <w:rsid w:val="003C5A96"/>
    <w:rsid w:val="003C797C"/>
    <w:rsid w:val="003C7DA4"/>
    <w:rsid w:val="003D0C5A"/>
    <w:rsid w:val="003D3EF8"/>
    <w:rsid w:val="003D5D0F"/>
    <w:rsid w:val="003D731B"/>
    <w:rsid w:val="003E1015"/>
    <w:rsid w:val="003E1CC7"/>
    <w:rsid w:val="003E609B"/>
    <w:rsid w:val="003E7452"/>
    <w:rsid w:val="003E7F74"/>
    <w:rsid w:val="003F0BF9"/>
    <w:rsid w:val="003F4FE2"/>
    <w:rsid w:val="003F5ADA"/>
    <w:rsid w:val="003F6EA0"/>
    <w:rsid w:val="004036DF"/>
    <w:rsid w:val="004039DA"/>
    <w:rsid w:val="004055BA"/>
    <w:rsid w:val="00412833"/>
    <w:rsid w:val="00414832"/>
    <w:rsid w:val="00415783"/>
    <w:rsid w:val="00416106"/>
    <w:rsid w:val="00422409"/>
    <w:rsid w:val="004227AE"/>
    <w:rsid w:val="0042711D"/>
    <w:rsid w:val="00427FD8"/>
    <w:rsid w:val="00430E63"/>
    <w:rsid w:val="004414F6"/>
    <w:rsid w:val="00444B71"/>
    <w:rsid w:val="00455D17"/>
    <w:rsid w:val="004615D1"/>
    <w:rsid w:val="00461C34"/>
    <w:rsid w:val="0046320B"/>
    <w:rsid w:val="0046343E"/>
    <w:rsid w:val="00466E95"/>
    <w:rsid w:val="00466FCB"/>
    <w:rsid w:val="0048252A"/>
    <w:rsid w:val="004846AB"/>
    <w:rsid w:val="004864A1"/>
    <w:rsid w:val="00495FBD"/>
    <w:rsid w:val="0049628E"/>
    <w:rsid w:val="00497124"/>
    <w:rsid w:val="004A512E"/>
    <w:rsid w:val="004A5A3F"/>
    <w:rsid w:val="004B0E74"/>
    <w:rsid w:val="004B6DEA"/>
    <w:rsid w:val="004C1D46"/>
    <w:rsid w:val="004C3312"/>
    <w:rsid w:val="004C33F1"/>
    <w:rsid w:val="004C3DF5"/>
    <w:rsid w:val="004C59E2"/>
    <w:rsid w:val="004D0FE4"/>
    <w:rsid w:val="004D3FA0"/>
    <w:rsid w:val="004D6CF3"/>
    <w:rsid w:val="004E134D"/>
    <w:rsid w:val="004E2F47"/>
    <w:rsid w:val="004E3D79"/>
    <w:rsid w:val="004E5419"/>
    <w:rsid w:val="004E6EBE"/>
    <w:rsid w:val="004F08F4"/>
    <w:rsid w:val="004F1520"/>
    <w:rsid w:val="004F2606"/>
    <w:rsid w:val="004F3782"/>
    <w:rsid w:val="004F5958"/>
    <w:rsid w:val="004F63F5"/>
    <w:rsid w:val="0050111D"/>
    <w:rsid w:val="0050128A"/>
    <w:rsid w:val="005031E3"/>
    <w:rsid w:val="00506E8D"/>
    <w:rsid w:val="00507C2E"/>
    <w:rsid w:val="00510748"/>
    <w:rsid w:val="00510948"/>
    <w:rsid w:val="0051280B"/>
    <w:rsid w:val="00512D48"/>
    <w:rsid w:val="005166F2"/>
    <w:rsid w:val="00516816"/>
    <w:rsid w:val="005208C4"/>
    <w:rsid w:val="00520BF3"/>
    <w:rsid w:val="00526DC4"/>
    <w:rsid w:val="005274DA"/>
    <w:rsid w:val="00530581"/>
    <w:rsid w:val="0053311D"/>
    <w:rsid w:val="005332C9"/>
    <w:rsid w:val="00536645"/>
    <w:rsid w:val="00541549"/>
    <w:rsid w:val="00541C5C"/>
    <w:rsid w:val="00542502"/>
    <w:rsid w:val="00544EC7"/>
    <w:rsid w:val="00545280"/>
    <w:rsid w:val="00545D55"/>
    <w:rsid w:val="0054675F"/>
    <w:rsid w:val="005476E8"/>
    <w:rsid w:val="00547906"/>
    <w:rsid w:val="00553B9D"/>
    <w:rsid w:val="00554454"/>
    <w:rsid w:val="005551EA"/>
    <w:rsid w:val="005556F6"/>
    <w:rsid w:val="00560E05"/>
    <w:rsid w:val="005617C4"/>
    <w:rsid w:val="005634B9"/>
    <w:rsid w:val="005654EB"/>
    <w:rsid w:val="0056568D"/>
    <w:rsid w:val="005716EB"/>
    <w:rsid w:val="005767B6"/>
    <w:rsid w:val="005815C5"/>
    <w:rsid w:val="00583206"/>
    <w:rsid w:val="00583829"/>
    <w:rsid w:val="005846F3"/>
    <w:rsid w:val="00587DE7"/>
    <w:rsid w:val="005922D8"/>
    <w:rsid w:val="005923DC"/>
    <w:rsid w:val="005948FE"/>
    <w:rsid w:val="00597199"/>
    <w:rsid w:val="00597884"/>
    <w:rsid w:val="005978D2"/>
    <w:rsid w:val="005A0FB0"/>
    <w:rsid w:val="005A2E2D"/>
    <w:rsid w:val="005A4B81"/>
    <w:rsid w:val="005A4E17"/>
    <w:rsid w:val="005A7ACA"/>
    <w:rsid w:val="005B2135"/>
    <w:rsid w:val="005B7A1B"/>
    <w:rsid w:val="005C3172"/>
    <w:rsid w:val="005C5927"/>
    <w:rsid w:val="005D21C1"/>
    <w:rsid w:val="005D7E00"/>
    <w:rsid w:val="005E0519"/>
    <w:rsid w:val="005E176B"/>
    <w:rsid w:val="005E5292"/>
    <w:rsid w:val="005F1A97"/>
    <w:rsid w:val="005F2599"/>
    <w:rsid w:val="0060043D"/>
    <w:rsid w:val="006023A5"/>
    <w:rsid w:val="00602FDA"/>
    <w:rsid w:val="00604BD2"/>
    <w:rsid w:val="006106CB"/>
    <w:rsid w:val="006112FB"/>
    <w:rsid w:val="006138AC"/>
    <w:rsid w:val="00613A56"/>
    <w:rsid w:val="00614C97"/>
    <w:rsid w:val="00614E2A"/>
    <w:rsid w:val="00616475"/>
    <w:rsid w:val="00616F3D"/>
    <w:rsid w:val="00621EA9"/>
    <w:rsid w:val="0062227B"/>
    <w:rsid w:val="00625F1E"/>
    <w:rsid w:val="006260BB"/>
    <w:rsid w:val="00633C0D"/>
    <w:rsid w:val="00636CD1"/>
    <w:rsid w:val="00637957"/>
    <w:rsid w:val="0064381F"/>
    <w:rsid w:val="00643EF4"/>
    <w:rsid w:val="0064619E"/>
    <w:rsid w:val="00647B69"/>
    <w:rsid w:val="00651844"/>
    <w:rsid w:val="00660A1D"/>
    <w:rsid w:val="00660C9F"/>
    <w:rsid w:val="006622F1"/>
    <w:rsid w:val="006627EF"/>
    <w:rsid w:val="00663AF5"/>
    <w:rsid w:val="00663CF2"/>
    <w:rsid w:val="00664A28"/>
    <w:rsid w:val="006676A0"/>
    <w:rsid w:val="0067472E"/>
    <w:rsid w:val="00674793"/>
    <w:rsid w:val="006747AA"/>
    <w:rsid w:val="00677309"/>
    <w:rsid w:val="006801AD"/>
    <w:rsid w:val="00680441"/>
    <w:rsid w:val="0068137B"/>
    <w:rsid w:val="006818A0"/>
    <w:rsid w:val="006849BE"/>
    <w:rsid w:val="006874D4"/>
    <w:rsid w:val="00687F97"/>
    <w:rsid w:val="006912EF"/>
    <w:rsid w:val="00691FDA"/>
    <w:rsid w:val="00693097"/>
    <w:rsid w:val="00693FA5"/>
    <w:rsid w:val="006941D7"/>
    <w:rsid w:val="00694ABD"/>
    <w:rsid w:val="00695F11"/>
    <w:rsid w:val="006971D4"/>
    <w:rsid w:val="006A5B59"/>
    <w:rsid w:val="006B1906"/>
    <w:rsid w:val="006B22C7"/>
    <w:rsid w:val="006B483D"/>
    <w:rsid w:val="006B5953"/>
    <w:rsid w:val="006B6133"/>
    <w:rsid w:val="006B6BBF"/>
    <w:rsid w:val="006B7FAE"/>
    <w:rsid w:val="006C18C8"/>
    <w:rsid w:val="006C2589"/>
    <w:rsid w:val="006C2CFA"/>
    <w:rsid w:val="006C3C87"/>
    <w:rsid w:val="006D0205"/>
    <w:rsid w:val="006D7EB7"/>
    <w:rsid w:val="006E0436"/>
    <w:rsid w:val="006E176B"/>
    <w:rsid w:val="006E1A7F"/>
    <w:rsid w:val="006E397C"/>
    <w:rsid w:val="006E472A"/>
    <w:rsid w:val="006E634A"/>
    <w:rsid w:val="006F09EB"/>
    <w:rsid w:val="006F2DB4"/>
    <w:rsid w:val="006F68CD"/>
    <w:rsid w:val="006F71B4"/>
    <w:rsid w:val="00710840"/>
    <w:rsid w:val="007178DD"/>
    <w:rsid w:val="007207E8"/>
    <w:rsid w:val="0072143A"/>
    <w:rsid w:val="00721C1A"/>
    <w:rsid w:val="007307DC"/>
    <w:rsid w:val="00733101"/>
    <w:rsid w:val="00734B50"/>
    <w:rsid w:val="00737546"/>
    <w:rsid w:val="00742205"/>
    <w:rsid w:val="00743766"/>
    <w:rsid w:val="00745AA5"/>
    <w:rsid w:val="00745BC6"/>
    <w:rsid w:val="007479C8"/>
    <w:rsid w:val="00755E4C"/>
    <w:rsid w:val="007619D4"/>
    <w:rsid w:val="007644C7"/>
    <w:rsid w:val="00765298"/>
    <w:rsid w:val="00766F06"/>
    <w:rsid w:val="007734FC"/>
    <w:rsid w:val="00774D11"/>
    <w:rsid w:val="0077522A"/>
    <w:rsid w:val="00775B42"/>
    <w:rsid w:val="00776E8D"/>
    <w:rsid w:val="00777BAB"/>
    <w:rsid w:val="0078125B"/>
    <w:rsid w:val="00781F82"/>
    <w:rsid w:val="00782865"/>
    <w:rsid w:val="00782C7C"/>
    <w:rsid w:val="00782D91"/>
    <w:rsid w:val="00785F77"/>
    <w:rsid w:val="00786D0D"/>
    <w:rsid w:val="00794AC0"/>
    <w:rsid w:val="00794BE2"/>
    <w:rsid w:val="0079549C"/>
    <w:rsid w:val="00797E95"/>
    <w:rsid w:val="007A024D"/>
    <w:rsid w:val="007A3BA6"/>
    <w:rsid w:val="007B68E1"/>
    <w:rsid w:val="007B7E11"/>
    <w:rsid w:val="007C0D10"/>
    <w:rsid w:val="007C0D85"/>
    <w:rsid w:val="007C393D"/>
    <w:rsid w:val="007E2215"/>
    <w:rsid w:val="007E3106"/>
    <w:rsid w:val="007E35BA"/>
    <w:rsid w:val="007E36B6"/>
    <w:rsid w:val="00801D74"/>
    <w:rsid w:val="008037AE"/>
    <w:rsid w:val="00803F89"/>
    <w:rsid w:val="00804543"/>
    <w:rsid w:val="00806331"/>
    <w:rsid w:val="00806949"/>
    <w:rsid w:val="0080744F"/>
    <w:rsid w:val="00807914"/>
    <w:rsid w:val="00814223"/>
    <w:rsid w:val="008156A9"/>
    <w:rsid w:val="0081673E"/>
    <w:rsid w:val="0081718D"/>
    <w:rsid w:val="00817C62"/>
    <w:rsid w:val="00822E27"/>
    <w:rsid w:val="00823F54"/>
    <w:rsid w:val="00825E7D"/>
    <w:rsid w:val="0083386B"/>
    <w:rsid w:val="00833EC6"/>
    <w:rsid w:val="008354D6"/>
    <w:rsid w:val="00835821"/>
    <w:rsid w:val="00835C24"/>
    <w:rsid w:val="008408FC"/>
    <w:rsid w:val="00842649"/>
    <w:rsid w:val="008437E4"/>
    <w:rsid w:val="00852B6D"/>
    <w:rsid w:val="00853973"/>
    <w:rsid w:val="00853D4B"/>
    <w:rsid w:val="00854438"/>
    <w:rsid w:val="00855E5F"/>
    <w:rsid w:val="00862D53"/>
    <w:rsid w:val="00867C49"/>
    <w:rsid w:val="00874D03"/>
    <w:rsid w:val="00875F40"/>
    <w:rsid w:val="00876357"/>
    <w:rsid w:val="00876630"/>
    <w:rsid w:val="008775E1"/>
    <w:rsid w:val="00880897"/>
    <w:rsid w:val="00882050"/>
    <w:rsid w:val="0088338C"/>
    <w:rsid w:val="00884CF1"/>
    <w:rsid w:val="00885EB2"/>
    <w:rsid w:val="00886504"/>
    <w:rsid w:val="00887485"/>
    <w:rsid w:val="00890EFB"/>
    <w:rsid w:val="00891046"/>
    <w:rsid w:val="008913F6"/>
    <w:rsid w:val="00892052"/>
    <w:rsid w:val="00893A95"/>
    <w:rsid w:val="008977B1"/>
    <w:rsid w:val="008A1D4D"/>
    <w:rsid w:val="008A4436"/>
    <w:rsid w:val="008A6DAD"/>
    <w:rsid w:val="008B04F1"/>
    <w:rsid w:val="008B40AA"/>
    <w:rsid w:val="008B4485"/>
    <w:rsid w:val="008B4A3A"/>
    <w:rsid w:val="008B673B"/>
    <w:rsid w:val="008B7994"/>
    <w:rsid w:val="008B7FCD"/>
    <w:rsid w:val="008C1F3C"/>
    <w:rsid w:val="008C31F0"/>
    <w:rsid w:val="008C5A55"/>
    <w:rsid w:val="008C6D5D"/>
    <w:rsid w:val="008D1190"/>
    <w:rsid w:val="008D2661"/>
    <w:rsid w:val="008D5AA6"/>
    <w:rsid w:val="008E1516"/>
    <w:rsid w:val="008E16B9"/>
    <w:rsid w:val="008E20B2"/>
    <w:rsid w:val="0090091D"/>
    <w:rsid w:val="00900BE0"/>
    <w:rsid w:val="0090626A"/>
    <w:rsid w:val="00911505"/>
    <w:rsid w:val="00911B63"/>
    <w:rsid w:val="0091459C"/>
    <w:rsid w:val="009164D8"/>
    <w:rsid w:val="0092274C"/>
    <w:rsid w:val="0092595B"/>
    <w:rsid w:val="00925971"/>
    <w:rsid w:val="009318E3"/>
    <w:rsid w:val="009344D8"/>
    <w:rsid w:val="0094383E"/>
    <w:rsid w:val="00944EB5"/>
    <w:rsid w:val="009456AB"/>
    <w:rsid w:val="0094695C"/>
    <w:rsid w:val="00947ED8"/>
    <w:rsid w:val="00950E57"/>
    <w:rsid w:val="0095366B"/>
    <w:rsid w:val="00957B97"/>
    <w:rsid w:val="00960A57"/>
    <w:rsid w:val="00960E50"/>
    <w:rsid w:val="00961B05"/>
    <w:rsid w:val="00961B59"/>
    <w:rsid w:val="00962D88"/>
    <w:rsid w:val="00966E77"/>
    <w:rsid w:val="00966ECD"/>
    <w:rsid w:val="00971AB5"/>
    <w:rsid w:val="00973A5F"/>
    <w:rsid w:val="0097449C"/>
    <w:rsid w:val="009753D5"/>
    <w:rsid w:val="00984890"/>
    <w:rsid w:val="009868A7"/>
    <w:rsid w:val="009906C1"/>
    <w:rsid w:val="0099168C"/>
    <w:rsid w:val="00991704"/>
    <w:rsid w:val="009944EF"/>
    <w:rsid w:val="00995266"/>
    <w:rsid w:val="00995952"/>
    <w:rsid w:val="009A0A21"/>
    <w:rsid w:val="009A43A5"/>
    <w:rsid w:val="009A7992"/>
    <w:rsid w:val="009B01CD"/>
    <w:rsid w:val="009B0B51"/>
    <w:rsid w:val="009B33DD"/>
    <w:rsid w:val="009B4DAA"/>
    <w:rsid w:val="009B5A33"/>
    <w:rsid w:val="009C230C"/>
    <w:rsid w:val="009C33DA"/>
    <w:rsid w:val="009C6B3B"/>
    <w:rsid w:val="009C72E1"/>
    <w:rsid w:val="009D3B7E"/>
    <w:rsid w:val="009D4556"/>
    <w:rsid w:val="009D5CAB"/>
    <w:rsid w:val="009D5EF6"/>
    <w:rsid w:val="009E0E83"/>
    <w:rsid w:val="009E25B6"/>
    <w:rsid w:val="009E6300"/>
    <w:rsid w:val="009E7761"/>
    <w:rsid w:val="009E7FF1"/>
    <w:rsid w:val="009F132B"/>
    <w:rsid w:val="009F7818"/>
    <w:rsid w:val="00A05E7E"/>
    <w:rsid w:val="00A06356"/>
    <w:rsid w:val="00A10108"/>
    <w:rsid w:val="00A120A2"/>
    <w:rsid w:val="00A12459"/>
    <w:rsid w:val="00A12FEC"/>
    <w:rsid w:val="00A13F27"/>
    <w:rsid w:val="00A14CF0"/>
    <w:rsid w:val="00A16AC6"/>
    <w:rsid w:val="00A17B39"/>
    <w:rsid w:val="00A209A3"/>
    <w:rsid w:val="00A3064A"/>
    <w:rsid w:val="00A36F55"/>
    <w:rsid w:val="00A37C09"/>
    <w:rsid w:val="00A473C9"/>
    <w:rsid w:val="00A50FE7"/>
    <w:rsid w:val="00A515EC"/>
    <w:rsid w:val="00A536F4"/>
    <w:rsid w:val="00A56923"/>
    <w:rsid w:val="00A57973"/>
    <w:rsid w:val="00A616F3"/>
    <w:rsid w:val="00A619A0"/>
    <w:rsid w:val="00A63A01"/>
    <w:rsid w:val="00A65AD2"/>
    <w:rsid w:val="00A67D67"/>
    <w:rsid w:val="00A71F2D"/>
    <w:rsid w:val="00A745D6"/>
    <w:rsid w:val="00A75434"/>
    <w:rsid w:val="00A763DE"/>
    <w:rsid w:val="00A76B3B"/>
    <w:rsid w:val="00A80C45"/>
    <w:rsid w:val="00A810E9"/>
    <w:rsid w:val="00A819F1"/>
    <w:rsid w:val="00A85D4F"/>
    <w:rsid w:val="00A86291"/>
    <w:rsid w:val="00A86CB7"/>
    <w:rsid w:val="00A93688"/>
    <w:rsid w:val="00A93E7F"/>
    <w:rsid w:val="00A947C6"/>
    <w:rsid w:val="00A94C08"/>
    <w:rsid w:val="00A94E42"/>
    <w:rsid w:val="00A97D20"/>
    <w:rsid w:val="00AA19DD"/>
    <w:rsid w:val="00AA400F"/>
    <w:rsid w:val="00AA650D"/>
    <w:rsid w:val="00AB0F5F"/>
    <w:rsid w:val="00AB143E"/>
    <w:rsid w:val="00AB3489"/>
    <w:rsid w:val="00AC11FE"/>
    <w:rsid w:val="00AC49C2"/>
    <w:rsid w:val="00AC59EF"/>
    <w:rsid w:val="00AD62D8"/>
    <w:rsid w:val="00AE1E40"/>
    <w:rsid w:val="00AE35FE"/>
    <w:rsid w:val="00AE727B"/>
    <w:rsid w:val="00AF0D91"/>
    <w:rsid w:val="00AF399C"/>
    <w:rsid w:val="00AF5A2D"/>
    <w:rsid w:val="00AF5C33"/>
    <w:rsid w:val="00AF74F4"/>
    <w:rsid w:val="00B01EEE"/>
    <w:rsid w:val="00B02DA5"/>
    <w:rsid w:val="00B041D1"/>
    <w:rsid w:val="00B049DB"/>
    <w:rsid w:val="00B0502A"/>
    <w:rsid w:val="00B11055"/>
    <w:rsid w:val="00B1244C"/>
    <w:rsid w:val="00B159C9"/>
    <w:rsid w:val="00B20FD8"/>
    <w:rsid w:val="00B219F1"/>
    <w:rsid w:val="00B22DCD"/>
    <w:rsid w:val="00B35DAE"/>
    <w:rsid w:val="00B3661E"/>
    <w:rsid w:val="00B40EC8"/>
    <w:rsid w:val="00B43929"/>
    <w:rsid w:val="00B53757"/>
    <w:rsid w:val="00B54448"/>
    <w:rsid w:val="00B5456D"/>
    <w:rsid w:val="00B605A8"/>
    <w:rsid w:val="00B63FD6"/>
    <w:rsid w:val="00B65569"/>
    <w:rsid w:val="00B6592C"/>
    <w:rsid w:val="00B679BA"/>
    <w:rsid w:val="00B725D1"/>
    <w:rsid w:val="00B7318E"/>
    <w:rsid w:val="00B8564B"/>
    <w:rsid w:val="00B857F8"/>
    <w:rsid w:val="00B86683"/>
    <w:rsid w:val="00B93B7E"/>
    <w:rsid w:val="00BA15D3"/>
    <w:rsid w:val="00BA1B89"/>
    <w:rsid w:val="00BA1BE2"/>
    <w:rsid w:val="00BA29A2"/>
    <w:rsid w:val="00BA7206"/>
    <w:rsid w:val="00BB0FD2"/>
    <w:rsid w:val="00BB2F2B"/>
    <w:rsid w:val="00BB3C80"/>
    <w:rsid w:val="00BB50E3"/>
    <w:rsid w:val="00BC16F0"/>
    <w:rsid w:val="00BC24FF"/>
    <w:rsid w:val="00BC521C"/>
    <w:rsid w:val="00BC5D76"/>
    <w:rsid w:val="00BC7597"/>
    <w:rsid w:val="00BD087C"/>
    <w:rsid w:val="00BD192E"/>
    <w:rsid w:val="00BD1E0F"/>
    <w:rsid w:val="00BD308E"/>
    <w:rsid w:val="00BE0D80"/>
    <w:rsid w:val="00BE413F"/>
    <w:rsid w:val="00BE605F"/>
    <w:rsid w:val="00BE70AD"/>
    <w:rsid w:val="00BE741F"/>
    <w:rsid w:val="00BF0776"/>
    <w:rsid w:val="00BF2AFC"/>
    <w:rsid w:val="00BF496B"/>
    <w:rsid w:val="00BF5C91"/>
    <w:rsid w:val="00BF6802"/>
    <w:rsid w:val="00C01406"/>
    <w:rsid w:val="00C05121"/>
    <w:rsid w:val="00C0532D"/>
    <w:rsid w:val="00C10D66"/>
    <w:rsid w:val="00C11120"/>
    <w:rsid w:val="00C15E5B"/>
    <w:rsid w:val="00C16260"/>
    <w:rsid w:val="00C16749"/>
    <w:rsid w:val="00C174A6"/>
    <w:rsid w:val="00C208DE"/>
    <w:rsid w:val="00C232BC"/>
    <w:rsid w:val="00C24D72"/>
    <w:rsid w:val="00C30D6B"/>
    <w:rsid w:val="00C319E5"/>
    <w:rsid w:val="00C31EF1"/>
    <w:rsid w:val="00C353ED"/>
    <w:rsid w:val="00C42241"/>
    <w:rsid w:val="00C426AC"/>
    <w:rsid w:val="00C42A7E"/>
    <w:rsid w:val="00C434A0"/>
    <w:rsid w:val="00C46A7E"/>
    <w:rsid w:val="00C53DA4"/>
    <w:rsid w:val="00C5549F"/>
    <w:rsid w:val="00C5603D"/>
    <w:rsid w:val="00C60B1C"/>
    <w:rsid w:val="00C61722"/>
    <w:rsid w:val="00C62D3D"/>
    <w:rsid w:val="00C71DD0"/>
    <w:rsid w:val="00C72340"/>
    <w:rsid w:val="00C80721"/>
    <w:rsid w:val="00C81486"/>
    <w:rsid w:val="00C8317C"/>
    <w:rsid w:val="00C862E7"/>
    <w:rsid w:val="00C86963"/>
    <w:rsid w:val="00C96C8A"/>
    <w:rsid w:val="00C9706E"/>
    <w:rsid w:val="00CA203F"/>
    <w:rsid w:val="00CA2DE3"/>
    <w:rsid w:val="00CA56A2"/>
    <w:rsid w:val="00CB13CE"/>
    <w:rsid w:val="00CB5A90"/>
    <w:rsid w:val="00CB5AE3"/>
    <w:rsid w:val="00CB7618"/>
    <w:rsid w:val="00CC46A4"/>
    <w:rsid w:val="00CC6202"/>
    <w:rsid w:val="00CC70DE"/>
    <w:rsid w:val="00CC7F81"/>
    <w:rsid w:val="00CD1F3B"/>
    <w:rsid w:val="00CD7EAB"/>
    <w:rsid w:val="00CE034A"/>
    <w:rsid w:val="00CE0805"/>
    <w:rsid w:val="00CE7748"/>
    <w:rsid w:val="00CF2215"/>
    <w:rsid w:val="00CF2DDF"/>
    <w:rsid w:val="00CF53D1"/>
    <w:rsid w:val="00CF790E"/>
    <w:rsid w:val="00D04921"/>
    <w:rsid w:val="00D06623"/>
    <w:rsid w:val="00D06C70"/>
    <w:rsid w:val="00D1351B"/>
    <w:rsid w:val="00D200A1"/>
    <w:rsid w:val="00D2077B"/>
    <w:rsid w:val="00D207BC"/>
    <w:rsid w:val="00D22975"/>
    <w:rsid w:val="00D26AD9"/>
    <w:rsid w:val="00D32D25"/>
    <w:rsid w:val="00D335E7"/>
    <w:rsid w:val="00D3535A"/>
    <w:rsid w:val="00D353B2"/>
    <w:rsid w:val="00D3599E"/>
    <w:rsid w:val="00D360A1"/>
    <w:rsid w:val="00D37789"/>
    <w:rsid w:val="00D41461"/>
    <w:rsid w:val="00D44945"/>
    <w:rsid w:val="00D45859"/>
    <w:rsid w:val="00D46205"/>
    <w:rsid w:val="00D516E1"/>
    <w:rsid w:val="00D52303"/>
    <w:rsid w:val="00D55B3E"/>
    <w:rsid w:val="00D56FC2"/>
    <w:rsid w:val="00D57DF4"/>
    <w:rsid w:val="00D60744"/>
    <w:rsid w:val="00D60C5C"/>
    <w:rsid w:val="00D6131B"/>
    <w:rsid w:val="00D62517"/>
    <w:rsid w:val="00D63B1B"/>
    <w:rsid w:val="00D662C7"/>
    <w:rsid w:val="00D700EE"/>
    <w:rsid w:val="00D84073"/>
    <w:rsid w:val="00D864F2"/>
    <w:rsid w:val="00D90AB9"/>
    <w:rsid w:val="00D95283"/>
    <w:rsid w:val="00D95674"/>
    <w:rsid w:val="00D95CA1"/>
    <w:rsid w:val="00D96A84"/>
    <w:rsid w:val="00DA04F6"/>
    <w:rsid w:val="00DA1ECD"/>
    <w:rsid w:val="00DA336D"/>
    <w:rsid w:val="00DA556C"/>
    <w:rsid w:val="00DA66D1"/>
    <w:rsid w:val="00DB2FE6"/>
    <w:rsid w:val="00DB34BE"/>
    <w:rsid w:val="00DB355F"/>
    <w:rsid w:val="00DC09AD"/>
    <w:rsid w:val="00DC2592"/>
    <w:rsid w:val="00DD19E4"/>
    <w:rsid w:val="00DD1E7C"/>
    <w:rsid w:val="00DD2E05"/>
    <w:rsid w:val="00DD39DC"/>
    <w:rsid w:val="00DD6A96"/>
    <w:rsid w:val="00DD7631"/>
    <w:rsid w:val="00DE0E6B"/>
    <w:rsid w:val="00DE28CD"/>
    <w:rsid w:val="00DE4DA8"/>
    <w:rsid w:val="00DE5F86"/>
    <w:rsid w:val="00DE67F8"/>
    <w:rsid w:val="00DE7AED"/>
    <w:rsid w:val="00DF4A8A"/>
    <w:rsid w:val="00E03D1F"/>
    <w:rsid w:val="00E04DD9"/>
    <w:rsid w:val="00E06124"/>
    <w:rsid w:val="00E069E5"/>
    <w:rsid w:val="00E12692"/>
    <w:rsid w:val="00E132E7"/>
    <w:rsid w:val="00E147CC"/>
    <w:rsid w:val="00E147E9"/>
    <w:rsid w:val="00E21A9B"/>
    <w:rsid w:val="00E242B1"/>
    <w:rsid w:val="00E32EEA"/>
    <w:rsid w:val="00E421E0"/>
    <w:rsid w:val="00E46256"/>
    <w:rsid w:val="00E50054"/>
    <w:rsid w:val="00E506C2"/>
    <w:rsid w:val="00E52AB2"/>
    <w:rsid w:val="00E53D2B"/>
    <w:rsid w:val="00E54963"/>
    <w:rsid w:val="00E55AC0"/>
    <w:rsid w:val="00E61263"/>
    <w:rsid w:val="00E70D9C"/>
    <w:rsid w:val="00E71CF6"/>
    <w:rsid w:val="00E72ECF"/>
    <w:rsid w:val="00E75034"/>
    <w:rsid w:val="00E8201D"/>
    <w:rsid w:val="00E863A4"/>
    <w:rsid w:val="00E86E6F"/>
    <w:rsid w:val="00E937F2"/>
    <w:rsid w:val="00E9395E"/>
    <w:rsid w:val="00E94250"/>
    <w:rsid w:val="00E96584"/>
    <w:rsid w:val="00EA03F2"/>
    <w:rsid w:val="00EA6A23"/>
    <w:rsid w:val="00EB008A"/>
    <w:rsid w:val="00EB0248"/>
    <w:rsid w:val="00EB2A14"/>
    <w:rsid w:val="00EB2BF9"/>
    <w:rsid w:val="00EB5A38"/>
    <w:rsid w:val="00EC08D5"/>
    <w:rsid w:val="00ED035D"/>
    <w:rsid w:val="00ED1022"/>
    <w:rsid w:val="00ED4A60"/>
    <w:rsid w:val="00EE13EE"/>
    <w:rsid w:val="00EE58C8"/>
    <w:rsid w:val="00EF0DFF"/>
    <w:rsid w:val="00EF1C27"/>
    <w:rsid w:val="00EF44D3"/>
    <w:rsid w:val="00EF4EF1"/>
    <w:rsid w:val="00EF7413"/>
    <w:rsid w:val="00F013C9"/>
    <w:rsid w:val="00F022FC"/>
    <w:rsid w:val="00F11218"/>
    <w:rsid w:val="00F13FE8"/>
    <w:rsid w:val="00F159EB"/>
    <w:rsid w:val="00F24445"/>
    <w:rsid w:val="00F2444E"/>
    <w:rsid w:val="00F33697"/>
    <w:rsid w:val="00F40FD1"/>
    <w:rsid w:val="00F42406"/>
    <w:rsid w:val="00F4273B"/>
    <w:rsid w:val="00F430C4"/>
    <w:rsid w:val="00F44825"/>
    <w:rsid w:val="00F45A65"/>
    <w:rsid w:val="00F51280"/>
    <w:rsid w:val="00F5170E"/>
    <w:rsid w:val="00F56882"/>
    <w:rsid w:val="00F56AE4"/>
    <w:rsid w:val="00F56F84"/>
    <w:rsid w:val="00F57FC1"/>
    <w:rsid w:val="00F61FE4"/>
    <w:rsid w:val="00F62F94"/>
    <w:rsid w:val="00F71F50"/>
    <w:rsid w:val="00F72439"/>
    <w:rsid w:val="00F748EB"/>
    <w:rsid w:val="00F75A9B"/>
    <w:rsid w:val="00F831CC"/>
    <w:rsid w:val="00F85B11"/>
    <w:rsid w:val="00F87179"/>
    <w:rsid w:val="00F927E6"/>
    <w:rsid w:val="00F931D1"/>
    <w:rsid w:val="00F94B3A"/>
    <w:rsid w:val="00F94E36"/>
    <w:rsid w:val="00F9598A"/>
    <w:rsid w:val="00F95CAE"/>
    <w:rsid w:val="00FA0C1B"/>
    <w:rsid w:val="00FA100F"/>
    <w:rsid w:val="00FA1411"/>
    <w:rsid w:val="00FA1FC2"/>
    <w:rsid w:val="00FA27E8"/>
    <w:rsid w:val="00FA54FD"/>
    <w:rsid w:val="00FA68D9"/>
    <w:rsid w:val="00FB1487"/>
    <w:rsid w:val="00FB4098"/>
    <w:rsid w:val="00FB41FB"/>
    <w:rsid w:val="00FB4FB0"/>
    <w:rsid w:val="00FB4FC1"/>
    <w:rsid w:val="00FB5F88"/>
    <w:rsid w:val="00FB649A"/>
    <w:rsid w:val="00FB768C"/>
    <w:rsid w:val="00FC0408"/>
    <w:rsid w:val="00FC3B4C"/>
    <w:rsid w:val="00FC5665"/>
    <w:rsid w:val="00FD0B91"/>
    <w:rsid w:val="00FD3212"/>
    <w:rsid w:val="00FE32DF"/>
    <w:rsid w:val="00FE41B3"/>
    <w:rsid w:val="00FE525A"/>
    <w:rsid w:val="00FE6E4F"/>
    <w:rsid w:val="00FE7CFC"/>
    <w:rsid w:val="00FF0129"/>
    <w:rsid w:val="00FF075E"/>
    <w:rsid w:val="00FF252D"/>
    <w:rsid w:val="00FF5F58"/>
    <w:rsid w:val="00FF6BDA"/>
    <w:rsid w:val="00FF70E3"/>
    <w:rsid w:val="00FF78B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781A7"/>
  <w15:chartTrackingRefBased/>
  <w15:docId w15:val="{09CB4F96-8BFD-4DFE-A544-30BB78BA3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BA6"/>
    <w:pPr>
      <w:ind w:left="720"/>
      <w:contextualSpacing/>
    </w:pPr>
  </w:style>
  <w:style w:type="character" w:styleId="PlaceholderText">
    <w:name w:val="Placeholder Text"/>
    <w:basedOn w:val="DefaultParagraphFont"/>
    <w:uiPriority w:val="99"/>
    <w:semiHidden/>
    <w:rsid w:val="00FE32DF"/>
    <w:rPr>
      <w:color w:val="808080"/>
    </w:rPr>
  </w:style>
  <w:style w:type="character" w:styleId="Hyperlink">
    <w:name w:val="Hyperlink"/>
    <w:basedOn w:val="DefaultParagraphFont"/>
    <w:uiPriority w:val="99"/>
    <w:unhideWhenUsed/>
    <w:rsid w:val="00CA56A2"/>
    <w:rPr>
      <w:color w:val="0563C1" w:themeColor="hyperlink"/>
      <w:u w:val="single"/>
    </w:rPr>
  </w:style>
  <w:style w:type="character" w:styleId="UnresolvedMention">
    <w:name w:val="Unresolved Mention"/>
    <w:basedOn w:val="DefaultParagraphFont"/>
    <w:uiPriority w:val="99"/>
    <w:semiHidden/>
    <w:unhideWhenUsed/>
    <w:rsid w:val="00CA56A2"/>
    <w:rPr>
      <w:color w:val="605E5C"/>
      <w:shd w:val="clear" w:color="auto" w:fill="E1DFDD"/>
    </w:rPr>
  </w:style>
  <w:style w:type="character" w:styleId="FollowedHyperlink">
    <w:name w:val="FollowedHyperlink"/>
    <w:basedOn w:val="DefaultParagraphFont"/>
    <w:uiPriority w:val="99"/>
    <w:semiHidden/>
    <w:unhideWhenUsed/>
    <w:rsid w:val="00C353ED"/>
    <w:rPr>
      <w:color w:val="954F72" w:themeColor="followedHyperlink"/>
      <w:u w:val="single"/>
    </w:rPr>
  </w:style>
  <w:style w:type="table" w:styleId="TableGrid">
    <w:name w:val="Table Grid"/>
    <w:basedOn w:val="TableNormal"/>
    <w:uiPriority w:val="59"/>
    <w:rsid w:val="007A024D"/>
    <w:pPr>
      <w:spacing w:after="0" w:line="240" w:lineRule="auto"/>
    </w:pPr>
    <w:rPr>
      <w:kern w:val="2"/>
      <w:sz w:val="21"/>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2518">
      <w:bodyDiv w:val="1"/>
      <w:marLeft w:val="0"/>
      <w:marRight w:val="0"/>
      <w:marTop w:val="0"/>
      <w:marBottom w:val="0"/>
      <w:divBdr>
        <w:top w:val="none" w:sz="0" w:space="0" w:color="auto"/>
        <w:left w:val="none" w:sz="0" w:space="0" w:color="auto"/>
        <w:bottom w:val="none" w:sz="0" w:space="0" w:color="auto"/>
        <w:right w:val="none" w:sz="0" w:space="0" w:color="auto"/>
      </w:divBdr>
    </w:div>
    <w:div w:id="758873158">
      <w:bodyDiv w:val="1"/>
      <w:marLeft w:val="0"/>
      <w:marRight w:val="0"/>
      <w:marTop w:val="0"/>
      <w:marBottom w:val="0"/>
      <w:divBdr>
        <w:top w:val="none" w:sz="0" w:space="0" w:color="auto"/>
        <w:left w:val="none" w:sz="0" w:space="0" w:color="auto"/>
        <w:bottom w:val="none" w:sz="0" w:space="0" w:color="auto"/>
        <w:right w:val="none" w:sz="0" w:space="0" w:color="auto"/>
      </w:divBdr>
    </w:div>
    <w:div w:id="1646549367">
      <w:bodyDiv w:val="1"/>
      <w:marLeft w:val="0"/>
      <w:marRight w:val="0"/>
      <w:marTop w:val="0"/>
      <w:marBottom w:val="0"/>
      <w:divBdr>
        <w:top w:val="none" w:sz="0" w:space="0" w:color="auto"/>
        <w:left w:val="none" w:sz="0" w:space="0" w:color="auto"/>
        <w:bottom w:val="none" w:sz="0" w:space="0" w:color="auto"/>
        <w:right w:val="none" w:sz="0" w:space="0" w:color="auto"/>
      </w:divBdr>
    </w:div>
    <w:div w:id="176248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medium.com/konvergen/an-introduction-to-adagrad-f130ae871827"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zhuanlan.zhihu.com/p/2225227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jmlr.org/papers/volume12/duchi11a/duchi11a.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zhuanlan.zhihu.com/p/3829819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ruder.io/optimizing-gradient-descent/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67005E-18C1-402C-8750-CA161F8B1AB2}">
  <we:reference id="a3b40b4f-8edf-490e-9df1-7e66f93912bf" version="1.1.0.0" store="EXCatalog" storeType="EXCatalog"/>
  <we:alternateReferences>
    <we:reference id="WA104380526" version="1.1.0.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7ABE2-5CCE-412D-8E5F-4DB3308C6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12</Pages>
  <Words>2713</Words>
  <Characters>15465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Hongyi Luo</dc:creator>
  <cp:keywords/>
  <dc:description/>
  <cp:lastModifiedBy>Hongyi Luo</cp:lastModifiedBy>
  <cp:revision>1024</cp:revision>
  <dcterms:created xsi:type="dcterms:W3CDTF">2021-07-12T07:40:00Z</dcterms:created>
  <dcterms:modified xsi:type="dcterms:W3CDTF">2021-07-18T12:04:00Z</dcterms:modified>
</cp:coreProperties>
</file>