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E9A19" w14:textId="653F8626" w:rsidR="006A3C79" w:rsidRPr="00983772" w:rsidRDefault="00983772" w:rsidP="00983772">
      <w:pPr>
        <w:pStyle w:val="2"/>
        <w:rPr>
          <w:rFonts w:ascii="Times New Roman" w:hAnsi="Times New Roman" w:cs="Times New Roman"/>
          <w:b/>
          <w:bCs/>
          <w:color w:val="auto"/>
          <w:sz w:val="21"/>
          <w:szCs w:val="21"/>
        </w:rPr>
      </w:pPr>
      <w:r w:rsidRPr="00983772">
        <w:rPr>
          <w:rFonts w:ascii="Times New Roman" w:hAnsi="Times New Roman" w:cs="Times New Roman"/>
          <w:b/>
          <w:bCs/>
          <w:color w:val="auto"/>
          <w:sz w:val="21"/>
          <w:szCs w:val="21"/>
        </w:rPr>
        <w:t>Methodology</w:t>
      </w:r>
    </w:p>
    <w:p w14:paraId="10B11C59" w14:textId="7B5BBF9D" w:rsidR="00983772" w:rsidRPr="00983772" w:rsidRDefault="00983772" w:rsidP="00983772">
      <w:pPr>
        <w:rPr>
          <w:rFonts w:ascii="Times New Roman" w:hAnsi="Times New Roman" w:cs="Times New Roman" w:hint="eastAsia"/>
          <w:szCs w:val="21"/>
        </w:rPr>
      </w:pPr>
      <w:r>
        <w:rPr>
          <w:rFonts w:ascii="Times New Roman" w:hAnsi="Times New Roman" w:cs="Times New Roman" w:hint="eastAsia"/>
          <w:szCs w:val="21"/>
        </w:rPr>
        <w:t xml:space="preserve">    We address </w:t>
      </w:r>
      <w:r w:rsidR="0035037E">
        <w:rPr>
          <w:rFonts w:ascii="Times New Roman" w:hAnsi="Times New Roman" w:cs="Times New Roman" w:hint="eastAsia"/>
          <w:szCs w:val="21"/>
        </w:rPr>
        <w:t xml:space="preserve">optimization (1) by replacing direct search over the </w:t>
      </w:r>
      <w:r w:rsidR="0035037E">
        <w:rPr>
          <w:rFonts w:ascii="Times New Roman" w:hAnsi="Times New Roman" w:cs="Times New Roman"/>
          <w:szCs w:val="21"/>
        </w:rPr>
        <w:t>combinatorial</w:t>
      </w:r>
      <w:r w:rsidR="0035037E">
        <w:rPr>
          <w:rFonts w:ascii="Times New Roman" w:hAnsi="Times New Roman" w:cs="Times New Roman" w:hint="eastAsia"/>
          <w:szCs w:val="21"/>
        </w:rPr>
        <w:t xml:space="preserve"> decision space </w:t>
      </w:r>
      <m:oMath>
        <m:r>
          <w:rPr>
            <w:rFonts w:ascii="Cambria Math" w:hAnsi="Cambria Math" w:cs="Times New Roman"/>
            <w:szCs w:val="21"/>
          </w:rPr>
          <m:t>W⊆</m:t>
        </m:r>
        <m:r>
          <m:rPr>
            <m:scr m:val="script"/>
          </m:rPr>
          <w:rPr>
            <w:rFonts w:ascii="Cambria Math" w:hAnsi="Cambria Math" w:cs="Times New Roman"/>
            <w:szCs w:val="21"/>
          </w:rPr>
          <m:t>O</m:t>
        </m:r>
      </m:oMath>
      <w:r w:rsidR="0035037E">
        <w:rPr>
          <w:rFonts w:ascii="Times New Roman" w:hAnsi="Times New Roman" w:cs="Times New Roman" w:hint="eastAsia"/>
          <w:szCs w:val="21"/>
        </w:rPr>
        <w:t xml:space="preserve"> </w:t>
      </w:r>
      <w:r w:rsidR="00CD4E79">
        <w:rPr>
          <w:rFonts w:ascii="Times New Roman" w:hAnsi="Times New Roman" w:cs="Times New Roman" w:hint="eastAsia"/>
          <w:szCs w:val="21"/>
        </w:rPr>
        <w:t xml:space="preserve">with two analytical tools that operate on the structured-feature representation </w:t>
      </w:r>
      <m:oMath>
        <m:r>
          <m:rPr>
            <m:sty m:val="p"/>
          </m:rPr>
          <w:rPr>
            <w:rFonts w:ascii="Cambria Math" w:hAnsi="Cambria Math" w:cs="Times New Roman"/>
            <w:szCs w:val="21"/>
          </w:rPr>
          <m:t>Φ</m:t>
        </m:r>
        <m:r>
          <w:rPr>
            <w:rFonts w:ascii="Cambria Math" w:hAnsi="Cambria Math" w:cs="Times New Roman"/>
            <w:szCs w:val="21"/>
          </w:rPr>
          <m:t>(W)</m:t>
        </m:r>
      </m:oMath>
      <w:r w:rsidR="00CD4E79">
        <w:rPr>
          <w:rFonts w:ascii="Times New Roman" w:hAnsi="Times New Roman" w:cs="Times New Roman" w:hint="eastAsia"/>
          <w:szCs w:val="21"/>
        </w:rPr>
        <w:t xml:space="preserve"> defined in Section 3. The first, </w:t>
      </w:r>
    </w:p>
    <w:sectPr w:rsidR="00983772" w:rsidRPr="00983772">
      <w:pgSz w:w="11906" w:h="16838"/>
      <w:pgMar w:top="1985" w:right="1701" w:bottom="1701" w:left="1701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772"/>
    <w:rsid w:val="0035037E"/>
    <w:rsid w:val="005E529F"/>
    <w:rsid w:val="006A3C79"/>
    <w:rsid w:val="006C072E"/>
    <w:rsid w:val="008E7FAF"/>
    <w:rsid w:val="00983772"/>
    <w:rsid w:val="00A046FB"/>
    <w:rsid w:val="00BB0CAA"/>
    <w:rsid w:val="00CD4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85B259"/>
  <w14:defaultImageDpi w14:val="32767"/>
  <w15:chartTrackingRefBased/>
  <w15:docId w15:val="{002FA272-BB24-4BAD-919A-0CD572D72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8377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837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377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377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377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3772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3772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3772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3772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8377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9837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837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8377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83772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98377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8377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8377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8377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8377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837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377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8377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377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8377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377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8377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837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8377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83772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35037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35</Words>
  <Characters>200</Characters>
  <Application>Microsoft Office Word</Application>
  <DocSecurity>0</DocSecurity>
  <Lines>1</Lines>
  <Paragraphs>1</Paragraphs>
  <ScaleCrop>false</ScaleCrop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诗月 胡</dc:creator>
  <cp:keywords/>
  <dc:description/>
  <cp:lastModifiedBy>诗月 胡</cp:lastModifiedBy>
  <cp:revision>2</cp:revision>
  <dcterms:created xsi:type="dcterms:W3CDTF">2026-05-16T16:11:00Z</dcterms:created>
  <dcterms:modified xsi:type="dcterms:W3CDTF">2026-05-16T16:24:00Z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141e3397-79f9-4492-8787-cbe6972bd7cc</vt:lpwstr>
  </property>
</Properties>
</file>