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C7C4E4">
      <w:pPr>
        <w:numPr>
          <w:ilvl w:val="0"/>
          <w:numId w:val="1"/>
        </w:numPr>
      </w:pPr>
      <w:r>
        <w:rPr>
          <w:rFonts w:hint="eastAsia"/>
          <w:b/>
          <w:bCs/>
        </w:rPr>
        <w:t>实现需求规范中的主要功能</w:t>
      </w:r>
    </w:p>
    <w:p w14:paraId="0F0EDC47"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完成登录界面的用户管理员的划分</w:t>
      </w:r>
    </w:p>
    <w:p w14:paraId="31C9EDE4"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完成用户主界面，管理员主界面的导航</w:t>
      </w:r>
    </w:p>
    <w:p w14:paraId="10161851"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完成景点信息在对应界面的展示</w:t>
      </w:r>
    </w:p>
    <w:p w14:paraId="1B4147DA"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完成管理员界面的相关统计信息的表格化展示</w:t>
      </w:r>
    </w:p>
    <w:p w14:paraId="29ACA8FA">
      <w:pPr>
        <w:pStyle w:val="8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完成游客预约、出入的实时管理控制</w:t>
      </w:r>
    </w:p>
    <w:p w14:paraId="3A17ECB4"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b/>
          <w:bCs/>
        </w:rPr>
        <w:t>主界面明确</w:t>
      </w: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模拟携程旅游</w:t>
      </w:r>
      <w:r>
        <w:rPr>
          <w:rFonts w:hint="eastAsia"/>
          <w:b/>
          <w:bCs/>
          <w:lang w:eastAsia="zh-CN"/>
        </w:rPr>
        <w:t>）</w:t>
      </w:r>
    </w:p>
    <w:p w14:paraId="787D8D9B">
      <w:pPr>
        <w:rPr>
          <w:rFonts w:hint="eastAsia"/>
        </w:rPr>
      </w:pPr>
      <w:r>
        <w:rPr>
          <w:rFonts w:hint="eastAsia"/>
        </w:rPr>
        <w:t>登录主界面：</w:t>
      </w:r>
    </w:p>
    <w:p w14:paraId="3B2A98E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在这个基础上加入管理员和用户的选择</w:t>
      </w:r>
    </w:p>
    <w:p w14:paraId="301D7E15">
      <w:pPr>
        <w:rPr>
          <w:rFonts w:hint="eastAsia"/>
        </w:rPr>
      </w:pPr>
      <w:r>
        <w:drawing>
          <wp:inline distT="0" distB="0" distL="114300" distR="114300">
            <wp:extent cx="4248150" cy="28194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E465">
      <w:pPr>
        <w:rPr>
          <w:rFonts w:hint="eastAsia"/>
        </w:rPr>
      </w:pPr>
      <w:r>
        <w:rPr>
          <w:rFonts w:hint="eastAsia"/>
        </w:rPr>
        <w:t>用户主界面：</w:t>
      </w:r>
    </w:p>
    <w:p w14:paraId="3DDC34FC">
      <w:r>
        <w:drawing>
          <wp:inline distT="0" distB="0" distL="114300" distR="114300">
            <wp:extent cx="5268595" cy="2656205"/>
            <wp:effectExtent l="0" t="0" r="444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CC64">
      <w:pPr>
        <w:rPr>
          <w:rFonts w:hint="eastAsia"/>
        </w:rPr>
      </w:pPr>
      <w:r>
        <w:rPr>
          <w:rFonts w:hint="eastAsia"/>
        </w:rPr>
        <w:t>管理员主界面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网络上找的图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：</w:t>
      </w:r>
    </w:p>
    <w:p w14:paraId="2FFB8C24">
      <w:pPr>
        <w:rPr>
          <w:rFonts w:hint="eastAsia"/>
        </w:rPr>
      </w:pPr>
      <w:r>
        <w:drawing>
          <wp:inline distT="0" distB="0" distL="0" distR="0">
            <wp:extent cx="5274310" cy="2440305"/>
            <wp:effectExtent l="0" t="0" r="0" b="0"/>
            <wp:docPr id="151114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483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92A">
      <w:pPr>
        <w:numPr>
          <w:ilvl w:val="0"/>
          <w:numId w:val="1"/>
        </w:numPr>
      </w:pPr>
      <w:r>
        <w:rPr>
          <w:rFonts w:hint="eastAsia"/>
          <w:b/>
          <w:bCs/>
        </w:rPr>
        <w:t>各界面间导航路径清晰</w:t>
      </w:r>
    </w:p>
    <w:p w14:paraId="7324CEE8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91050" cy="7474585"/>
            <wp:effectExtent l="0" t="0" r="11430" b="8255"/>
            <wp:docPr id="5" name="图片 5" descr="Screenshot_2024-09-08-17-19-27-166_com.miui.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4-09-08-17-19-27-166_com.miui.note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4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46C5B0"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b/>
          <w:bCs/>
        </w:rPr>
        <w:t>界面风格（字体、颜色等）一致</w:t>
      </w:r>
    </w:p>
    <w:p w14:paraId="158054ED">
      <w:pPr>
        <w:rPr>
          <w:rFonts w:hint="eastAsia"/>
        </w:rPr>
      </w:pPr>
      <w:r>
        <w:rPr>
          <w:rFonts w:hint="eastAsia"/>
        </w:rPr>
        <w:t>用户选择红白配色，提高识别性，管理员界面选择黑灰配色，字体上统一选择黑体，颜色上白底黑子，其他底则白字。</w:t>
      </w:r>
    </w:p>
    <w:p w14:paraId="39B7BB41">
      <w:pPr>
        <w:numPr>
          <w:ilvl w:val="0"/>
          <w:numId w:val="1"/>
        </w:numPr>
      </w:pPr>
      <w:r>
        <w:rPr>
          <w:rFonts w:hint="eastAsia"/>
          <w:b/>
          <w:bCs/>
        </w:rPr>
        <w:t>界面布局合理</w:t>
      </w:r>
    </w:p>
    <w:p w14:paraId="7D0C74B1">
      <w:r>
        <w:t>界面布局</w:t>
      </w:r>
      <w:r>
        <w:rPr>
          <w:rFonts w:hint="eastAsia"/>
        </w:rPr>
        <w:t>上分为用户选择上下类型，顶部是用户导航和用户信息，其余部分则是具体信息</w:t>
      </w:r>
    </w:p>
    <w:p w14:paraId="23DFDD2F">
      <w:pPr>
        <w:rPr>
          <w:rFonts w:hint="eastAsia"/>
        </w:rPr>
      </w:pPr>
      <w:r>
        <w:rPr>
          <w:rFonts w:hint="eastAsia"/>
        </w:rPr>
        <w:t>管理员则是左右布局，左边为管理员导航，右边为具体管理内容。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871D70"/>
    <w:multiLevelType w:val="multilevel"/>
    <w:tmpl w:val="11871D70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534F57EC"/>
    <w:multiLevelType w:val="multilevel"/>
    <w:tmpl w:val="534F57E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doNotDisplayPageBoundaries w:val="1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2"/>
  </w:compat>
  <w:docVars>
    <w:docVar w:name="commondata" w:val="eyJoZGlkIjoiODNmYzVhOWE1M2ZlYWZlNDdiMGMxYmI5ZTAxMWY4ZjkifQ=="/>
  </w:docVars>
  <w:rsids>
    <w:rsidRoot w:val="00E444E1"/>
    <w:rsid w:val="002F0797"/>
    <w:rsid w:val="00366DCC"/>
    <w:rsid w:val="008378A5"/>
    <w:rsid w:val="009C63A9"/>
    <w:rsid w:val="00D75230"/>
    <w:rsid w:val="00DA3E07"/>
    <w:rsid w:val="00E444E1"/>
    <w:rsid w:val="2AF90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5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279</Words>
  <Characters>279</Characters>
  <Lines>2</Lines>
  <Paragraphs>1</Paragraphs>
  <TotalTime>15</TotalTime>
  <ScaleCrop>false</ScaleCrop>
  <LinksUpToDate>false</LinksUpToDate>
  <CharactersWithSpaces>279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2024-09-08T08:36:00Z</dcterms:created>
  <dc:creator>金航 钱</dc:creator>
  <cp:lastModifiedBy>京杭</cp:lastModifiedBy>
  <dcterms:modified xsi:type="dcterms:W3CDTF">2024-09-08T09:20:07Z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03D2BD7F477E4AA0BBBDB05EB490A911_12</vt:lpwstr>
  </property>
</Properties>
</file>