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649E7" w14:textId="77777777" w:rsidR="002E383E" w:rsidRDefault="002E383E" w:rsidP="002E383E">
      <w:pPr>
        <w:pStyle w:val="a7"/>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旅游景点服务平台</w:t>
      </w:r>
      <w:r>
        <w:rPr>
          <w:rFonts w:ascii="Arial" w:hAnsi="Arial" w:hint="eastAsia"/>
        </w:rPr>
        <w:t>&gt;</w:t>
      </w:r>
      <w:r>
        <w:rPr>
          <w:rFonts w:ascii="Arial" w:hAnsi="Arial"/>
        </w:rPr>
        <w:fldChar w:fldCharType="end"/>
      </w:r>
    </w:p>
    <w:p w14:paraId="617E09CB" w14:textId="2FA141C3" w:rsidR="002E383E" w:rsidRDefault="002E383E" w:rsidP="002E383E">
      <w:pPr>
        <w:pStyle w:val="a7"/>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业务用例规约：</w:t>
      </w:r>
      <w:r>
        <w:rPr>
          <w:rFonts w:ascii="Arial" w:hAnsi="Arial" w:hint="eastAsia"/>
        </w:rPr>
        <w:t>&lt;</w:t>
      </w:r>
      <w:r w:rsidR="00085349">
        <w:rPr>
          <w:rFonts w:ascii="Arial" w:hAnsi="Arial" w:hint="eastAsia"/>
        </w:rPr>
        <w:t>旅游数据统计</w:t>
      </w:r>
      <w:r>
        <w:rPr>
          <w:rFonts w:ascii="Arial" w:hAnsi="Arial" w:hint="eastAsia"/>
        </w:rPr>
        <w:t>&gt;</w:t>
      </w:r>
      <w:r>
        <w:rPr>
          <w:rFonts w:ascii="Arial" w:hAnsi="Arial"/>
        </w:rPr>
        <w:fldChar w:fldCharType="end"/>
      </w:r>
    </w:p>
    <w:p w14:paraId="3B4A99B9" w14:textId="77777777" w:rsidR="002E383E" w:rsidRDefault="002E383E" w:rsidP="002E383E">
      <w:pPr>
        <w:pStyle w:val="a7"/>
        <w:jc w:val="right"/>
      </w:pPr>
    </w:p>
    <w:p w14:paraId="37F8140B" w14:textId="77777777" w:rsidR="002E383E" w:rsidRDefault="002E383E" w:rsidP="002E383E">
      <w:pPr>
        <w:pStyle w:val="a7"/>
        <w:jc w:val="right"/>
        <w:rPr>
          <w:sz w:val="28"/>
        </w:rPr>
      </w:pPr>
      <w:r>
        <w:rPr>
          <w:rFonts w:hint="eastAsia"/>
          <w:sz w:val="28"/>
        </w:rPr>
        <w:t>版本</w:t>
      </w:r>
      <w:r>
        <w:rPr>
          <w:rFonts w:ascii="Arial" w:hAnsi="Arial"/>
          <w:sz w:val="28"/>
        </w:rPr>
        <w:t xml:space="preserve"> &lt;1.0&gt;</w:t>
      </w:r>
    </w:p>
    <w:p w14:paraId="4325A890" w14:textId="77777777" w:rsidR="002E383E" w:rsidRDefault="002E383E" w:rsidP="002E383E">
      <w:pPr>
        <w:pStyle w:val="aa"/>
      </w:pPr>
    </w:p>
    <w:p w14:paraId="16C0697E" w14:textId="77777777" w:rsidR="002E383E" w:rsidRPr="00264C80" w:rsidRDefault="002E383E" w:rsidP="00562E8C">
      <w:pPr>
        <w:pStyle w:val="InfoBlue"/>
      </w:pPr>
    </w:p>
    <w:p w14:paraId="6E9BBDB2" w14:textId="77777777" w:rsidR="002E383E" w:rsidRDefault="002E383E" w:rsidP="002E383E">
      <w:pPr>
        <w:pStyle w:val="aa"/>
        <w:sectPr w:rsidR="002E383E" w:rsidSect="002E383E">
          <w:headerReference w:type="default" r:id="rId7"/>
          <w:pgSz w:w="12240" w:h="15840" w:code="1"/>
          <w:pgMar w:top="1440" w:right="1440" w:bottom="1440" w:left="1440" w:header="720" w:footer="720" w:gutter="0"/>
          <w:cols w:space="720"/>
          <w:vAlign w:val="center"/>
        </w:sectPr>
      </w:pPr>
    </w:p>
    <w:p w14:paraId="67C934F9" w14:textId="77777777" w:rsidR="002E383E" w:rsidRDefault="002E383E" w:rsidP="002E383E">
      <w:pPr>
        <w:pStyle w:val="a7"/>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E383E" w14:paraId="6156BF99" w14:textId="77777777" w:rsidTr="00AE3444">
        <w:tc>
          <w:tcPr>
            <w:tcW w:w="2304" w:type="dxa"/>
          </w:tcPr>
          <w:p w14:paraId="2D021019" w14:textId="77777777" w:rsidR="002E383E" w:rsidRDefault="002E383E" w:rsidP="00AE3444">
            <w:pPr>
              <w:pStyle w:val="Tabletext"/>
              <w:jc w:val="center"/>
              <w:rPr>
                <w:b/>
              </w:rPr>
            </w:pPr>
            <w:r>
              <w:rPr>
                <w:rFonts w:hint="eastAsia"/>
                <w:b/>
              </w:rPr>
              <w:t>日期</w:t>
            </w:r>
          </w:p>
        </w:tc>
        <w:tc>
          <w:tcPr>
            <w:tcW w:w="1152" w:type="dxa"/>
          </w:tcPr>
          <w:p w14:paraId="4330482D" w14:textId="77777777" w:rsidR="002E383E" w:rsidRDefault="002E383E" w:rsidP="00AE3444">
            <w:pPr>
              <w:pStyle w:val="Tabletext"/>
              <w:jc w:val="center"/>
              <w:rPr>
                <w:b/>
              </w:rPr>
            </w:pPr>
            <w:r>
              <w:rPr>
                <w:rFonts w:hint="eastAsia"/>
                <w:b/>
              </w:rPr>
              <w:t>版本</w:t>
            </w:r>
          </w:p>
        </w:tc>
        <w:tc>
          <w:tcPr>
            <w:tcW w:w="3744" w:type="dxa"/>
          </w:tcPr>
          <w:p w14:paraId="2E4DCFEC" w14:textId="77777777" w:rsidR="002E383E" w:rsidRDefault="002E383E" w:rsidP="00AE3444">
            <w:pPr>
              <w:pStyle w:val="Tabletext"/>
              <w:jc w:val="center"/>
              <w:rPr>
                <w:b/>
              </w:rPr>
            </w:pPr>
            <w:r>
              <w:rPr>
                <w:rFonts w:hint="eastAsia"/>
                <w:b/>
              </w:rPr>
              <w:t>说明</w:t>
            </w:r>
          </w:p>
        </w:tc>
        <w:tc>
          <w:tcPr>
            <w:tcW w:w="2304" w:type="dxa"/>
          </w:tcPr>
          <w:p w14:paraId="7A2E67F3" w14:textId="77777777" w:rsidR="002E383E" w:rsidRDefault="002E383E" w:rsidP="00AE3444">
            <w:pPr>
              <w:pStyle w:val="Tabletext"/>
              <w:jc w:val="center"/>
              <w:rPr>
                <w:b/>
              </w:rPr>
            </w:pPr>
            <w:r>
              <w:rPr>
                <w:rFonts w:hint="eastAsia"/>
                <w:b/>
              </w:rPr>
              <w:t>作者</w:t>
            </w:r>
          </w:p>
        </w:tc>
      </w:tr>
      <w:tr w:rsidR="002E383E" w14:paraId="061C7291" w14:textId="77777777" w:rsidTr="00AE3444">
        <w:tc>
          <w:tcPr>
            <w:tcW w:w="2304" w:type="dxa"/>
          </w:tcPr>
          <w:p w14:paraId="58014731" w14:textId="77777777" w:rsidR="002E383E" w:rsidRDefault="002E383E" w:rsidP="00AE3444">
            <w:pPr>
              <w:pStyle w:val="Tabletext"/>
            </w:pPr>
            <w:r>
              <w:rPr>
                <w:rFonts w:ascii="Times New Roman"/>
              </w:rPr>
              <w:t>&lt;</w:t>
            </w:r>
            <w:r>
              <w:rPr>
                <w:rFonts w:hint="eastAsia"/>
              </w:rPr>
              <w:t>08</w:t>
            </w:r>
            <w:r>
              <w:rPr>
                <w:rFonts w:ascii="Times New Roman"/>
              </w:rPr>
              <w:t>/</w:t>
            </w:r>
            <w:r>
              <w:rPr>
                <w:rFonts w:hint="eastAsia"/>
              </w:rPr>
              <w:t>09</w:t>
            </w:r>
            <w:r>
              <w:rPr>
                <w:rFonts w:ascii="Times New Roman"/>
              </w:rPr>
              <w:t>/</w:t>
            </w:r>
            <w:r>
              <w:rPr>
                <w:rFonts w:hint="eastAsia"/>
              </w:rPr>
              <w:t>2024</w:t>
            </w:r>
            <w:r>
              <w:rPr>
                <w:rFonts w:ascii="Times New Roman"/>
              </w:rPr>
              <w:t>&gt;</w:t>
            </w:r>
          </w:p>
        </w:tc>
        <w:tc>
          <w:tcPr>
            <w:tcW w:w="1152" w:type="dxa"/>
          </w:tcPr>
          <w:p w14:paraId="4415113F" w14:textId="77777777" w:rsidR="002E383E" w:rsidRDefault="002E383E" w:rsidP="00AE3444">
            <w:pPr>
              <w:pStyle w:val="Tabletext"/>
            </w:pPr>
            <w:r>
              <w:rPr>
                <w:rFonts w:ascii="Times New Roman"/>
              </w:rPr>
              <w:t>&lt;</w:t>
            </w:r>
            <w:r>
              <w:rPr>
                <w:rFonts w:ascii="Times New Roman" w:hint="eastAsia"/>
              </w:rPr>
              <w:t>1.0</w:t>
            </w:r>
            <w:r>
              <w:rPr>
                <w:rFonts w:ascii="Times New Roman"/>
              </w:rPr>
              <w:t>&gt;</w:t>
            </w:r>
          </w:p>
        </w:tc>
        <w:tc>
          <w:tcPr>
            <w:tcW w:w="3744" w:type="dxa"/>
          </w:tcPr>
          <w:p w14:paraId="77436DAF" w14:textId="77777777" w:rsidR="002E383E" w:rsidRDefault="002E383E" w:rsidP="00AE3444">
            <w:pPr>
              <w:pStyle w:val="Tabletext"/>
            </w:pPr>
            <w:r>
              <w:rPr>
                <w:rFonts w:ascii="Times New Roman"/>
              </w:rPr>
              <w:t>&lt;</w:t>
            </w:r>
            <w:r>
              <w:rPr>
                <w:rFonts w:hint="eastAsia"/>
              </w:rPr>
              <w:t>初次创建</w:t>
            </w:r>
            <w:r>
              <w:rPr>
                <w:rFonts w:ascii="Times New Roman"/>
              </w:rPr>
              <w:t>&gt;</w:t>
            </w:r>
          </w:p>
        </w:tc>
        <w:tc>
          <w:tcPr>
            <w:tcW w:w="2304" w:type="dxa"/>
          </w:tcPr>
          <w:p w14:paraId="70D3BD92" w14:textId="77777777" w:rsidR="002E383E" w:rsidRDefault="002E383E" w:rsidP="00AE3444">
            <w:pPr>
              <w:pStyle w:val="Tabletext"/>
            </w:pPr>
            <w:r>
              <w:rPr>
                <w:rFonts w:ascii="Times New Roman"/>
              </w:rPr>
              <w:t>&lt;</w:t>
            </w:r>
            <w:r>
              <w:rPr>
                <w:rFonts w:hint="eastAsia"/>
              </w:rPr>
              <w:t>雷洋</w:t>
            </w:r>
            <w:r>
              <w:rPr>
                <w:rFonts w:ascii="Times New Roman"/>
              </w:rPr>
              <w:t>&gt;</w:t>
            </w:r>
          </w:p>
        </w:tc>
      </w:tr>
      <w:tr w:rsidR="002E383E" w14:paraId="57DA9948" w14:textId="77777777" w:rsidTr="00AE3444">
        <w:tc>
          <w:tcPr>
            <w:tcW w:w="2304" w:type="dxa"/>
          </w:tcPr>
          <w:p w14:paraId="0C63E724" w14:textId="77777777" w:rsidR="002E383E" w:rsidRDefault="002E383E" w:rsidP="00AE3444">
            <w:pPr>
              <w:pStyle w:val="Tabletext"/>
            </w:pPr>
          </w:p>
        </w:tc>
        <w:tc>
          <w:tcPr>
            <w:tcW w:w="1152" w:type="dxa"/>
          </w:tcPr>
          <w:p w14:paraId="6FA707F9" w14:textId="77777777" w:rsidR="002E383E" w:rsidRDefault="002E383E" w:rsidP="00AE3444">
            <w:pPr>
              <w:pStyle w:val="Tabletext"/>
            </w:pPr>
          </w:p>
        </w:tc>
        <w:tc>
          <w:tcPr>
            <w:tcW w:w="3744" w:type="dxa"/>
          </w:tcPr>
          <w:p w14:paraId="75E9C8A0" w14:textId="77777777" w:rsidR="002E383E" w:rsidRDefault="002E383E" w:rsidP="00AE3444">
            <w:pPr>
              <w:pStyle w:val="Tabletext"/>
            </w:pPr>
          </w:p>
        </w:tc>
        <w:tc>
          <w:tcPr>
            <w:tcW w:w="2304" w:type="dxa"/>
          </w:tcPr>
          <w:p w14:paraId="24C294FE" w14:textId="77777777" w:rsidR="002E383E" w:rsidRDefault="002E383E" w:rsidP="00AE3444">
            <w:pPr>
              <w:pStyle w:val="Tabletext"/>
            </w:pPr>
          </w:p>
        </w:tc>
      </w:tr>
      <w:tr w:rsidR="002E383E" w14:paraId="4E9F139F" w14:textId="77777777" w:rsidTr="00AE3444">
        <w:tc>
          <w:tcPr>
            <w:tcW w:w="2304" w:type="dxa"/>
          </w:tcPr>
          <w:p w14:paraId="78374428" w14:textId="77777777" w:rsidR="002E383E" w:rsidRDefault="002E383E" w:rsidP="00AE3444">
            <w:pPr>
              <w:pStyle w:val="Tabletext"/>
            </w:pPr>
          </w:p>
        </w:tc>
        <w:tc>
          <w:tcPr>
            <w:tcW w:w="1152" w:type="dxa"/>
          </w:tcPr>
          <w:p w14:paraId="7B3EAD09" w14:textId="77777777" w:rsidR="002E383E" w:rsidRDefault="002E383E" w:rsidP="00AE3444">
            <w:pPr>
              <w:pStyle w:val="Tabletext"/>
            </w:pPr>
          </w:p>
        </w:tc>
        <w:tc>
          <w:tcPr>
            <w:tcW w:w="3744" w:type="dxa"/>
          </w:tcPr>
          <w:p w14:paraId="2E8131E0" w14:textId="77777777" w:rsidR="002E383E" w:rsidRDefault="002E383E" w:rsidP="00AE3444">
            <w:pPr>
              <w:pStyle w:val="Tabletext"/>
            </w:pPr>
          </w:p>
        </w:tc>
        <w:tc>
          <w:tcPr>
            <w:tcW w:w="2304" w:type="dxa"/>
          </w:tcPr>
          <w:p w14:paraId="2D631EBD" w14:textId="77777777" w:rsidR="002E383E" w:rsidRDefault="002E383E" w:rsidP="00AE3444">
            <w:pPr>
              <w:pStyle w:val="Tabletext"/>
            </w:pPr>
          </w:p>
        </w:tc>
      </w:tr>
      <w:tr w:rsidR="002E383E" w14:paraId="4934011A" w14:textId="77777777" w:rsidTr="00AE3444">
        <w:tc>
          <w:tcPr>
            <w:tcW w:w="2304" w:type="dxa"/>
          </w:tcPr>
          <w:p w14:paraId="47C0A83B" w14:textId="77777777" w:rsidR="002E383E" w:rsidRDefault="002E383E" w:rsidP="00AE3444">
            <w:pPr>
              <w:pStyle w:val="Tabletext"/>
            </w:pPr>
          </w:p>
        </w:tc>
        <w:tc>
          <w:tcPr>
            <w:tcW w:w="1152" w:type="dxa"/>
          </w:tcPr>
          <w:p w14:paraId="4502C7BC" w14:textId="77777777" w:rsidR="002E383E" w:rsidRDefault="002E383E" w:rsidP="00AE3444">
            <w:pPr>
              <w:pStyle w:val="Tabletext"/>
            </w:pPr>
          </w:p>
        </w:tc>
        <w:tc>
          <w:tcPr>
            <w:tcW w:w="3744" w:type="dxa"/>
          </w:tcPr>
          <w:p w14:paraId="16B54B25" w14:textId="77777777" w:rsidR="002E383E" w:rsidRDefault="002E383E" w:rsidP="00AE3444">
            <w:pPr>
              <w:pStyle w:val="Tabletext"/>
            </w:pPr>
          </w:p>
        </w:tc>
        <w:tc>
          <w:tcPr>
            <w:tcW w:w="2304" w:type="dxa"/>
          </w:tcPr>
          <w:p w14:paraId="441087BC" w14:textId="77777777" w:rsidR="002E383E" w:rsidRDefault="002E383E" w:rsidP="00AE3444">
            <w:pPr>
              <w:pStyle w:val="Tabletext"/>
            </w:pPr>
          </w:p>
        </w:tc>
      </w:tr>
    </w:tbl>
    <w:p w14:paraId="6B1B190F" w14:textId="77777777" w:rsidR="002E383E" w:rsidRDefault="002E383E" w:rsidP="002E383E">
      <w:pPr>
        <w:pStyle w:val="aa"/>
      </w:pPr>
    </w:p>
    <w:p w14:paraId="099D53C2" w14:textId="77777777" w:rsidR="002E383E" w:rsidRDefault="002E383E" w:rsidP="002E383E">
      <w:pPr>
        <w:pStyle w:val="a7"/>
      </w:pPr>
      <w:r>
        <w:br w:type="page"/>
      </w:r>
      <w:r>
        <w:rPr>
          <w:rFonts w:hint="eastAsia"/>
        </w:rPr>
        <w:lastRenderedPageBreak/>
        <w:t>目录</w:t>
      </w:r>
    </w:p>
    <w:p w14:paraId="66983E95" w14:textId="062908CA" w:rsidR="00204D28" w:rsidRDefault="002E383E">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ascii="Times New Roman"/>
        </w:rPr>
        <w:fldChar w:fldCharType="begin"/>
      </w:r>
      <w:r>
        <w:rPr>
          <w:rFonts w:ascii="Times New Roman"/>
        </w:rPr>
        <w:instrText xml:space="preserve"> TOC \o "1-3" </w:instrText>
      </w:r>
      <w:r>
        <w:rPr>
          <w:rFonts w:ascii="Times New Roman"/>
        </w:rPr>
        <w:fldChar w:fldCharType="separate"/>
      </w:r>
      <w:r w:rsidR="00204D28">
        <w:rPr>
          <w:rFonts w:hint="eastAsia"/>
          <w:noProof/>
        </w:rPr>
        <w:t>1.</w:t>
      </w:r>
      <w:r w:rsidR="00204D28">
        <w:rPr>
          <w:rFonts w:asciiTheme="minorHAnsi" w:eastAsiaTheme="minorEastAsia" w:hAnsiTheme="minorHAnsi" w:cstheme="minorBidi" w:hint="eastAsia"/>
          <w:noProof/>
          <w:snapToGrid/>
          <w:kern w:val="2"/>
          <w:sz w:val="21"/>
          <w:szCs w:val="22"/>
          <w14:ligatures w14:val="standardContextual"/>
        </w:rPr>
        <w:tab/>
      </w:r>
      <w:r w:rsidR="00204D28">
        <w:rPr>
          <w:rFonts w:hint="eastAsia"/>
          <w:noProof/>
        </w:rPr>
        <w:t>简介</w:t>
      </w:r>
      <w:r w:rsidR="00204D28">
        <w:rPr>
          <w:rFonts w:hint="eastAsia"/>
          <w:noProof/>
        </w:rPr>
        <w:tab/>
      </w:r>
      <w:r w:rsidR="00204D28">
        <w:rPr>
          <w:rFonts w:hint="eastAsia"/>
          <w:noProof/>
        </w:rPr>
        <w:fldChar w:fldCharType="begin"/>
      </w:r>
      <w:r w:rsidR="00204D28">
        <w:rPr>
          <w:rFonts w:hint="eastAsia"/>
          <w:noProof/>
        </w:rPr>
        <w:instrText xml:space="preserve"> </w:instrText>
      </w:r>
      <w:r w:rsidR="00204D28">
        <w:rPr>
          <w:noProof/>
        </w:rPr>
        <w:instrText>PAGEREF _Toc176903525 \h</w:instrText>
      </w:r>
      <w:r w:rsidR="00204D28">
        <w:rPr>
          <w:rFonts w:hint="eastAsia"/>
          <w:noProof/>
        </w:rPr>
        <w:instrText xml:space="preserve"> </w:instrText>
      </w:r>
      <w:r w:rsidR="00204D28">
        <w:rPr>
          <w:rFonts w:hint="eastAsia"/>
          <w:noProof/>
        </w:rPr>
      </w:r>
      <w:r w:rsidR="00204D28">
        <w:rPr>
          <w:noProof/>
        </w:rPr>
        <w:fldChar w:fldCharType="separate"/>
      </w:r>
      <w:r w:rsidR="00204D28">
        <w:rPr>
          <w:noProof/>
        </w:rPr>
        <w:t>4</w:t>
      </w:r>
      <w:r w:rsidR="00204D28">
        <w:rPr>
          <w:rFonts w:hint="eastAsia"/>
          <w:noProof/>
        </w:rPr>
        <w:fldChar w:fldCharType="end"/>
      </w:r>
    </w:p>
    <w:p w14:paraId="79A5B829" w14:textId="1FB5BEBA" w:rsidR="00204D28" w:rsidRDefault="00204D28">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1.1</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目的</w:t>
      </w:r>
      <w:r>
        <w:rPr>
          <w:rFonts w:hint="eastAsia"/>
          <w:noProof/>
        </w:rPr>
        <w:tab/>
      </w:r>
      <w:r>
        <w:rPr>
          <w:rFonts w:hint="eastAsia"/>
          <w:noProof/>
        </w:rPr>
        <w:fldChar w:fldCharType="begin"/>
      </w:r>
      <w:r>
        <w:rPr>
          <w:rFonts w:hint="eastAsia"/>
          <w:noProof/>
        </w:rPr>
        <w:instrText xml:space="preserve"> </w:instrText>
      </w:r>
      <w:r>
        <w:rPr>
          <w:noProof/>
        </w:rPr>
        <w:instrText>PAGEREF _Toc176903526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6596FB85" w14:textId="0E2A0539" w:rsidR="00204D28" w:rsidRDefault="00204D28">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1.2</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范围</w:t>
      </w:r>
      <w:r>
        <w:rPr>
          <w:rFonts w:hint="eastAsia"/>
          <w:noProof/>
        </w:rPr>
        <w:tab/>
      </w:r>
      <w:r>
        <w:rPr>
          <w:rFonts w:hint="eastAsia"/>
          <w:noProof/>
        </w:rPr>
        <w:fldChar w:fldCharType="begin"/>
      </w:r>
      <w:r>
        <w:rPr>
          <w:rFonts w:hint="eastAsia"/>
          <w:noProof/>
        </w:rPr>
        <w:instrText xml:space="preserve"> </w:instrText>
      </w:r>
      <w:r>
        <w:rPr>
          <w:noProof/>
        </w:rPr>
        <w:instrText>PAGEREF _Toc176903527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6C3C1C9E" w14:textId="4C242857" w:rsidR="00204D28" w:rsidRDefault="00204D28">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1.3</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定义、首字母缩写词和缩略语</w:t>
      </w:r>
      <w:r>
        <w:rPr>
          <w:rFonts w:hint="eastAsia"/>
          <w:noProof/>
        </w:rPr>
        <w:tab/>
      </w:r>
      <w:r>
        <w:rPr>
          <w:rFonts w:hint="eastAsia"/>
          <w:noProof/>
        </w:rPr>
        <w:fldChar w:fldCharType="begin"/>
      </w:r>
      <w:r>
        <w:rPr>
          <w:rFonts w:hint="eastAsia"/>
          <w:noProof/>
        </w:rPr>
        <w:instrText xml:space="preserve"> </w:instrText>
      </w:r>
      <w:r>
        <w:rPr>
          <w:noProof/>
        </w:rPr>
        <w:instrText>PAGEREF _Toc176903528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5922CA8A" w14:textId="6820FE78" w:rsidR="00204D28" w:rsidRDefault="00204D28">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1.4</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参考资料</w:t>
      </w:r>
      <w:r>
        <w:rPr>
          <w:rFonts w:hint="eastAsia"/>
          <w:noProof/>
        </w:rPr>
        <w:tab/>
      </w:r>
      <w:r>
        <w:rPr>
          <w:rFonts w:hint="eastAsia"/>
          <w:noProof/>
        </w:rPr>
        <w:fldChar w:fldCharType="begin"/>
      </w:r>
      <w:r>
        <w:rPr>
          <w:rFonts w:hint="eastAsia"/>
          <w:noProof/>
        </w:rPr>
        <w:instrText xml:space="preserve"> </w:instrText>
      </w:r>
      <w:r>
        <w:rPr>
          <w:noProof/>
        </w:rPr>
        <w:instrText>PAGEREF _Toc176903529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26C0F4C3" w14:textId="11BF1475" w:rsidR="00204D28" w:rsidRDefault="00204D28">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1.5</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概述</w:t>
      </w:r>
      <w:r>
        <w:rPr>
          <w:rFonts w:hint="eastAsia"/>
          <w:noProof/>
        </w:rPr>
        <w:tab/>
      </w:r>
      <w:r>
        <w:rPr>
          <w:rFonts w:hint="eastAsia"/>
          <w:noProof/>
        </w:rPr>
        <w:fldChar w:fldCharType="begin"/>
      </w:r>
      <w:r>
        <w:rPr>
          <w:rFonts w:hint="eastAsia"/>
          <w:noProof/>
        </w:rPr>
        <w:instrText xml:space="preserve"> </w:instrText>
      </w:r>
      <w:r>
        <w:rPr>
          <w:noProof/>
        </w:rPr>
        <w:instrText>PAGEREF _Toc176903530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537AB481" w14:textId="6D30A704" w:rsidR="00204D28" w:rsidRDefault="00204D28">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2.</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业务用例名称</w:t>
      </w:r>
      <w:r>
        <w:rPr>
          <w:rFonts w:hint="eastAsia"/>
          <w:noProof/>
        </w:rPr>
        <w:tab/>
      </w:r>
      <w:r>
        <w:rPr>
          <w:rFonts w:hint="eastAsia"/>
          <w:noProof/>
        </w:rPr>
        <w:fldChar w:fldCharType="begin"/>
      </w:r>
      <w:r>
        <w:rPr>
          <w:rFonts w:hint="eastAsia"/>
          <w:noProof/>
        </w:rPr>
        <w:instrText xml:space="preserve"> </w:instrText>
      </w:r>
      <w:r>
        <w:rPr>
          <w:noProof/>
        </w:rPr>
        <w:instrText>PAGEREF _Toc176903531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256BA6A3" w14:textId="06FC5B1F" w:rsidR="00204D28" w:rsidRDefault="00204D28">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2.1</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简要说明</w:t>
      </w:r>
      <w:r>
        <w:rPr>
          <w:rFonts w:hint="eastAsia"/>
          <w:noProof/>
        </w:rPr>
        <w:tab/>
      </w:r>
      <w:r>
        <w:rPr>
          <w:rFonts w:hint="eastAsia"/>
          <w:noProof/>
        </w:rPr>
        <w:fldChar w:fldCharType="begin"/>
      </w:r>
      <w:r>
        <w:rPr>
          <w:rFonts w:hint="eastAsia"/>
          <w:noProof/>
        </w:rPr>
        <w:instrText xml:space="preserve"> </w:instrText>
      </w:r>
      <w:r>
        <w:rPr>
          <w:noProof/>
        </w:rPr>
        <w:instrText>PAGEREF _Toc176903532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2DE472AA" w14:textId="6E230363" w:rsidR="00204D28" w:rsidRDefault="00204D28">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3.</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目标</w:t>
      </w:r>
      <w:r>
        <w:rPr>
          <w:rFonts w:hint="eastAsia"/>
          <w:noProof/>
        </w:rPr>
        <w:tab/>
      </w:r>
      <w:r>
        <w:rPr>
          <w:rFonts w:hint="eastAsia"/>
          <w:noProof/>
        </w:rPr>
        <w:fldChar w:fldCharType="begin"/>
      </w:r>
      <w:r>
        <w:rPr>
          <w:rFonts w:hint="eastAsia"/>
          <w:noProof/>
        </w:rPr>
        <w:instrText xml:space="preserve"> </w:instrText>
      </w:r>
      <w:r>
        <w:rPr>
          <w:noProof/>
        </w:rPr>
        <w:instrText>PAGEREF _Toc176903533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300FA71F" w14:textId="14804FFE" w:rsidR="00204D28" w:rsidRDefault="00204D28">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4.</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性能目标</w:t>
      </w:r>
      <w:r>
        <w:rPr>
          <w:rFonts w:hint="eastAsia"/>
          <w:noProof/>
        </w:rPr>
        <w:tab/>
      </w:r>
      <w:r>
        <w:rPr>
          <w:rFonts w:hint="eastAsia"/>
          <w:noProof/>
        </w:rPr>
        <w:fldChar w:fldCharType="begin"/>
      </w:r>
      <w:r>
        <w:rPr>
          <w:rFonts w:hint="eastAsia"/>
          <w:noProof/>
        </w:rPr>
        <w:instrText xml:space="preserve"> </w:instrText>
      </w:r>
      <w:r>
        <w:rPr>
          <w:noProof/>
        </w:rPr>
        <w:instrText>PAGEREF _Toc176903534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638B0F0D" w14:textId="06F2381B" w:rsidR="00204D28" w:rsidRDefault="00204D28">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4.1</w:t>
      </w:r>
      <w:r>
        <w:rPr>
          <w:rFonts w:asciiTheme="minorHAnsi" w:eastAsiaTheme="minorEastAsia" w:hAnsiTheme="minorHAnsi" w:cstheme="minorBidi" w:hint="eastAsia"/>
          <w:noProof/>
          <w:snapToGrid/>
          <w:kern w:val="2"/>
          <w:sz w:val="21"/>
          <w:szCs w:val="22"/>
          <w14:ligatures w14:val="standardContextual"/>
        </w:rPr>
        <w:tab/>
      </w:r>
      <w:r w:rsidRPr="00B25391">
        <w:rPr>
          <w:rFonts w:ascii="Arial" w:hAnsi="Arial" w:hint="eastAsia"/>
          <w:noProof/>
        </w:rPr>
        <w:t>&lt;</w:t>
      </w:r>
      <w:r w:rsidRPr="00B25391">
        <w:rPr>
          <w:rFonts w:ascii="Arial" w:hAnsi="Arial" w:hint="eastAsia"/>
          <w:bCs/>
          <w:noProof/>
        </w:rPr>
        <w:t>数据统计准确性</w:t>
      </w:r>
      <w:r w:rsidRPr="00B25391">
        <w:rPr>
          <w:rFonts w:ascii="Arial" w:hAnsi="Arial" w:hint="eastAsia"/>
          <w:noProof/>
        </w:rPr>
        <w:t>&gt;</w:t>
      </w:r>
      <w:r>
        <w:rPr>
          <w:rFonts w:hint="eastAsia"/>
          <w:noProof/>
        </w:rPr>
        <w:tab/>
      </w:r>
      <w:r>
        <w:rPr>
          <w:rFonts w:hint="eastAsia"/>
          <w:noProof/>
        </w:rPr>
        <w:fldChar w:fldCharType="begin"/>
      </w:r>
      <w:r>
        <w:rPr>
          <w:rFonts w:hint="eastAsia"/>
          <w:noProof/>
        </w:rPr>
        <w:instrText xml:space="preserve"> </w:instrText>
      </w:r>
      <w:r>
        <w:rPr>
          <w:noProof/>
        </w:rPr>
        <w:instrText>PAGEREF _Toc176903535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68CD47CD" w14:textId="472E757E" w:rsidR="00204D28" w:rsidRDefault="00204D28">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4.2</w:t>
      </w:r>
      <w:r>
        <w:rPr>
          <w:rFonts w:asciiTheme="minorHAnsi" w:eastAsiaTheme="minorEastAsia" w:hAnsiTheme="minorHAnsi" w:cstheme="minorBidi" w:hint="eastAsia"/>
          <w:noProof/>
          <w:snapToGrid/>
          <w:kern w:val="2"/>
          <w:sz w:val="21"/>
          <w:szCs w:val="22"/>
          <w14:ligatures w14:val="standardContextual"/>
        </w:rPr>
        <w:tab/>
      </w:r>
      <w:r w:rsidRPr="00B25391">
        <w:rPr>
          <w:rFonts w:ascii="Arial" w:hAnsi="Arial" w:hint="eastAsia"/>
          <w:noProof/>
        </w:rPr>
        <w:t>&lt;</w:t>
      </w:r>
      <w:r w:rsidRPr="00B25391">
        <w:rPr>
          <w:rFonts w:ascii="Arial" w:hAnsi="Arial" w:hint="eastAsia"/>
          <w:bCs/>
          <w:noProof/>
        </w:rPr>
        <w:t>统计报表的生成时间</w:t>
      </w:r>
      <w:r w:rsidRPr="00B25391">
        <w:rPr>
          <w:rFonts w:ascii="Arial" w:hAnsi="Arial" w:hint="eastAsia"/>
          <w:noProof/>
        </w:rPr>
        <w:t>&gt;</w:t>
      </w:r>
      <w:r>
        <w:rPr>
          <w:rFonts w:hint="eastAsia"/>
          <w:noProof/>
        </w:rPr>
        <w:tab/>
      </w:r>
      <w:r>
        <w:rPr>
          <w:rFonts w:hint="eastAsia"/>
          <w:noProof/>
        </w:rPr>
        <w:fldChar w:fldCharType="begin"/>
      </w:r>
      <w:r>
        <w:rPr>
          <w:rFonts w:hint="eastAsia"/>
          <w:noProof/>
        </w:rPr>
        <w:instrText xml:space="preserve"> </w:instrText>
      </w:r>
      <w:r>
        <w:rPr>
          <w:noProof/>
        </w:rPr>
        <w:instrText>PAGEREF _Toc176903536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26487AC3" w14:textId="346AD097" w:rsidR="00204D28" w:rsidRDefault="00204D28">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5.</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工作流程</w:t>
      </w:r>
      <w:r>
        <w:rPr>
          <w:rFonts w:hint="eastAsia"/>
          <w:noProof/>
        </w:rPr>
        <w:tab/>
      </w:r>
      <w:r>
        <w:rPr>
          <w:rFonts w:hint="eastAsia"/>
          <w:noProof/>
        </w:rPr>
        <w:fldChar w:fldCharType="begin"/>
      </w:r>
      <w:r>
        <w:rPr>
          <w:rFonts w:hint="eastAsia"/>
          <w:noProof/>
        </w:rPr>
        <w:instrText xml:space="preserve"> </w:instrText>
      </w:r>
      <w:r>
        <w:rPr>
          <w:noProof/>
        </w:rPr>
        <w:instrText>PAGEREF _Toc176903537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459A44E9" w14:textId="4FEC80C4" w:rsidR="00204D28" w:rsidRDefault="00204D28">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5.1</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前置条件</w:t>
      </w:r>
      <w:r>
        <w:rPr>
          <w:rFonts w:hint="eastAsia"/>
          <w:noProof/>
        </w:rPr>
        <w:tab/>
      </w:r>
      <w:r>
        <w:rPr>
          <w:rFonts w:hint="eastAsia"/>
          <w:noProof/>
        </w:rPr>
        <w:fldChar w:fldCharType="begin"/>
      </w:r>
      <w:r>
        <w:rPr>
          <w:rFonts w:hint="eastAsia"/>
          <w:noProof/>
        </w:rPr>
        <w:instrText xml:space="preserve"> </w:instrText>
      </w:r>
      <w:r>
        <w:rPr>
          <w:noProof/>
        </w:rPr>
        <w:instrText>PAGEREF _Toc176903538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4A526FB7" w14:textId="589CD051" w:rsidR="00204D28" w:rsidRDefault="00204D28">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5.2</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后置条件</w:t>
      </w:r>
      <w:r>
        <w:rPr>
          <w:rFonts w:hint="eastAsia"/>
          <w:noProof/>
        </w:rPr>
        <w:tab/>
      </w:r>
      <w:r>
        <w:rPr>
          <w:rFonts w:hint="eastAsia"/>
          <w:noProof/>
        </w:rPr>
        <w:fldChar w:fldCharType="begin"/>
      </w:r>
      <w:r>
        <w:rPr>
          <w:rFonts w:hint="eastAsia"/>
          <w:noProof/>
        </w:rPr>
        <w:instrText xml:space="preserve"> </w:instrText>
      </w:r>
      <w:r>
        <w:rPr>
          <w:noProof/>
        </w:rPr>
        <w:instrText>PAGEREF _Toc176903539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5794ADD9" w14:textId="67346447" w:rsidR="00204D28" w:rsidRDefault="00204D28">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5.3</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基本工作流程</w:t>
      </w:r>
      <w:r>
        <w:rPr>
          <w:rFonts w:hint="eastAsia"/>
          <w:noProof/>
        </w:rPr>
        <w:tab/>
      </w:r>
      <w:r>
        <w:rPr>
          <w:rFonts w:hint="eastAsia"/>
          <w:noProof/>
        </w:rPr>
        <w:fldChar w:fldCharType="begin"/>
      </w:r>
      <w:r>
        <w:rPr>
          <w:rFonts w:hint="eastAsia"/>
          <w:noProof/>
        </w:rPr>
        <w:instrText xml:space="preserve"> </w:instrText>
      </w:r>
      <w:r>
        <w:rPr>
          <w:noProof/>
        </w:rPr>
        <w:instrText>PAGEREF _Toc176903540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7DDE4D06" w14:textId="619D071D" w:rsidR="00204D28" w:rsidRDefault="00204D28">
      <w:pPr>
        <w:pStyle w:val="TOC3"/>
        <w:rPr>
          <w:rFonts w:asciiTheme="minorHAnsi" w:eastAsiaTheme="minorEastAsia" w:hAnsiTheme="minorHAnsi" w:cstheme="minorBidi" w:hint="eastAsia"/>
          <w:noProof/>
          <w:snapToGrid/>
          <w:kern w:val="2"/>
          <w:sz w:val="21"/>
          <w:szCs w:val="22"/>
          <w14:ligatures w14:val="standardContextual"/>
        </w:rPr>
      </w:pPr>
      <w:r w:rsidRPr="00B25391">
        <w:rPr>
          <w:rFonts w:hAnsi="宋体" w:hint="eastAsia"/>
          <w:iCs/>
          <w:noProof/>
        </w:rPr>
        <w:t>5.3.1</w:t>
      </w:r>
      <w:r>
        <w:rPr>
          <w:rFonts w:asciiTheme="minorHAnsi" w:eastAsiaTheme="minorEastAsia" w:hAnsiTheme="minorHAnsi" w:cstheme="minorBidi" w:hint="eastAsia"/>
          <w:noProof/>
          <w:snapToGrid/>
          <w:kern w:val="2"/>
          <w:sz w:val="21"/>
          <w:szCs w:val="22"/>
          <w14:ligatures w14:val="standardContextual"/>
        </w:rPr>
        <w:tab/>
      </w:r>
      <w:r w:rsidRPr="00B25391">
        <w:rPr>
          <w:rFonts w:hAnsi="宋体" w:hint="eastAsia"/>
          <w:iCs/>
          <w:noProof/>
        </w:rPr>
        <w:t>&lt;数据收集&gt;</w:t>
      </w:r>
      <w:r>
        <w:rPr>
          <w:rFonts w:hint="eastAsia"/>
          <w:noProof/>
        </w:rPr>
        <w:tab/>
      </w:r>
      <w:r>
        <w:rPr>
          <w:rFonts w:hint="eastAsia"/>
          <w:noProof/>
        </w:rPr>
        <w:fldChar w:fldCharType="begin"/>
      </w:r>
      <w:r>
        <w:rPr>
          <w:rFonts w:hint="eastAsia"/>
          <w:noProof/>
        </w:rPr>
        <w:instrText xml:space="preserve"> </w:instrText>
      </w:r>
      <w:r>
        <w:rPr>
          <w:noProof/>
        </w:rPr>
        <w:instrText>PAGEREF _Toc176903541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543DCE4C" w14:textId="026D1060" w:rsidR="00204D28" w:rsidRDefault="00204D28">
      <w:pPr>
        <w:pStyle w:val="TOC3"/>
        <w:rPr>
          <w:rFonts w:asciiTheme="minorHAnsi" w:eastAsiaTheme="minorEastAsia" w:hAnsiTheme="minorHAnsi" w:cstheme="minorBidi" w:hint="eastAsia"/>
          <w:noProof/>
          <w:snapToGrid/>
          <w:kern w:val="2"/>
          <w:sz w:val="21"/>
          <w:szCs w:val="22"/>
          <w14:ligatures w14:val="standardContextual"/>
        </w:rPr>
      </w:pPr>
      <w:r w:rsidRPr="00B25391">
        <w:rPr>
          <w:rFonts w:hAnsi="宋体" w:hint="eastAsia"/>
          <w:iCs/>
          <w:noProof/>
        </w:rPr>
        <w:t>5.3.2</w:t>
      </w:r>
      <w:r>
        <w:rPr>
          <w:rFonts w:asciiTheme="minorHAnsi" w:eastAsiaTheme="minorEastAsia" w:hAnsiTheme="minorHAnsi" w:cstheme="minorBidi" w:hint="eastAsia"/>
          <w:noProof/>
          <w:snapToGrid/>
          <w:kern w:val="2"/>
          <w:sz w:val="21"/>
          <w:szCs w:val="22"/>
          <w14:ligatures w14:val="standardContextual"/>
        </w:rPr>
        <w:tab/>
      </w:r>
      <w:r w:rsidRPr="00B25391">
        <w:rPr>
          <w:rFonts w:hAnsi="宋体" w:hint="eastAsia"/>
          <w:iCs/>
          <w:noProof/>
        </w:rPr>
        <w:t>&lt;数据处理&gt;</w:t>
      </w:r>
      <w:r>
        <w:rPr>
          <w:rFonts w:hint="eastAsia"/>
          <w:noProof/>
        </w:rPr>
        <w:tab/>
      </w:r>
      <w:r>
        <w:rPr>
          <w:rFonts w:hint="eastAsia"/>
          <w:noProof/>
        </w:rPr>
        <w:fldChar w:fldCharType="begin"/>
      </w:r>
      <w:r>
        <w:rPr>
          <w:rFonts w:hint="eastAsia"/>
          <w:noProof/>
        </w:rPr>
        <w:instrText xml:space="preserve"> </w:instrText>
      </w:r>
      <w:r>
        <w:rPr>
          <w:noProof/>
        </w:rPr>
        <w:instrText>PAGEREF _Toc176903542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622021D5" w14:textId="22F93D0A" w:rsidR="00204D28" w:rsidRDefault="00204D28">
      <w:pPr>
        <w:pStyle w:val="TOC3"/>
        <w:rPr>
          <w:rFonts w:asciiTheme="minorHAnsi" w:eastAsiaTheme="minorEastAsia" w:hAnsiTheme="minorHAnsi" w:cstheme="minorBidi" w:hint="eastAsia"/>
          <w:noProof/>
          <w:snapToGrid/>
          <w:kern w:val="2"/>
          <w:sz w:val="21"/>
          <w:szCs w:val="22"/>
          <w14:ligatures w14:val="standardContextual"/>
        </w:rPr>
      </w:pPr>
      <w:r w:rsidRPr="00B25391">
        <w:rPr>
          <w:rFonts w:hAnsi="宋体" w:hint="eastAsia"/>
          <w:iCs/>
          <w:noProof/>
        </w:rPr>
        <w:t>5.3.3</w:t>
      </w:r>
      <w:r>
        <w:rPr>
          <w:rFonts w:asciiTheme="minorHAnsi" w:eastAsiaTheme="minorEastAsia" w:hAnsiTheme="minorHAnsi" w:cstheme="minorBidi" w:hint="eastAsia"/>
          <w:noProof/>
          <w:snapToGrid/>
          <w:kern w:val="2"/>
          <w:sz w:val="21"/>
          <w:szCs w:val="22"/>
          <w14:ligatures w14:val="standardContextual"/>
        </w:rPr>
        <w:tab/>
      </w:r>
      <w:r w:rsidRPr="00B25391">
        <w:rPr>
          <w:rFonts w:hAnsi="宋体" w:hint="eastAsia"/>
          <w:iCs/>
          <w:noProof/>
        </w:rPr>
        <w:t>&lt;数据展示&gt;</w:t>
      </w:r>
      <w:r>
        <w:rPr>
          <w:rFonts w:hint="eastAsia"/>
          <w:noProof/>
        </w:rPr>
        <w:tab/>
      </w:r>
      <w:r>
        <w:rPr>
          <w:rFonts w:hint="eastAsia"/>
          <w:noProof/>
        </w:rPr>
        <w:fldChar w:fldCharType="begin"/>
      </w:r>
      <w:r>
        <w:rPr>
          <w:rFonts w:hint="eastAsia"/>
          <w:noProof/>
        </w:rPr>
        <w:instrText xml:space="preserve"> </w:instrText>
      </w:r>
      <w:r>
        <w:rPr>
          <w:noProof/>
        </w:rPr>
        <w:instrText>PAGEREF _Toc176903543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05BEDB9F" w14:textId="5CD7658E" w:rsidR="00204D28" w:rsidRDefault="00204D28">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sidRPr="00B25391">
        <w:rPr>
          <w:rFonts w:hAnsi="宋体" w:hint="eastAsia"/>
          <w:noProof/>
        </w:rPr>
        <w:t>5.4</w:t>
      </w:r>
      <w:r>
        <w:rPr>
          <w:rFonts w:asciiTheme="minorHAnsi" w:eastAsiaTheme="minorEastAsia" w:hAnsiTheme="minorHAnsi" w:cstheme="minorBidi" w:hint="eastAsia"/>
          <w:noProof/>
          <w:snapToGrid/>
          <w:kern w:val="2"/>
          <w:sz w:val="21"/>
          <w:szCs w:val="22"/>
          <w14:ligatures w14:val="standardContextual"/>
        </w:rPr>
        <w:tab/>
      </w:r>
      <w:r w:rsidRPr="00B25391">
        <w:rPr>
          <w:rFonts w:hAnsi="宋体" w:hint="eastAsia"/>
          <w:noProof/>
        </w:rPr>
        <w:t>备选工作流程</w:t>
      </w:r>
      <w:r>
        <w:rPr>
          <w:rFonts w:hint="eastAsia"/>
          <w:noProof/>
        </w:rPr>
        <w:tab/>
      </w:r>
      <w:r>
        <w:rPr>
          <w:rFonts w:hint="eastAsia"/>
          <w:noProof/>
        </w:rPr>
        <w:fldChar w:fldCharType="begin"/>
      </w:r>
      <w:r>
        <w:rPr>
          <w:rFonts w:hint="eastAsia"/>
          <w:noProof/>
        </w:rPr>
        <w:instrText xml:space="preserve"> </w:instrText>
      </w:r>
      <w:r>
        <w:rPr>
          <w:noProof/>
        </w:rPr>
        <w:instrText>PAGEREF _Toc176903544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05FC242E" w14:textId="1806D5DB" w:rsidR="00204D28" w:rsidRDefault="00204D28">
      <w:pPr>
        <w:pStyle w:val="TOC3"/>
        <w:rPr>
          <w:rFonts w:asciiTheme="minorHAnsi" w:eastAsiaTheme="minorEastAsia" w:hAnsiTheme="minorHAnsi" w:cstheme="minorBidi" w:hint="eastAsia"/>
          <w:noProof/>
          <w:snapToGrid/>
          <w:kern w:val="2"/>
          <w:sz w:val="21"/>
          <w:szCs w:val="22"/>
          <w14:ligatures w14:val="standardContextual"/>
        </w:rPr>
      </w:pPr>
      <w:r w:rsidRPr="00B25391">
        <w:rPr>
          <w:rFonts w:hAnsi="宋体" w:hint="eastAsia"/>
          <w:iCs/>
          <w:noProof/>
        </w:rPr>
        <w:t>5.4.1</w:t>
      </w:r>
      <w:r>
        <w:rPr>
          <w:rFonts w:asciiTheme="minorHAnsi" w:eastAsiaTheme="minorEastAsia" w:hAnsiTheme="minorHAnsi" w:cstheme="minorBidi" w:hint="eastAsia"/>
          <w:noProof/>
          <w:snapToGrid/>
          <w:kern w:val="2"/>
          <w:sz w:val="21"/>
          <w:szCs w:val="22"/>
          <w14:ligatures w14:val="standardContextual"/>
        </w:rPr>
        <w:tab/>
      </w:r>
      <w:r w:rsidRPr="00B25391">
        <w:rPr>
          <w:rFonts w:hAnsi="宋体" w:hint="eastAsia"/>
          <w:iCs/>
          <w:noProof/>
        </w:rPr>
        <w:t>&lt;数据异常处理&gt;</w:t>
      </w:r>
      <w:r>
        <w:rPr>
          <w:rFonts w:hint="eastAsia"/>
          <w:noProof/>
        </w:rPr>
        <w:tab/>
      </w:r>
      <w:r>
        <w:rPr>
          <w:rFonts w:hint="eastAsia"/>
          <w:noProof/>
        </w:rPr>
        <w:fldChar w:fldCharType="begin"/>
      </w:r>
      <w:r>
        <w:rPr>
          <w:rFonts w:hint="eastAsia"/>
          <w:noProof/>
        </w:rPr>
        <w:instrText xml:space="preserve"> </w:instrText>
      </w:r>
      <w:r>
        <w:rPr>
          <w:noProof/>
        </w:rPr>
        <w:instrText>PAGEREF _Toc176903545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35049BC7" w14:textId="05FFE3DB" w:rsidR="00204D28" w:rsidRDefault="00204D28">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6.</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类别</w:t>
      </w:r>
      <w:r>
        <w:rPr>
          <w:rFonts w:hint="eastAsia"/>
          <w:noProof/>
        </w:rPr>
        <w:tab/>
      </w:r>
      <w:r>
        <w:rPr>
          <w:rFonts w:hint="eastAsia"/>
          <w:noProof/>
        </w:rPr>
        <w:fldChar w:fldCharType="begin"/>
      </w:r>
      <w:r>
        <w:rPr>
          <w:rFonts w:hint="eastAsia"/>
          <w:noProof/>
        </w:rPr>
        <w:instrText xml:space="preserve"> </w:instrText>
      </w:r>
      <w:r>
        <w:rPr>
          <w:noProof/>
        </w:rPr>
        <w:instrText>PAGEREF _Toc176903546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0CD8FB6F" w14:textId="3F2B986D" w:rsidR="00204D28" w:rsidRDefault="00204D28">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7.</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风险</w:t>
      </w:r>
      <w:r>
        <w:rPr>
          <w:rFonts w:hint="eastAsia"/>
          <w:noProof/>
        </w:rPr>
        <w:tab/>
      </w:r>
      <w:r>
        <w:rPr>
          <w:rFonts w:hint="eastAsia"/>
          <w:noProof/>
        </w:rPr>
        <w:fldChar w:fldCharType="begin"/>
      </w:r>
      <w:r>
        <w:rPr>
          <w:rFonts w:hint="eastAsia"/>
          <w:noProof/>
        </w:rPr>
        <w:instrText xml:space="preserve"> </w:instrText>
      </w:r>
      <w:r>
        <w:rPr>
          <w:noProof/>
        </w:rPr>
        <w:instrText>PAGEREF _Toc176903547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7B329881" w14:textId="17EDE830" w:rsidR="00204D28" w:rsidRDefault="00204D28">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8.</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可能性</w:t>
      </w:r>
      <w:r>
        <w:rPr>
          <w:rFonts w:hint="eastAsia"/>
          <w:noProof/>
        </w:rPr>
        <w:tab/>
      </w:r>
      <w:r>
        <w:rPr>
          <w:rFonts w:hint="eastAsia"/>
          <w:noProof/>
        </w:rPr>
        <w:fldChar w:fldCharType="begin"/>
      </w:r>
      <w:r>
        <w:rPr>
          <w:rFonts w:hint="eastAsia"/>
          <w:noProof/>
        </w:rPr>
        <w:instrText xml:space="preserve"> </w:instrText>
      </w:r>
      <w:r>
        <w:rPr>
          <w:noProof/>
        </w:rPr>
        <w:instrText>PAGEREF _Toc176903548 \h</w:instrText>
      </w:r>
      <w:r>
        <w:rPr>
          <w:rFonts w:hint="eastAsia"/>
          <w:noProof/>
        </w:rPr>
        <w:instrText xml:space="preserve"> </w:instrText>
      </w:r>
      <w:r>
        <w:rPr>
          <w:rFonts w:hint="eastAsia"/>
          <w:noProof/>
        </w:rPr>
      </w:r>
      <w:r>
        <w:rPr>
          <w:noProof/>
        </w:rPr>
        <w:fldChar w:fldCharType="separate"/>
      </w:r>
      <w:r>
        <w:rPr>
          <w:noProof/>
        </w:rPr>
        <w:t>6</w:t>
      </w:r>
      <w:r>
        <w:rPr>
          <w:rFonts w:hint="eastAsia"/>
          <w:noProof/>
        </w:rPr>
        <w:fldChar w:fldCharType="end"/>
      </w:r>
    </w:p>
    <w:p w14:paraId="5F117C21" w14:textId="4164ED53" w:rsidR="00204D28" w:rsidRDefault="00204D28">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9.</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流程拥有者</w:t>
      </w:r>
      <w:r>
        <w:rPr>
          <w:rFonts w:hint="eastAsia"/>
          <w:noProof/>
        </w:rPr>
        <w:tab/>
      </w:r>
      <w:r>
        <w:rPr>
          <w:rFonts w:hint="eastAsia"/>
          <w:noProof/>
        </w:rPr>
        <w:fldChar w:fldCharType="begin"/>
      </w:r>
      <w:r>
        <w:rPr>
          <w:rFonts w:hint="eastAsia"/>
          <w:noProof/>
        </w:rPr>
        <w:instrText xml:space="preserve"> </w:instrText>
      </w:r>
      <w:r>
        <w:rPr>
          <w:noProof/>
        </w:rPr>
        <w:instrText>PAGEREF _Toc176903549 \h</w:instrText>
      </w:r>
      <w:r>
        <w:rPr>
          <w:rFonts w:hint="eastAsia"/>
          <w:noProof/>
        </w:rPr>
        <w:instrText xml:space="preserve"> </w:instrText>
      </w:r>
      <w:r>
        <w:rPr>
          <w:rFonts w:hint="eastAsia"/>
          <w:noProof/>
        </w:rPr>
      </w:r>
      <w:r>
        <w:rPr>
          <w:noProof/>
        </w:rPr>
        <w:fldChar w:fldCharType="separate"/>
      </w:r>
      <w:r>
        <w:rPr>
          <w:noProof/>
        </w:rPr>
        <w:t>6</w:t>
      </w:r>
      <w:r>
        <w:rPr>
          <w:rFonts w:hint="eastAsia"/>
          <w:noProof/>
        </w:rPr>
        <w:fldChar w:fldCharType="end"/>
      </w:r>
    </w:p>
    <w:p w14:paraId="3CD3F427" w14:textId="540E16BF" w:rsidR="00204D28" w:rsidRDefault="00204D28">
      <w:pPr>
        <w:pStyle w:val="TOC1"/>
        <w:tabs>
          <w:tab w:val="left" w:pos="864"/>
        </w:tabs>
        <w:rPr>
          <w:rFonts w:asciiTheme="minorHAnsi" w:eastAsiaTheme="minorEastAsia" w:hAnsiTheme="minorHAnsi" w:cstheme="minorBidi" w:hint="eastAsia"/>
          <w:noProof/>
          <w:snapToGrid/>
          <w:kern w:val="2"/>
          <w:sz w:val="21"/>
          <w:szCs w:val="22"/>
          <w14:ligatures w14:val="standardContextual"/>
        </w:rPr>
      </w:pPr>
      <w:r>
        <w:rPr>
          <w:rFonts w:hint="eastAsia"/>
          <w:noProof/>
        </w:rPr>
        <w:t>10.</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特殊需求</w:t>
      </w:r>
      <w:r>
        <w:rPr>
          <w:rFonts w:hint="eastAsia"/>
          <w:noProof/>
        </w:rPr>
        <w:tab/>
      </w:r>
      <w:r>
        <w:rPr>
          <w:rFonts w:hint="eastAsia"/>
          <w:noProof/>
        </w:rPr>
        <w:fldChar w:fldCharType="begin"/>
      </w:r>
      <w:r>
        <w:rPr>
          <w:rFonts w:hint="eastAsia"/>
          <w:noProof/>
        </w:rPr>
        <w:instrText xml:space="preserve"> </w:instrText>
      </w:r>
      <w:r>
        <w:rPr>
          <w:noProof/>
        </w:rPr>
        <w:instrText>PAGEREF _Toc176903550 \h</w:instrText>
      </w:r>
      <w:r>
        <w:rPr>
          <w:rFonts w:hint="eastAsia"/>
          <w:noProof/>
        </w:rPr>
        <w:instrText xml:space="preserve"> </w:instrText>
      </w:r>
      <w:r>
        <w:rPr>
          <w:rFonts w:hint="eastAsia"/>
          <w:noProof/>
        </w:rPr>
      </w:r>
      <w:r>
        <w:rPr>
          <w:noProof/>
        </w:rPr>
        <w:fldChar w:fldCharType="separate"/>
      </w:r>
      <w:r>
        <w:rPr>
          <w:noProof/>
        </w:rPr>
        <w:t>6</w:t>
      </w:r>
      <w:r>
        <w:rPr>
          <w:rFonts w:hint="eastAsia"/>
          <w:noProof/>
        </w:rPr>
        <w:fldChar w:fldCharType="end"/>
      </w:r>
    </w:p>
    <w:p w14:paraId="2A4A40CE" w14:textId="64B38A8D" w:rsidR="00204D28" w:rsidRDefault="00204D28">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10.1</w:t>
      </w:r>
      <w:r>
        <w:rPr>
          <w:rFonts w:asciiTheme="minorHAnsi" w:eastAsiaTheme="minorEastAsia" w:hAnsiTheme="minorHAnsi" w:cstheme="minorBidi" w:hint="eastAsia"/>
          <w:noProof/>
          <w:snapToGrid/>
          <w:kern w:val="2"/>
          <w:sz w:val="21"/>
          <w:szCs w:val="22"/>
          <w14:ligatures w14:val="standardContextual"/>
        </w:rPr>
        <w:tab/>
      </w:r>
      <w:r w:rsidRPr="00B25391">
        <w:rPr>
          <w:rFonts w:ascii="Arial" w:hAnsi="Arial" w:hint="eastAsia"/>
          <w:noProof/>
        </w:rPr>
        <w:t>&lt;</w:t>
      </w:r>
      <w:r>
        <w:rPr>
          <w:rFonts w:hint="eastAsia"/>
          <w:noProof/>
        </w:rPr>
        <w:t>数据隐私</w:t>
      </w:r>
      <w:r w:rsidRPr="00B25391">
        <w:rPr>
          <w:rFonts w:ascii="Arial" w:hAnsi="Arial" w:hint="eastAsia"/>
          <w:noProof/>
        </w:rPr>
        <w:t>&gt;</w:t>
      </w:r>
      <w:r>
        <w:rPr>
          <w:rFonts w:hint="eastAsia"/>
          <w:noProof/>
        </w:rPr>
        <w:tab/>
      </w:r>
      <w:r>
        <w:rPr>
          <w:rFonts w:hint="eastAsia"/>
          <w:noProof/>
        </w:rPr>
        <w:fldChar w:fldCharType="begin"/>
      </w:r>
      <w:r>
        <w:rPr>
          <w:rFonts w:hint="eastAsia"/>
          <w:noProof/>
        </w:rPr>
        <w:instrText xml:space="preserve"> </w:instrText>
      </w:r>
      <w:r>
        <w:rPr>
          <w:noProof/>
        </w:rPr>
        <w:instrText>PAGEREF _Toc176903551 \h</w:instrText>
      </w:r>
      <w:r>
        <w:rPr>
          <w:rFonts w:hint="eastAsia"/>
          <w:noProof/>
        </w:rPr>
        <w:instrText xml:space="preserve"> </w:instrText>
      </w:r>
      <w:r>
        <w:rPr>
          <w:rFonts w:hint="eastAsia"/>
          <w:noProof/>
        </w:rPr>
      </w:r>
      <w:r>
        <w:rPr>
          <w:noProof/>
        </w:rPr>
        <w:fldChar w:fldCharType="separate"/>
      </w:r>
      <w:r>
        <w:rPr>
          <w:noProof/>
        </w:rPr>
        <w:t>6</w:t>
      </w:r>
      <w:r>
        <w:rPr>
          <w:rFonts w:hint="eastAsia"/>
          <w:noProof/>
        </w:rPr>
        <w:fldChar w:fldCharType="end"/>
      </w:r>
    </w:p>
    <w:p w14:paraId="7DA4E0FF" w14:textId="3E3A78E1" w:rsidR="00204D28" w:rsidRDefault="00204D28">
      <w:pPr>
        <w:pStyle w:val="TOC1"/>
        <w:tabs>
          <w:tab w:val="left" w:pos="864"/>
        </w:tabs>
        <w:rPr>
          <w:rFonts w:asciiTheme="minorHAnsi" w:eastAsiaTheme="minorEastAsia" w:hAnsiTheme="minorHAnsi" w:cstheme="minorBidi" w:hint="eastAsia"/>
          <w:noProof/>
          <w:snapToGrid/>
          <w:kern w:val="2"/>
          <w:sz w:val="21"/>
          <w:szCs w:val="22"/>
          <w14:ligatures w14:val="standardContextual"/>
        </w:rPr>
      </w:pPr>
      <w:r>
        <w:rPr>
          <w:rFonts w:hint="eastAsia"/>
          <w:noProof/>
        </w:rPr>
        <w:t>11.</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扩展点</w:t>
      </w:r>
      <w:r>
        <w:rPr>
          <w:rFonts w:hint="eastAsia"/>
          <w:noProof/>
        </w:rPr>
        <w:tab/>
      </w:r>
      <w:r>
        <w:rPr>
          <w:rFonts w:hint="eastAsia"/>
          <w:noProof/>
        </w:rPr>
        <w:fldChar w:fldCharType="begin"/>
      </w:r>
      <w:r>
        <w:rPr>
          <w:rFonts w:hint="eastAsia"/>
          <w:noProof/>
        </w:rPr>
        <w:instrText xml:space="preserve"> </w:instrText>
      </w:r>
      <w:r>
        <w:rPr>
          <w:noProof/>
        </w:rPr>
        <w:instrText>PAGEREF _Toc176903552 \h</w:instrText>
      </w:r>
      <w:r>
        <w:rPr>
          <w:rFonts w:hint="eastAsia"/>
          <w:noProof/>
        </w:rPr>
        <w:instrText xml:space="preserve"> </w:instrText>
      </w:r>
      <w:r>
        <w:rPr>
          <w:rFonts w:hint="eastAsia"/>
          <w:noProof/>
        </w:rPr>
      </w:r>
      <w:r>
        <w:rPr>
          <w:noProof/>
        </w:rPr>
        <w:fldChar w:fldCharType="separate"/>
      </w:r>
      <w:r>
        <w:rPr>
          <w:noProof/>
        </w:rPr>
        <w:t>6</w:t>
      </w:r>
      <w:r>
        <w:rPr>
          <w:rFonts w:hint="eastAsia"/>
          <w:noProof/>
        </w:rPr>
        <w:fldChar w:fldCharType="end"/>
      </w:r>
    </w:p>
    <w:p w14:paraId="39587F63" w14:textId="1E420538" w:rsidR="00204D28" w:rsidRDefault="00204D28">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11.1</w:t>
      </w:r>
      <w:r>
        <w:rPr>
          <w:rFonts w:asciiTheme="minorHAnsi" w:eastAsiaTheme="minorEastAsia" w:hAnsiTheme="minorHAnsi" w:cstheme="minorBidi" w:hint="eastAsia"/>
          <w:noProof/>
          <w:snapToGrid/>
          <w:kern w:val="2"/>
          <w:sz w:val="21"/>
          <w:szCs w:val="22"/>
          <w14:ligatures w14:val="standardContextual"/>
        </w:rPr>
        <w:tab/>
      </w:r>
      <w:r w:rsidRPr="00B25391">
        <w:rPr>
          <w:rFonts w:ascii="Arial" w:hAnsi="Arial" w:hint="eastAsia"/>
          <w:noProof/>
        </w:rPr>
        <w:t>&lt;</w:t>
      </w:r>
      <w:r w:rsidRPr="00B25391">
        <w:rPr>
          <w:rFonts w:ascii="Arial" w:hAnsi="Arial" w:hint="eastAsia"/>
          <w:noProof/>
        </w:rPr>
        <w:t>高级分析功能</w:t>
      </w:r>
      <w:r w:rsidRPr="00B25391">
        <w:rPr>
          <w:rFonts w:ascii="Arial" w:hAnsi="Arial" w:hint="eastAsia"/>
          <w:noProof/>
        </w:rPr>
        <w:t>&gt;</w:t>
      </w:r>
      <w:r>
        <w:rPr>
          <w:rFonts w:hint="eastAsia"/>
          <w:noProof/>
        </w:rPr>
        <w:tab/>
      </w:r>
      <w:r>
        <w:rPr>
          <w:rFonts w:hint="eastAsia"/>
          <w:noProof/>
        </w:rPr>
        <w:fldChar w:fldCharType="begin"/>
      </w:r>
      <w:r>
        <w:rPr>
          <w:rFonts w:hint="eastAsia"/>
          <w:noProof/>
        </w:rPr>
        <w:instrText xml:space="preserve"> </w:instrText>
      </w:r>
      <w:r>
        <w:rPr>
          <w:noProof/>
        </w:rPr>
        <w:instrText>PAGEREF _Toc176903553 \h</w:instrText>
      </w:r>
      <w:r>
        <w:rPr>
          <w:rFonts w:hint="eastAsia"/>
          <w:noProof/>
        </w:rPr>
        <w:instrText xml:space="preserve"> </w:instrText>
      </w:r>
      <w:r>
        <w:rPr>
          <w:rFonts w:hint="eastAsia"/>
          <w:noProof/>
        </w:rPr>
      </w:r>
      <w:r>
        <w:rPr>
          <w:noProof/>
        </w:rPr>
        <w:fldChar w:fldCharType="separate"/>
      </w:r>
      <w:r>
        <w:rPr>
          <w:noProof/>
        </w:rPr>
        <w:t>6</w:t>
      </w:r>
      <w:r>
        <w:rPr>
          <w:rFonts w:hint="eastAsia"/>
          <w:noProof/>
        </w:rPr>
        <w:fldChar w:fldCharType="end"/>
      </w:r>
    </w:p>
    <w:p w14:paraId="781F8583" w14:textId="131BD069" w:rsidR="002E383E" w:rsidRDefault="002E383E" w:rsidP="002E383E">
      <w:pPr>
        <w:pStyle w:val="a7"/>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业务用例规约：</w:t>
      </w:r>
      <w:r>
        <w:rPr>
          <w:rFonts w:ascii="Arial" w:hAnsi="Arial" w:hint="eastAsia"/>
        </w:rPr>
        <w:t>&lt;</w:t>
      </w:r>
      <w:r w:rsidR="00D10AFD">
        <w:rPr>
          <w:rFonts w:ascii="Arial" w:hAnsi="Arial" w:hint="eastAsia"/>
        </w:rPr>
        <w:t>旅游数据统计</w:t>
      </w:r>
      <w:r>
        <w:rPr>
          <w:rFonts w:ascii="Arial" w:hAnsi="Arial" w:hint="eastAsia"/>
        </w:rPr>
        <w:t>&gt;</w:t>
      </w:r>
      <w:r>
        <w:rPr>
          <w:rFonts w:ascii="Arial" w:hAnsi="Arial"/>
        </w:rPr>
        <w:fldChar w:fldCharType="end"/>
      </w:r>
    </w:p>
    <w:p w14:paraId="6C51EFB8" w14:textId="77777777" w:rsidR="002E383E" w:rsidRDefault="002E383E" w:rsidP="002E383E">
      <w:pPr>
        <w:pStyle w:val="1"/>
      </w:pPr>
      <w:bookmarkStart w:id="0" w:name="_Toc176903525"/>
      <w:r>
        <w:rPr>
          <w:rFonts w:hint="eastAsia"/>
        </w:rPr>
        <w:t>简介</w:t>
      </w:r>
      <w:bookmarkEnd w:id="0"/>
    </w:p>
    <w:p w14:paraId="1E6663CD" w14:textId="77777777" w:rsidR="002E383E" w:rsidRDefault="002E383E" w:rsidP="002E383E">
      <w:pPr>
        <w:pStyle w:val="2"/>
      </w:pPr>
      <w:bookmarkStart w:id="1" w:name="_Toc176903526"/>
      <w:r>
        <w:rPr>
          <w:rFonts w:hint="eastAsia"/>
        </w:rPr>
        <w:t>目的</w:t>
      </w:r>
      <w:bookmarkEnd w:id="1"/>
    </w:p>
    <w:p w14:paraId="590F6FFC" w14:textId="56101C81" w:rsidR="002E383E" w:rsidRPr="00562E8C" w:rsidRDefault="0007701C" w:rsidP="00562E8C">
      <w:pPr>
        <w:pStyle w:val="InfoBlue"/>
      </w:pPr>
      <w:r w:rsidRPr="00562E8C">
        <w:t>该业务用例规约的目的是描述管理员如何统计和分析旅游系统中的各类数据，以便进行业务分析、决策支持和系统优化。包括用户活动数据、订单处理数据、评价反馈数据等</w:t>
      </w:r>
      <w:r w:rsidR="002E383E" w:rsidRPr="00562E8C">
        <w:t>。</w:t>
      </w:r>
    </w:p>
    <w:p w14:paraId="4047FF72" w14:textId="77777777" w:rsidR="002E383E" w:rsidRDefault="002E383E" w:rsidP="002E383E">
      <w:pPr>
        <w:pStyle w:val="2"/>
      </w:pPr>
      <w:bookmarkStart w:id="2" w:name="_Toc176903527"/>
      <w:r>
        <w:rPr>
          <w:rFonts w:hint="eastAsia"/>
        </w:rPr>
        <w:t>范围</w:t>
      </w:r>
      <w:bookmarkEnd w:id="2"/>
    </w:p>
    <w:p w14:paraId="251F9DA5" w14:textId="1DFDFDB9" w:rsidR="002E383E" w:rsidRDefault="0007701C" w:rsidP="00562E8C">
      <w:pPr>
        <w:pStyle w:val="InfoBlue"/>
      </w:pPr>
      <w:r w:rsidRPr="0007701C">
        <w:t>此业务用例规约涵盖了管理员如何收集、处理和呈现旅游系统中的数据。涉及的数据统计包括用户注册情况、订单完成情况、评价内容等。此规约对数据统计模块的实现及相关报告生成具有指导作用</w:t>
      </w:r>
      <w:r w:rsidR="002E383E" w:rsidRPr="0028306F">
        <w:rPr>
          <w:rFonts w:hint="eastAsia"/>
        </w:rPr>
        <w:t>。</w:t>
      </w:r>
    </w:p>
    <w:p w14:paraId="48EF85A1" w14:textId="77777777" w:rsidR="002E383E" w:rsidRDefault="002E383E" w:rsidP="002E383E">
      <w:pPr>
        <w:pStyle w:val="2"/>
      </w:pPr>
      <w:bookmarkStart w:id="3" w:name="_Toc176903528"/>
      <w:r>
        <w:rPr>
          <w:rFonts w:hint="eastAsia"/>
        </w:rPr>
        <w:t>定义、首字母缩写词和缩略语</w:t>
      </w:r>
      <w:bookmarkEnd w:id="3"/>
    </w:p>
    <w:p w14:paraId="27E63E4B" w14:textId="77777777" w:rsidR="002E383E" w:rsidRDefault="002E383E" w:rsidP="00562E8C">
      <w:pPr>
        <w:pStyle w:val="InfoBlue"/>
      </w:pPr>
      <w:r>
        <w:t>SRS: Software Requirements Specification</w:t>
      </w:r>
    </w:p>
    <w:p w14:paraId="46F07DB1" w14:textId="77777777" w:rsidR="002E383E" w:rsidRDefault="002E383E" w:rsidP="00562E8C">
      <w:pPr>
        <w:pStyle w:val="InfoBlue"/>
      </w:pPr>
      <w:r>
        <w:t>UI: User Interface</w:t>
      </w:r>
    </w:p>
    <w:p w14:paraId="1312BCDB" w14:textId="77777777" w:rsidR="002E383E" w:rsidRDefault="002E383E" w:rsidP="00562E8C">
      <w:pPr>
        <w:pStyle w:val="InfoBlue"/>
      </w:pPr>
      <w:r>
        <w:t>UX: User Experience</w:t>
      </w:r>
      <w:r>
        <w:rPr>
          <w:rFonts w:hint="eastAsia"/>
        </w:rPr>
        <w:t>。</w:t>
      </w:r>
    </w:p>
    <w:p w14:paraId="50E3D0F5" w14:textId="77777777" w:rsidR="002E383E" w:rsidRDefault="002E383E" w:rsidP="002E383E">
      <w:pPr>
        <w:pStyle w:val="2"/>
      </w:pPr>
      <w:bookmarkStart w:id="4" w:name="_Toc176903529"/>
      <w:r>
        <w:rPr>
          <w:rFonts w:hint="eastAsia"/>
        </w:rPr>
        <w:t>参考资料</w:t>
      </w:r>
      <w:bookmarkEnd w:id="4"/>
    </w:p>
    <w:p w14:paraId="4ED43812" w14:textId="77777777" w:rsidR="002E383E" w:rsidRPr="00B8232D" w:rsidRDefault="002E383E" w:rsidP="00562E8C">
      <w:pPr>
        <w:pStyle w:val="InfoBlue"/>
      </w:pPr>
      <w:r w:rsidRPr="000C48F3">
        <w:t>IEEE 830-1998, IEEE Recommended Practice for Software Requirements Specifications</w:t>
      </w:r>
      <w:r>
        <w:rPr>
          <w:rFonts w:hint="eastAsia"/>
        </w:rPr>
        <w:t>。</w:t>
      </w:r>
    </w:p>
    <w:p w14:paraId="3E77E80D" w14:textId="77777777" w:rsidR="002E383E" w:rsidRDefault="002E383E" w:rsidP="002E383E">
      <w:pPr>
        <w:pStyle w:val="2"/>
      </w:pPr>
      <w:bookmarkStart w:id="5" w:name="_Toc176903530"/>
      <w:r>
        <w:rPr>
          <w:rFonts w:hint="eastAsia"/>
        </w:rPr>
        <w:t>概述</w:t>
      </w:r>
      <w:bookmarkEnd w:id="5"/>
    </w:p>
    <w:p w14:paraId="190E0893" w14:textId="3C33B259" w:rsidR="002E383E" w:rsidRDefault="00B8119C" w:rsidP="00562E8C">
      <w:pPr>
        <w:pStyle w:val="InfoBlue"/>
      </w:pPr>
      <w:r w:rsidRPr="00B8119C">
        <w:t>本业务用例规约描述了</w:t>
      </w:r>
      <w:r w:rsidRPr="00B8119C">
        <w:t>“</w:t>
      </w:r>
      <w:r w:rsidRPr="00B8119C">
        <w:t>旅游数据统计</w:t>
      </w:r>
      <w:r w:rsidRPr="00B8119C">
        <w:t>”</w:t>
      </w:r>
      <w:r w:rsidRPr="00B8119C">
        <w:t>功能的目的和实现方式。文档将详细说明统计目标、工作流程、性能目标等内容。此用例规约适用于系统开发、维护和未来的功能扩展</w:t>
      </w:r>
      <w:r w:rsidR="002E383E" w:rsidRPr="00264C80">
        <w:rPr>
          <w:rFonts w:hint="eastAsia"/>
        </w:rPr>
        <w:t>。</w:t>
      </w:r>
    </w:p>
    <w:p w14:paraId="4A6BBEAD" w14:textId="77777777" w:rsidR="002E383E" w:rsidRDefault="002E383E" w:rsidP="002E383E">
      <w:pPr>
        <w:pStyle w:val="1"/>
      </w:pPr>
      <w:bookmarkStart w:id="6" w:name="_Toc176903531"/>
      <w:r>
        <w:rPr>
          <w:rFonts w:hint="eastAsia"/>
        </w:rPr>
        <w:t>业务用例名称</w:t>
      </w:r>
      <w:bookmarkEnd w:id="6"/>
    </w:p>
    <w:p w14:paraId="227ED36F" w14:textId="77777777" w:rsidR="002E383E" w:rsidRDefault="002E383E" w:rsidP="002E383E">
      <w:pPr>
        <w:pStyle w:val="2"/>
      </w:pPr>
      <w:bookmarkStart w:id="7" w:name="_Toc176903532"/>
      <w:r>
        <w:rPr>
          <w:rFonts w:hint="eastAsia"/>
        </w:rPr>
        <w:t>简要说明</w:t>
      </w:r>
      <w:bookmarkEnd w:id="7"/>
    </w:p>
    <w:p w14:paraId="768201F8" w14:textId="76A4E453" w:rsidR="002E383E" w:rsidRDefault="003103C2" w:rsidP="00562E8C">
      <w:pPr>
        <w:pStyle w:val="InfoBlue"/>
      </w:pPr>
      <w:r>
        <w:rPr>
          <w:rFonts w:hint="eastAsia"/>
        </w:rPr>
        <w:t>“</w:t>
      </w:r>
      <w:r w:rsidRPr="003103C2">
        <w:t>旅游数据统计</w:t>
      </w:r>
      <w:r w:rsidRPr="003103C2">
        <w:t>”</w:t>
      </w:r>
      <w:r w:rsidRPr="003103C2">
        <w:t>用例允许管理员对旅游系统中的各类数据进行统计和分析，包括用户数据、订单数据、评价数据等。管理员可以通过该功能生成各类数据报表，以支持业务决策和优化系统功能</w:t>
      </w:r>
      <w:r w:rsidR="002E383E" w:rsidRPr="003C6E93">
        <w:t>。</w:t>
      </w:r>
    </w:p>
    <w:p w14:paraId="74926D38" w14:textId="77777777" w:rsidR="002E383E" w:rsidRDefault="002E383E" w:rsidP="002E383E">
      <w:pPr>
        <w:pStyle w:val="1"/>
      </w:pPr>
      <w:bookmarkStart w:id="8" w:name="_Toc176903533"/>
      <w:r>
        <w:rPr>
          <w:rFonts w:hint="eastAsia"/>
        </w:rPr>
        <w:t>目标</w:t>
      </w:r>
      <w:bookmarkEnd w:id="8"/>
    </w:p>
    <w:p w14:paraId="28B6939E" w14:textId="77777777" w:rsidR="003103C2" w:rsidRDefault="003103C2" w:rsidP="00562E8C">
      <w:pPr>
        <w:pStyle w:val="InfoBlue"/>
      </w:pPr>
      <w:r>
        <w:rPr>
          <w:rFonts w:hint="eastAsia"/>
        </w:rPr>
        <w:t>提供准确的数据统计和分析功能，帮助管理员理解系统的使用情况和用户行为。</w:t>
      </w:r>
    </w:p>
    <w:p w14:paraId="7F49CDA4" w14:textId="77777777" w:rsidR="003103C2" w:rsidRDefault="003103C2" w:rsidP="00562E8C">
      <w:pPr>
        <w:pStyle w:val="InfoBlue"/>
      </w:pPr>
      <w:r>
        <w:rPr>
          <w:rFonts w:hint="eastAsia"/>
        </w:rPr>
        <w:t>支持生成和导出数据报表，方便管理员进行数据查看和分析。</w:t>
      </w:r>
    </w:p>
    <w:p w14:paraId="3074ED5D" w14:textId="4D630417" w:rsidR="002E383E" w:rsidRDefault="003103C2" w:rsidP="00562E8C">
      <w:pPr>
        <w:pStyle w:val="InfoBlue"/>
      </w:pPr>
      <w:r>
        <w:rPr>
          <w:rFonts w:hint="eastAsia"/>
        </w:rPr>
        <w:t>实现数据的图形化展示，使数据分析更加直观</w:t>
      </w:r>
      <w:r w:rsidR="002E383E" w:rsidRPr="003C6E93">
        <w:t>。</w:t>
      </w:r>
    </w:p>
    <w:p w14:paraId="10C2D18B" w14:textId="77777777" w:rsidR="002E383E" w:rsidRDefault="002E383E" w:rsidP="002E383E">
      <w:pPr>
        <w:pStyle w:val="1"/>
      </w:pPr>
      <w:bookmarkStart w:id="9" w:name="_Toc176903534"/>
      <w:r>
        <w:rPr>
          <w:rFonts w:hint="eastAsia"/>
        </w:rPr>
        <w:t>性能目标</w:t>
      </w:r>
      <w:bookmarkEnd w:id="9"/>
    </w:p>
    <w:p w14:paraId="1CED8349" w14:textId="77777777" w:rsidR="002E383E" w:rsidRDefault="002E383E" w:rsidP="00562E8C">
      <w:pPr>
        <w:pStyle w:val="InfoBlue"/>
      </w:pPr>
      <w:r w:rsidRPr="003C6E93">
        <w:t>此用例旨在确保</w:t>
      </w:r>
      <w:r>
        <w:rPr>
          <w:rFonts w:hint="eastAsia"/>
        </w:rPr>
        <w:t>注册、登录</w:t>
      </w:r>
      <w:r w:rsidRPr="003C6E93">
        <w:t>既高效又安全</w:t>
      </w:r>
      <w:r>
        <w:rPr>
          <w:rFonts w:hint="eastAsia"/>
        </w:rPr>
        <w:t>。</w:t>
      </w:r>
      <w:r>
        <w:t xml:space="preserve"> </w:t>
      </w:r>
    </w:p>
    <w:p w14:paraId="5ED24D6D" w14:textId="71CFC311" w:rsidR="002E383E" w:rsidRDefault="002E383E" w:rsidP="002E383E">
      <w:pPr>
        <w:pStyle w:val="2"/>
      </w:pPr>
      <w:bookmarkStart w:id="10" w:name="成功率"/>
      <w:bookmarkStart w:id="11" w:name="_Toc176903535"/>
      <w:r>
        <w:rPr>
          <w:rFonts w:ascii="Arial" w:hAnsi="Arial"/>
        </w:rPr>
        <w:lastRenderedPageBreak/>
        <w:t>&lt;</w:t>
      </w:r>
      <w:r w:rsidR="003103C2" w:rsidRPr="003103C2">
        <w:rPr>
          <w:rFonts w:ascii="Arial" w:hAnsi="Arial"/>
          <w:bCs/>
        </w:rPr>
        <w:t>数据统计准确性</w:t>
      </w:r>
      <w:r>
        <w:rPr>
          <w:rFonts w:ascii="Arial" w:hAnsi="Arial"/>
        </w:rPr>
        <w:t>&gt;</w:t>
      </w:r>
      <w:bookmarkEnd w:id="10"/>
      <w:bookmarkEnd w:id="11"/>
    </w:p>
    <w:p w14:paraId="44F13A7F" w14:textId="2ACE9BFD" w:rsidR="002E383E" w:rsidRDefault="003103C2" w:rsidP="00562E8C">
      <w:pPr>
        <w:pStyle w:val="InfoBlue"/>
      </w:pPr>
      <w:r w:rsidRPr="003103C2">
        <w:t>统计数据的准确性应达到99%以上</w:t>
      </w:r>
      <w:r w:rsidR="002E383E" w:rsidRPr="003C6E93">
        <w:rPr>
          <w:rFonts w:hint="eastAsia"/>
        </w:rPr>
        <w:t>。</w:t>
      </w:r>
    </w:p>
    <w:p w14:paraId="14593420" w14:textId="4BB6404D" w:rsidR="008D396F" w:rsidRDefault="008D396F" w:rsidP="008D396F">
      <w:pPr>
        <w:pStyle w:val="2"/>
      </w:pPr>
      <w:bookmarkStart w:id="12" w:name="_Toc176903536"/>
      <w:r>
        <w:rPr>
          <w:rFonts w:ascii="Arial" w:hAnsi="Arial"/>
        </w:rPr>
        <w:t>&lt;</w:t>
      </w:r>
      <w:r>
        <w:rPr>
          <w:rFonts w:ascii="Arial" w:hAnsi="Arial" w:hint="eastAsia"/>
          <w:bCs/>
        </w:rPr>
        <w:t>统计报表的生成时间</w:t>
      </w:r>
      <w:r>
        <w:rPr>
          <w:rFonts w:ascii="Arial" w:hAnsi="Arial"/>
        </w:rPr>
        <w:t>&gt;</w:t>
      </w:r>
      <w:bookmarkEnd w:id="12"/>
    </w:p>
    <w:p w14:paraId="6DAD76A1" w14:textId="31B95DCA" w:rsidR="008D396F" w:rsidRDefault="008D396F" w:rsidP="00562E8C">
      <w:pPr>
        <w:pStyle w:val="InfoBlue"/>
      </w:pPr>
      <w:r>
        <w:rPr>
          <w:rFonts w:hint="eastAsia"/>
        </w:rPr>
        <w:t>简单报表的生成时间应不超过30秒。</w:t>
      </w:r>
    </w:p>
    <w:p w14:paraId="369F324B" w14:textId="797F2381" w:rsidR="008D396F" w:rsidRDefault="008D396F" w:rsidP="00562E8C">
      <w:pPr>
        <w:pStyle w:val="InfoBlue"/>
      </w:pPr>
      <w:r>
        <w:rPr>
          <w:rFonts w:hint="eastAsia"/>
        </w:rPr>
        <w:t>复杂报表的生成时间应不超过2分钟</w:t>
      </w:r>
      <w:r w:rsidRPr="003C6E93">
        <w:rPr>
          <w:rFonts w:hint="eastAsia"/>
        </w:rPr>
        <w:t>。</w:t>
      </w:r>
    </w:p>
    <w:p w14:paraId="1F18F0E4" w14:textId="77777777" w:rsidR="00562E8C" w:rsidRPr="00562E8C" w:rsidRDefault="00562E8C" w:rsidP="00562E8C">
      <w:pPr>
        <w:pStyle w:val="aa"/>
        <w:rPr>
          <w:rFonts w:hint="eastAsia"/>
        </w:rPr>
      </w:pPr>
    </w:p>
    <w:p w14:paraId="755DE330" w14:textId="77777777" w:rsidR="002E383E" w:rsidRDefault="002E383E" w:rsidP="002E383E">
      <w:pPr>
        <w:pStyle w:val="1"/>
      </w:pPr>
      <w:bookmarkStart w:id="13" w:name="_Toc176903537"/>
      <w:r>
        <w:rPr>
          <w:rFonts w:hint="eastAsia"/>
        </w:rPr>
        <w:t>工作流程</w:t>
      </w:r>
      <w:bookmarkEnd w:id="13"/>
    </w:p>
    <w:p w14:paraId="3A680795" w14:textId="2F518747" w:rsidR="00204D28" w:rsidRPr="005D0FF5" w:rsidRDefault="00204D28" w:rsidP="00204D28">
      <w:pPr>
        <w:pStyle w:val="2"/>
      </w:pPr>
      <w:bookmarkStart w:id="14" w:name="_Toc176903538"/>
      <w:r>
        <w:rPr>
          <w:rFonts w:hint="eastAsia"/>
        </w:rPr>
        <w:t>前置条件</w:t>
      </w:r>
      <w:bookmarkEnd w:id="14"/>
    </w:p>
    <w:p w14:paraId="310C2805" w14:textId="3B3B223A" w:rsidR="00204D28" w:rsidRPr="00204D28" w:rsidRDefault="00204D28" w:rsidP="00204D28">
      <w:pPr>
        <w:ind w:left="720"/>
        <w:rPr>
          <w:rFonts w:hint="eastAsia"/>
          <w:sz w:val="24"/>
          <w:szCs w:val="24"/>
        </w:rPr>
      </w:pPr>
      <w:r w:rsidRPr="00204D28">
        <w:rPr>
          <w:rFonts w:hint="eastAsia"/>
          <w:sz w:val="24"/>
          <w:szCs w:val="24"/>
        </w:rPr>
        <w:t>管理员登录旅游平台系统</w:t>
      </w:r>
      <w:r>
        <w:rPr>
          <w:rFonts w:hint="eastAsia"/>
          <w:sz w:val="24"/>
          <w:szCs w:val="24"/>
        </w:rPr>
        <w:t>。</w:t>
      </w:r>
    </w:p>
    <w:p w14:paraId="6B84D7D5" w14:textId="010D6711" w:rsidR="00204D28" w:rsidRPr="005D0FF5" w:rsidRDefault="00204D28" w:rsidP="00204D28">
      <w:pPr>
        <w:pStyle w:val="2"/>
      </w:pPr>
      <w:bookmarkStart w:id="15" w:name="_Toc176903539"/>
      <w:r>
        <w:rPr>
          <w:rFonts w:hint="eastAsia"/>
        </w:rPr>
        <w:t>后置条件</w:t>
      </w:r>
      <w:bookmarkEnd w:id="15"/>
    </w:p>
    <w:p w14:paraId="410EB00E" w14:textId="669CF039" w:rsidR="00204D28" w:rsidRPr="00204D28" w:rsidRDefault="00204D28" w:rsidP="00204D28">
      <w:pPr>
        <w:ind w:left="720"/>
        <w:rPr>
          <w:rFonts w:hint="eastAsia"/>
          <w:sz w:val="24"/>
          <w:szCs w:val="24"/>
        </w:rPr>
      </w:pPr>
      <w:r w:rsidRPr="00204D28">
        <w:rPr>
          <w:rFonts w:hint="eastAsia"/>
          <w:sz w:val="24"/>
          <w:szCs w:val="24"/>
        </w:rPr>
        <w:t>系统展示相应的数据报表</w:t>
      </w:r>
      <w:r>
        <w:rPr>
          <w:rFonts w:hint="eastAsia"/>
          <w:sz w:val="24"/>
          <w:szCs w:val="24"/>
        </w:rPr>
        <w:t>。</w:t>
      </w:r>
    </w:p>
    <w:p w14:paraId="45A206CE" w14:textId="51012F0F" w:rsidR="002E383E" w:rsidRPr="005D0FF5" w:rsidRDefault="002E383E" w:rsidP="002E383E">
      <w:pPr>
        <w:pStyle w:val="2"/>
      </w:pPr>
      <w:bookmarkStart w:id="16" w:name="_Toc498833690"/>
      <w:bookmarkStart w:id="17" w:name="_Toc176903540"/>
      <w:r>
        <w:rPr>
          <w:rFonts w:hint="eastAsia"/>
        </w:rPr>
        <w:t>基本工作流程</w:t>
      </w:r>
      <w:bookmarkEnd w:id="16"/>
      <w:bookmarkEnd w:id="17"/>
    </w:p>
    <w:p w14:paraId="73EBE1CD" w14:textId="28580C06" w:rsidR="002E383E" w:rsidRPr="00562E8C" w:rsidRDefault="002E383E" w:rsidP="002E383E">
      <w:pPr>
        <w:pStyle w:val="3"/>
        <w:rPr>
          <w:rFonts w:hAnsi="宋体"/>
          <w:i w:val="0"/>
          <w:iCs/>
          <w:sz w:val="24"/>
          <w:szCs w:val="24"/>
        </w:rPr>
      </w:pPr>
      <w:bookmarkStart w:id="18" w:name="_Toc498833691"/>
      <w:bookmarkStart w:id="19" w:name="_Toc176903541"/>
      <w:r w:rsidRPr="00562E8C">
        <w:rPr>
          <w:rFonts w:hAnsi="宋体"/>
          <w:i w:val="0"/>
          <w:iCs/>
          <w:sz w:val="24"/>
          <w:szCs w:val="24"/>
        </w:rPr>
        <w:t>&lt;</w:t>
      </w:r>
      <w:r w:rsidR="008D396F" w:rsidRPr="00562E8C">
        <w:rPr>
          <w:rFonts w:hAnsi="宋体" w:hint="eastAsia"/>
          <w:i w:val="0"/>
          <w:iCs/>
          <w:sz w:val="24"/>
          <w:szCs w:val="24"/>
        </w:rPr>
        <w:t>数据收集</w:t>
      </w:r>
      <w:r w:rsidRPr="00562E8C">
        <w:rPr>
          <w:rFonts w:hAnsi="宋体"/>
          <w:i w:val="0"/>
          <w:iCs/>
          <w:sz w:val="24"/>
          <w:szCs w:val="24"/>
        </w:rPr>
        <w:t>&gt;</w:t>
      </w:r>
      <w:bookmarkEnd w:id="18"/>
      <w:bookmarkEnd w:id="19"/>
    </w:p>
    <w:p w14:paraId="310212D9" w14:textId="3E6C9699" w:rsidR="008D396F" w:rsidRPr="00562E8C" w:rsidRDefault="008D396F" w:rsidP="00562E8C">
      <w:pPr>
        <w:pStyle w:val="InfoBlue"/>
        <w:rPr>
          <w:rFonts w:hAnsi="宋体"/>
        </w:rPr>
      </w:pPr>
      <w:r w:rsidRPr="00562E8C">
        <w:rPr>
          <w:rFonts w:hAnsi="宋体" w:hint="eastAsia"/>
        </w:rPr>
        <w:t>1.管理员登录系统后，选择“数据统计”功能。</w:t>
      </w:r>
    </w:p>
    <w:p w14:paraId="65827EDA" w14:textId="2DB89CCA" w:rsidR="008D396F" w:rsidRPr="00562E8C" w:rsidRDefault="008D396F" w:rsidP="00562E8C">
      <w:pPr>
        <w:pStyle w:val="InfoBlue"/>
        <w:rPr>
          <w:rFonts w:hAnsi="宋体"/>
        </w:rPr>
      </w:pPr>
      <w:r w:rsidRPr="00562E8C">
        <w:rPr>
          <w:rFonts w:hAnsi="宋体" w:hint="eastAsia"/>
        </w:rPr>
        <w:t>2.系统从数据库中收集用户数据、订单数据和评价数据</w:t>
      </w:r>
      <w:r w:rsidR="00204D28">
        <w:rPr>
          <w:rFonts w:hAnsi="宋体" w:hint="eastAsia"/>
        </w:rPr>
        <w:t>。</w:t>
      </w:r>
    </w:p>
    <w:p w14:paraId="3B4274ED" w14:textId="1587AAF8" w:rsidR="002E383E" w:rsidRPr="00562E8C" w:rsidRDefault="002E383E" w:rsidP="002E383E">
      <w:pPr>
        <w:pStyle w:val="3"/>
        <w:rPr>
          <w:rFonts w:hAnsi="宋体"/>
          <w:i w:val="0"/>
          <w:iCs/>
          <w:sz w:val="24"/>
          <w:szCs w:val="24"/>
        </w:rPr>
      </w:pPr>
      <w:bookmarkStart w:id="20" w:name="_Toc176903542"/>
      <w:r w:rsidRPr="00562E8C">
        <w:rPr>
          <w:rFonts w:hAnsi="宋体"/>
          <w:i w:val="0"/>
          <w:iCs/>
          <w:sz w:val="24"/>
          <w:szCs w:val="24"/>
        </w:rPr>
        <w:t>&lt;</w:t>
      </w:r>
      <w:r w:rsidR="008D396F" w:rsidRPr="00562E8C">
        <w:rPr>
          <w:rFonts w:hAnsi="宋体" w:hint="eastAsia"/>
          <w:i w:val="0"/>
          <w:iCs/>
          <w:sz w:val="24"/>
          <w:szCs w:val="24"/>
        </w:rPr>
        <w:t>数据处理</w:t>
      </w:r>
      <w:r w:rsidRPr="00562E8C">
        <w:rPr>
          <w:rFonts w:hAnsi="宋体"/>
          <w:i w:val="0"/>
          <w:iCs/>
          <w:sz w:val="24"/>
          <w:szCs w:val="24"/>
        </w:rPr>
        <w:t>&gt;</w:t>
      </w:r>
      <w:bookmarkEnd w:id="20"/>
    </w:p>
    <w:p w14:paraId="0A5A2F4E" w14:textId="298847AB" w:rsidR="008D396F" w:rsidRPr="00562E8C" w:rsidRDefault="008D396F" w:rsidP="00562E8C">
      <w:pPr>
        <w:pStyle w:val="InfoBlue"/>
        <w:rPr>
          <w:rFonts w:hAnsi="宋体"/>
        </w:rPr>
      </w:pPr>
      <w:r w:rsidRPr="00562E8C">
        <w:rPr>
          <w:rFonts w:hAnsi="宋体" w:hint="eastAsia"/>
        </w:rPr>
        <w:t>1.系统对收集的数据进行分类、汇总和分析。</w:t>
      </w:r>
    </w:p>
    <w:p w14:paraId="7F8C80E2" w14:textId="1E63C24F" w:rsidR="002E383E" w:rsidRPr="00562E8C" w:rsidRDefault="008D396F" w:rsidP="00562E8C">
      <w:pPr>
        <w:pStyle w:val="InfoBlue"/>
        <w:rPr>
          <w:rFonts w:hAnsi="宋体"/>
        </w:rPr>
      </w:pPr>
      <w:r w:rsidRPr="00562E8C">
        <w:rPr>
          <w:rFonts w:hAnsi="宋体" w:hint="eastAsia"/>
        </w:rPr>
        <w:t>2.对数据进行必要的数据清洗和标准化处理</w:t>
      </w:r>
      <w:r w:rsidR="00204D28">
        <w:rPr>
          <w:rFonts w:hAnsi="宋体" w:hint="eastAsia"/>
        </w:rPr>
        <w:t>。</w:t>
      </w:r>
    </w:p>
    <w:p w14:paraId="4C3967AB" w14:textId="619E6D5E" w:rsidR="002E383E" w:rsidRPr="00562E8C" w:rsidRDefault="002E383E" w:rsidP="002E383E">
      <w:pPr>
        <w:pStyle w:val="3"/>
        <w:rPr>
          <w:rFonts w:hAnsi="宋体"/>
          <w:i w:val="0"/>
          <w:iCs/>
          <w:sz w:val="24"/>
          <w:szCs w:val="24"/>
        </w:rPr>
      </w:pPr>
      <w:bookmarkStart w:id="21" w:name="_Toc176903543"/>
      <w:r w:rsidRPr="00562E8C">
        <w:rPr>
          <w:rFonts w:hAnsi="宋体"/>
          <w:i w:val="0"/>
          <w:iCs/>
          <w:sz w:val="24"/>
          <w:szCs w:val="24"/>
        </w:rPr>
        <w:t>&lt;</w:t>
      </w:r>
      <w:r w:rsidR="008D396F" w:rsidRPr="00562E8C">
        <w:rPr>
          <w:rFonts w:hAnsi="宋体" w:hint="eastAsia"/>
          <w:i w:val="0"/>
          <w:iCs/>
          <w:sz w:val="24"/>
          <w:szCs w:val="24"/>
        </w:rPr>
        <w:t>数据展示</w:t>
      </w:r>
      <w:r w:rsidRPr="00562E8C">
        <w:rPr>
          <w:rFonts w:hAnsi="宋体"/>
          <w:i w:val="0"/>
          <w:iCs/>
          <w:sz w:val="24"/>
          <w:szCs w:val="24"/>
        </w:rPr>
        <w:t>&gt;</w:t>
      </w:r>
      <w:bookmarkEnd w:id="21"/>
    </w:p>
    <w:p w14:paraId="1E45247D" w14:textId="1FF5AC86" w:rsidR="008D396F" w:rsidRPr="00562E8C" w:rsidRDefault="008D396F" w:rsidP="00562E8C">
      <w:pPr>
        <w:pStyle w:val="InfoBlue"/>
        <w:rPr>
          <w:rFonts w:hAnsi="宋体"/>
        </w:rPr>
      </w:pPr>
      <w:r w:rsidRPr="00562E8C">
        <w:rPr>
          <w:rFonts w:hAnsi="宋体" w:hint="eastAsia"/>
        </w:rPr>
        <w:t>1.系统生成数据统计报告，包括用户活跃度、订单完成情况、评价统计等。</w:t>
      </w:r>
    </w:p>
    <w:p w14:paraId="7D4B3697" w14:textId="74220AC4" w:rsidR="002E383E" w:rsidRPr="00562E8C" w:rsidRDefault="008D396F" w:rsidP="00562E8C">
      <w:pPr>
        <w:pStyle w:val="InfoBlue"/>
        <w:rPr>
          <w:rFonts w:hAnsi="宋体"/>
        </w:rPr>
      </w:pPr>
      <w:r w:rsidRPr="00562E8C">
        <w:rPr>
          <w:rFonts w:hAnsi="宋体" w:hint="eastAsia"/>
        </w:rPr>
        <w:t>2.提供数据可视化功能，如图表和图形展示</w:t>
      </w:r>
      <w:r w:rsidR="00204D28">
        <w:rPr>
          <w:rFonts w:hAnsi="宋体" w:hint="eastAsia"/>
        </w:rPr>
        <w:t>。</w:t>
      </w:r>
    </w:p>
    <w:p w14:paraId="497A47C0" w14:textId="77777777" w:rsidR="002E383E" w:rsidRPr="00562E8C" w:rsidRDefault="002E383E" w:rsidP="002E383E">
      <w:pPr>
        <w:pStyle w:val="2"/>
        <w:rPr>
          <w:rFonts w:hAnsi="宋体"/>
          <w:sz w:val="24"/>
          <w:szCs w:val="24"/>
        </w:rPr>
      </w:pPr>
      <w:bookmarkStart w:id="22" w:name="_Toc176903544"/>
      <w:r w:rsidRPr="00562E8C">
        <w:rPr>
          <w:rFonts w:hAnsi="宋体" w:hint="eastAsia"/>
          <w:sz w:val="24"/>
          <w:szCs w:val="24"/>
        </w:rPr>
        <w:t>备选工作流程</w:t>
      </w:r>
      <w:bookmarkEnd w:id="22"/>
    </w:p>
    <w:p w14:paraId="731F6531" w14:textId="5403FE68" w:rsidR="002E383E" w:rsidRPr="00562E8C" w:rsidRDefault="002E383E" w:rsidP="002E383E">
      <w:pPr>
        <w:pStyle w:val="3"/>
        <w:rPr>
          <w:rFonts w:hAnsi="宋体"/>
          <w:i w:val="0"/>
          <w:iCs/>
          <w:sz w:val="24"/>
          <w:szCs w:val="24"/>
        </w:rPr>
      </w:pPr>
      <w:bookmarkStart w:id="23" w:name="_Toc176903545"/>
      <w:r w:rsidRPr="00562E8C">
        <w:rPr>
          <w:rFonts w:hAnsi="宋体"/>
          <w:i w:val="0"/>
          <w:iCs/>
          <w:sz w:val="24"/>
          <w:szCs w:val="24"/>
        </w:rPr>
        <w:t>&lt;</w:t>
      </w:r>
      <w:r w:rsidR="00FA006F" w:rsidRPr="00562E8C">
        <w:rPr>
          <w:rFonts w:hAnsi="宋体" w:hint="eastAsia"/>
          <w:i w:val="0"/>
          <w:iCs/>
          <w:sz w:val="24"/>
          <w:szCs w:val="24"/>
        </w:rPr>
        <w:t>数据异常处理</w:t>
      </w:r>
      <w:r w:rsidRPr="00562E8C">
        <w:rPr>
          <w:rFonts w:hAnsi="宋体"/>
          <w:i w:val="0"/>
          <w:iCs/>
          <w:sz w:val="24"/>
          <w:szCs w:val="24"/>
        </w:rPr>
        <w:t>&gt;</w:t>
      </w:r>
      <w:bookmarkEnd w:id="23"/>
    </w:p>
    <w:p w14:paraId="0C0E7E2E" w14:textId="17BEAEB1" w:rsidR="00FA006F" w:rsidRPr="00562E8C" w:rsidRDefault="00FA006F" w:rsidP="00562E8C">
      <w:pPr>
        <w:pStyle w:val="InfoBlue"/>
        <w:rPr>
          <w:rFonts w:hAnsi="宋体"/>
        </w:rPr>
      </w:pPr>
      <w:r w:rsidRPr="00562E8C">
        <w:rPr>
          <w:rFonts w:hAnsi="宋体" w:hint="eastAsia"/>
        </w:rPr>
        <w:t>1.如果系统检测到数据异常（如数据缺失或格式错误</w:t>
      </w:r>
      <w:r w:rsidR="00204D28">
        <w:rPr>
          <w:rFonts w:hAnsi="宋体" w:hint="eastAsia"/>
        </w:rPr>
        <w:t>）,</w:t>
      </w:r>
      <w:r w:rsidRPr="00562E8C">
        <w:rPr>
          <w:rFonts w:hAnsi="宋体" w:hint="eastAsia"/>
        </w:rPr>
        <w:t>管理员会收到提示。</w:t>
      </w:r>
    </w:p>
    <w:p w14:paraId="1679FDD7" w14:textId="65EAA508" w:rsidR="002E383E" w:rsidRPr="00562E8C" w:rsidRDefault="00FA006F" w:rsidP="00562E8C">
      <w:pPr>
        <w:pStyle w:val="InfoBlue"/>
        <w:rPr>
          <w:rFonts w:hAnsi="宋体"/>
        </w:rPr>
      </w:pPr>
      <w:r w:rsidRPr="00562E8C">
        <w:rPr>
          <w:rFonts w:hAnsi="宋体" w:hint="eastAsia"/>
        </w:rPr>
        <w:t>2.管理员可以选择重新运行数据收集和处理流程，或手动调整数据</w:t>
      </w:r>
      <w:r w:rsidR="002E383E" w:rsidRPr="00562E8C">
        <w:rPr>
          <w:rFonts w:hAnsi="宋体"/>
        </w:rPr>
        <w:t>。</w:t>
      </w:r>
    </w:p>
    <w:p w14:paraId="610BF074" w14:textId="77777777" w:rsidR="002E383E" w:rsidRDefault="002E383E" w:rsidP="002E383E">
      <w:pPr>
        <w:pStyle w:val="1"/>
      </w:pPr>
      <w:bookmarkStart w:id="24" w:name="_Toc176903546"/>
      <w:r>
        <w:rPr>
          <w:rFonts w:hint="eastAsia"/>
        </w:rPr>
        <w:t>类别</w:t>
      </w:r>
      <w:bookmarkEnd w:id="24"/>
    </w:p>
    <w:p w14:paraId="221479B2" w14:textId="77777777" w:rsidR="002E383E" w:rsidRDefault="002E383E" w:rsidP="00562E8C">
      <w:pPr>
        <w:pStyle w:val="InfoBlue"/>
      </w:pPr>
      <w:r>
        <w:rPr>
          <w:rFonts w:hint="eastAsia"/>
        </w:rPr>
        <w:t>核心</w:t>
      </w:r>
    </w:p>
    <w:p w14:paraId="068D5631" w14:textId="77777777" w:rsidR="002E383E" w:rsidRDefault="002E383E" w:rsidP="002E383E">
      <w:pPr>
        <w:pStyle w:val="1"/>
      </w:pPr>
      <w:bookmarkStart w:id="25" w:name="_Toc176903547"/>
      <w:r>
        <w:rPr>
          <w:rFonts w:hint="eastAsia"/>
        </w:rPr>
        <w:t>风险</w:t>
      </w:r>
      <w:bookmarkEnd w:id="25"/>
    </w:p>
    <w:p w14:paraId="671A7636" w14:textId="77777777" w:rsidR="003E5CBD" w:rsidRDefault="003E5CBD" w:rsidP="00562E8C">
      <w:pPr>
        <w:pStyle w:val="InfoBlue"/>
      </w:pPr>
      <w:r>
        <w:rPr>
          <w:rFonts w:hint="eastAsia"/>
        </w:rPr>
        <w:t>数据准确性风险：数据源错误或系统故障可能导致统计结果不准确。</w:t>
      </w:r>
    </w:p>
    <w:p w14:paraId="7D35E4F5" w14:textId="77777777" w:rsidR="003E5CBD" w:rsidRDefault="003E5CBD" w:rsidP="00562E8C">
      <w:pPr>
        <w:pStyle w:val="InfoBlue"/>
      </w:pPr>
      <w:r>
        <w:rPr>
          <w:rFonts w:hint="eastAsia"/>
        </w:rPr>
        <w:t>性能风险：在高数据量情况下，系统可能出现性能瓶颈，影响报表生成速度。</w:t>
      </w:r>
    </w:p>
    <w:p w14:paraId="773055F0" w14:textId="179D8810" w:rsidR="002E383E" w:rsidRDefault="003E5CBD" w:rsidP="00562E8C">
      <w:pPr>
        <w:pStyle w:val="InfoBlue"/>
      </w:pPr>
      <w:r>
        <w:rPr>
          <w:rFonts w:hint="eastAsia"/>
        </w:rPr>
        <w:t>数据安全风险：统计数据可能包含敏感信息，需确保数据处理过程的安全性</w:t>
      </w:r>
      <w:r w:rsidR="002E383E" w:rsidRPr="003C6E93">
        <w:t>。</w:t>
      </w:r>
    </w:p>
    <w:p w14:paraId="145DC49D" w14:textId="77777777" w:rsidR="002E383E" w:rsidRDefault="002E383E" w:rsidP="002E383E">
      <w:pPr>
        <w:pStyle w:val="1"/>
      </w:pPr>
      <w:bookmarkStart w:id="26" w:name="_Toc176903548"/>
      <w:r>
        <w:rPr>
          <w:rFonts w:hint="eastAsia"/>
        </w:rPr>
        <w:lastRenderedPageBreak/>
        <w:t>可能性</w:t>
      </w:r>
      <w:bookmarkEnd w:id="26"/>
    </w:p>
    <w:p w14:paraId="3C13C48A" w14:textId="77777777" w:rsidR="001E3ED7" w:rsidRDefault="001E3ED7" w:rsidP="00562E8C">
      <w:pPr>
        <w:pStyle w:val="InfoBlue"/>
      </w:pPr>
      <w:r>
        <w:rPr>
          <w:rFonts w:hint="eastAsia"/>
        </w:rPr>
        <w:t>扩展统计功能：可以考虑扩展统计功能，例如用户行为分析、市场趋势预测等。</w:t>
      </w:r>
    </w:p>
    <w:p w14:paraId="6C4C6837" w14:textId="5D67B082" w:rsidR="002E383E" w:rsidRDefault="001E3ED7" w:rsidP="00562E8C">
      <w:pPr>
        <w:pStyle w:val="InfoBlue"/>
      </w:pPr>
      <w:r>
        <w:rPr>
          <w:rFonts w:hint="eastAsia"/>
        </w:rPr>
        <w:t>实时数据处理：未来可以实现实时数据处理功能，提供实时的数据统计和反馈</w:t>
      </w:r>
      <w:r w:rsidR="002E383E" w:rsidRPr="003C6E93">
        <w:t>。</w:t>
      </w:r>
    </w:p>
    <w:p w14:paraId="4A46F420" w14:textId="77777777" w:rsidR="002E383E" w:rsidRDefault="002E383E" w:rsidP="002E383E">
      <w:pPr>
        <w:pStyle w:val="1"/>
      </w:pPr>
      <w:bookmarkStart w:id="27" w:name="_Toc176903549"/>
      <w:r>
        <w:rPr>
          <w:rFonts w:hint="eastAsia"/>
        </w:rPr>
        <w:t>流程拥有者</w:t>
      </w:r>
      <w:bookmarkEnd w:id="27"/>
    </w:p>
    <w:p w14:paraId="1F104A11" w14:textId="052C8FFA" w:rsidR="002E383E" w:rsidRDefault="002E383E" w:rsidP="00562E8C">
      <w:pPr>
        <w:pStyle w:val="InfoBlue"/>
      </w:pPr>
      <w:r>
        <w:rPr>
          <w:rFonts w:hint="eastAsia"/>
        </w:rPr>
        <w:t>管理员。</w:t>
      </w:r>
    </w:p>
    <w:p w14:paraId="4EF62ADE" w14:textId="77777777" w:rsidR="002E383E" w:rsidRDefault="002E383E" w:rsidP="002E383E">
      <w:pPr>
        <w:pStyle w:val="1"/>
      </w:pPr>
      <w:bookmarkStart w:id="28" w:name="_Toc176903550"/>
      <w:r>
        <w:rPr>
          <w:rFonts w:hint="eastAsia"/>
        </w:rPr>
        <w:t>特殊需求</w:t>
      </w:r>
      <w:bookmarkEnd w:id="28"/>
    </w:p>
    <w:p w14:paraId="54D7656F" w14:textId="5FDEBDBD" w:rsidR="002E383E" w:rsidRDefault="002E383E" w:rsidP="002E383E">
      <w:pPr>
        <w:pStyle w:val="2"/>
      </w:pPr>
      <w:bookmarkStart w:id="29" w:name="_Toc176903551"/>
      <w:r>
        <w:rPr>
          <w:rFonts w:ascii="Arial" w:hAnsi="Arial"/>
        </w:rPr>
        <w:t>&lt;</w:t>
      </w:r>
      <w:r w:rsidR="005D1B3D">
        <w:rPr>
          <w:rFonts w:hint="eastAsia"/>
        </w:rPr>
        <w:t>数据隐私</w:t>
      </w:r>
      <w:r>
        <w:rPr>
          <w:rFonts w:ascii="Arial" w:hAnsi="Arial"/>
        </w:rPr>
        <w:t>&gt;</w:t>
      </w:r>
      <w:bookmarkEnd w:id="29"/>
    </w:p>
    <w:p w14:paraId="665B248B" w14:textId="10B6B740" w:rsidR="002E383E" w:rsidRDefault="005D1B3D" w:rsidP="00562E8C">
      <w:pPr>
        <w:pStyle w:val="InfoBlue"/>
        <w:rPr>
          <w:rFonts w:hint="eastAsia"/>
        </w:rPr>
      </w:pPr>
      <w:r w:rsidRPr="005D1B3D">
        <w:rPr>
          <w:rFonts w:hint="eastAsia"/>
        </w:rPr>
        <w:t>统计数据处理过程中必须遵守数据隐私法规，确保用户个人信息的保护。</w:t>
      </w:r>
    </w:p>
    <w:p w14:paraId="5195E4CD" w14:textId="77777777" w:rsidR="002E383E" w:rsidRDefault="002E383E" w:rsidP="002E383E">
      <w:pPr>
        <w:pStyle w:val="1"/>
      </w:pPr>
      <w:bookmarkStart w:id="30" w:name="_Toc176903552"/>
      <w:r>
        <w:rPr>
          <w:rFonts w:hint="eastAsia"/>
        </w:rPr>
        <w:t>扩展点</w:t>
      </w:r>
      <w:bookmarkEnd w:id="30"/>
    </w:p>
    <w:p w14:paraId="7E77736C" w14:textId="25FDBB87" w:rsidR="002E383E" w:rsidRDefault="002E383E" w:rsidP="002E383E">
      <w:pPr>
        <w:pStyle w:val="2"/>
      </w:pPr>
      <w:bookmarkStart w:id="31" w:name="_Toc176903553"/>
      <w:r>
        <w:rPr>
          <w:rFonts w:ascii="Arial" w:hAnsi="Arial"/>
        </w:rPr>
        <w:t>&lt;</w:t>
      </w:r>
      <w:r w:rsidR="00623553">
        <w:rPr>
          <w:rFonts w:ascii="Arial" w:hAnsi="Arial" w:hint="eastAsia"/>
        </w:rPr>
        <w:t>高级分析功能</w:t>
      </w:r>
      <w:r>
        <w:rPr>
          <w:rFonts w:ascii="Arial" w:hAnsi="Arial"/>
        </w:rPr>
        <w:t>&gt;</w:t>
      </w:r>
      <w:bookmarkEnd w:id="31"/>
    </w:p>
    <w:p w14:paraId="4793E61A" w14:textId="4ECDF862" w:rsidR="002E383E" w:rsidRDefault="00623553" w:rsidP="00562E8C">
      <w:pPr>
        <w:pStyle w:val="InfoBlue"/>
      </w:pPr>
      <w:r w:rsidRPr="00623553">
        <w:rPr>
          <w:rFonts w:hint="eastAsia"/>
        </w:rPr>
        <w:t>可以在将来引入更高级的数据分析功能，如机器学习算法进行数据预测和趋势分析</w:t>
      </w:r>
      <w:r w:rsidR="002E383E">
        <w:rPr>
          <w:rFonts w:hint="eastAsia"/>
        </w:rPr>
        <w:t>。</w:t>
      </w:r>
    </w:p>
    <w:p w14:paraId="7B09B575" w14:textId="77777777" w:rsidR="006A14D1" w:rsidRPr="002E383E" w:rsidRDefault="006A14D1"/>
    <w:sectPr w:rsidR="006A14D1" w:rsidRPr="002E383E" w:rsidSect="002E383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A62B6" w14:textId="77777777" w:rsidR="00111AB9" w:rsidRDefault="00111AB9" w:rsidP="002E383E">
      <w:pPr>
        <w:spacing w:line="240" w:lineRule="auto"/>
      </w:pPr>
      <w:r>
        <w:separator/>
      </w:r>
    </w:p>
  </w:endnote>
  <w:endnote w:type="continuationSeparator" w:id="0">
    <w:p w14:paraId="1E2D64AA" w14:textId="77777777" w:rsidR="00111AB9" w:rsidRDefault="00111AB9" w:rsidP="002E3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36124" w14:paraId="781BAF01" w14:textId="77777777">
      <w:tc>
        <w:tcPr>
          <w:tcW w:w="3162" w:type="dxa"/>
          <w:tcBorders>
            <w:top w:val="nil"/>
            <w:left w:val="nil"/>
            <w:bottom w:val="nil"/>
            <w:right w:val="nil"/>
          </w:tcBorders>
        </w:tcPr>
        <w:p w14:paraId="7A990C5F" w14:textId="77777777" w:rsidR="00E34DF6" w:rsidRDefault="00000000">
          <w:pPr>
            <w:ind w:right="360"/>
          </w:pPr>
          <w:r>
            <w:rPr>
              <w:rFonts w:ascii="Times New Roman"/>
              <w:i/>
            </w:rPr>
            <w:t>Confidential</w:t>
          </w:r>
        </w:p>
      </w:tc>
      <w:tc>
        <w:tcPr>
          <w:tcW w:w="3162" w:type="dxa"/>
          <w:tcBorders>
            <w:top w:val="nil"/>
            <w:left w:val="nil"/>
            <w:bottom w:val="nil"/>
            <w:right w:val="nil"/>
          </w:tcBorders>
        </w:tcPr>
        <w:p w14:paraId="5C7C8F7F" w14:textId="77777777" w:rsidR="00E34DF6" w:rsidRDefault="0000000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华夏公司</w:t>
          </w:r>
          <w:r>
            <w:rPr>
              <w:rFonts w:ascii="Times New Roman" w:hint="eastAsia"/>
            </w:rPr>
            <w:t>&gt;</w:t>
          </w:r>
          <w:r>
            <w:rPr>
              <w:rFonts w:ascii="Times New Roman"/>
            </w:rPr>
            <w:fldChar w:fldCharType="end"/>
          </w:r>
          <w:r>
            <w:rPr>
              <w:rFonts w:ascii="Times New Roman"/>
            </w:rPr>
            <w:t>, 20</w:t>
          </w:r>
          <w:r>
            <w:rPr>
              <w:rFonts w:ascii="Times New Roman" w:hint="eastAsia"/>
            </w:rPr>
            <w:t>24</w:t>
          </w:r>
        </w:p>
      </w:tc>
      <w:tc>
        <w:tcPr>
          <w:tcW w:w="3162" w:type="dxa"/>
          <w:tcBorders>
            <w:top w:val="nil"/>
            <w:left w:val="nil"/>
            <w:bottom w:val="nil"/>
            <w:right w:val="nil"/>
          </w:tcBorders>
        </w:tcPr>
        <w:p w14:paraId="3199E610" w14:textId="77777777" w:rsidR="00E34DF6" w:rsidRDefault="00000000">
          <w:pPr>
            <w:jc w:val="right"/>
          </w:pPr>
          <w:r>
            <w:rPr>
              <w:rFonts w:ascii="Times New Roman"/>
            </w:rPr>
            <w:t xml:space="preserve">Page </w:t>
          </w:r>
          <w:r>
            <w:rPr>
              <w:rStyle w:val="a9"/>
              <w:rFonts w:ascii="Times New Roman"/>
            </w:rPr>
            <w:fldChar w:fldCharType="begin"/>
          </w:r>
          <w:r>
            <w:rPr>
              <w:rStyle w:val="a9"/>
              <w:rFonts w:ascii="Times New Roman"/>
            </w:rPr>
            <w:instrText xml:space="preserve"> PAGE </w:instrText>
          </w:r>
          <w:r>
            <w:rPr>
              <w:rStyle w:val="a9"/>
              <w:rFonts w:ascii="Times New Roman"/>
            </w:rPr>
            <w:fldChar w:fldCharType="separate"/>
          </w:r>
          <w:r>
            <w:rPr>
              <w:rStyle w:val="a9"/>
              <w:rFonts w:ascii="Times New Roman"/>
            </w:rPr>
            <w:t>5</w:t>
          </w:r>
          <w:r>
            <w:rPr>
              <w:rStyle w:val="a9"/>
              <w:rFonts w:ascii="Times New Roman"/>
            </w:rPr>
            <w:fldChar w:fldCharType="end"/>
          </w:r>
          <w:r>
            <w:rPr>
              <w:rStyle w:val="a9"/>
              <w:rFonts w:ascii="Times New Roman"/>
            </w:rPr>
            <w:t xml:space="preserve"> of </w:t>
          </w:r>
          <w:r>
            <w:rPr>
              <w:rStyle w:val="a9"/>
              <w:rFonts w:ascii="Times New Roman"/>
            </w:rPr>
            <w:fldChar w:fldCharType="begin"/>
          </w:r>
          <w:r>
            <w:rPr>
              <w:rStyle w:val="a9"/>
              <w:rFonts w:ascii="Times New Roman"/>
            </w:rPr>
            <w:instrText xml:space="preserve"> NUMPAGES  \* MERGEFORMAT </w:instrText>
          </w:r>
          <w:r>
            <w:rPr>
              <w:rStyle w:val="a9"/>
              <w:rFonts w:ascii="Times New Roman"/>
            </w:rPr>
            <w:fldChar w:fldCharType="separate"/>
          </w:r>
          <w:r>
            <w:rPr>
              <w:rStyle w:val="a9"/>
            </w:rPr>
            <w:t>1</w:t>
          </w:r>
          <w:r>
            <w:rPr>
              <w:rStyle w:val="a9"/>
              <w:rFonts w:ascii="Times New Roman"/>
            </w:rPr>
            <w:fldChar w:fldCharType="end"/>
          </w:r>
        </w:p>
      </w:tc>
    </w:tr>
  </w:tbl>
  <w:p w14:paraId="5915A63C" w14:textId="77777777" w:rsidR="00E34DF6" w:rsidRDefault="00E34DF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7BC2C" w14:textId="77777777" w:rsidR="00111AB9" w:rsidRDefault="00111AB9" w:rsidP="002E383E">
      <w:pPr>
        <w:spacing w:line="240" w:lineRule="auto"/>
      </w:pPr>
      <w:r>
        <w:separator/>
      </w:r>
    </w:p>
  </w:footnote>
  <w:footnote w:type="continuationSeparator" w:id="0">
    <w:p w14:paraId="0A273457" w14:textId="77777777" w:rsidR="00111AB9" w:rsidRDefault="00111AB9" w:rsidP="002E38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F54A1" w14:textId="77777777" w:rsidR="002E383E" w:rsidRDefault="002E383E">
    <w:pPr>
      <w:rPr>
        <w:sz w:val="24"/>
      </w:rPr>
    </w:pPr>
  </w:p>
  <w:p w14:paraId="6B8E6E84" w14:textId="77777777" w:rsidR="002E383E" w:rsidRDefault="002E383E">
    <w:pPr>
      <w:pBdr>
        <w:top w:val="single" w:sz="6" w:space="1" w:color="auto"/>
      </w:pBdr>
      <w:rPr>
        <w:sz w:val="24"/>
      </w:rPr>
    </w:pPr>
  </w:p>
  <w:p w14:paraId="5232A979" w14:textId="77777777" w:rsidR="002E383E" w:rsidRDefault="002E383E">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w:t>
    </w:r>
    <w:r>
      <w:rPr>
        <w:rFonts w:ascii="Arial" w:hAnsi="Arial" w:hint="eastAsia"/>
        <w:b/>
        <w:sz w:val="36"/>
      </w:rPr>
      <w:t>华夏公司</w:t>
    </w:r>
    <w:r>
      <w:rPr>
        <w:rFonts w:ascii="Arial" w:hAnsi="Arial" w:hint="eastAsia"/>
        <w:b/>
        <w:sz w:val="36"/>
      </w:rPr>
      <w:t>&gt;</w:t>
    </w:r>
    <w:r>
      <w:rPr>
        <w:rFonts w:ascii="Arial" w:hAnsi="Arial"/>
        <w:b/>
        <w:sz w:val="36"/>
      </w:rPr>
      <w:fldChar w:fldCharType="end"/>
    </w:r>
  </w:p>
  <w:p w14:paraId="7C9C79F8" w14:textId="77777777" w:rsidR="002E383E" w:rsidRDefault="002E383E">
    <w:pPr>
      <w:pBdr>
        <w:bottom w:val="single" w:sz="6" w:space="1" w:color="auto"/>
      </w:pBdr>
      <w:jc w:val="right"/>
      <w:rPr>
        <w:sz w:val="24"/>
      </w:rPr>
    </w:pPr>
  </w:p>
  <w:p w14:paraId="1A001855" w14:textId="77777777" w:rsidR="002E383E" w:rsidRDefault="002E383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36124" w14:paraId="34AFD2D6" w14:textId="77777777">
      <w:tc>
        <w:tcPr>
          <w:tcW w:w="6379" w:type="dxa"/>
        </w:tcPr>
        <w:p w14:paraId="1D2D8375" w14:textId="77777777" w:rsidR="00E34DF6" w:rsidRDefault="00000000">
          <w:r>
            <w:rPr>
              <w:rFonts w:ascii="Times New Roman"/>
              <w:i/>
            </w:rPr>
            <w:fldChar w:fldCharType="begin"/>
          </w:r>
          <w:r>
            <w:rPr>
              <w:rFonts w:ascii="Times New Roman"/>
              <w:i/>
            </w:rPr>
            <w:instrText xml:space="preserve"> SUBJECT  \* MERGEFORMAT </w:instrText>
          </w:r>
          <w:r>
            <w:rPr>
              <w:rFonts w:ascii="Times New Roman"/>
              <w:i/>
            </w:rPr>
            <w:fldChar w:fldCharType="separate"/>
          </w:r>
          <w:r w:rsidRPr="00264C80">
            <w:rPr>
              <w:rFonts w:ascii="Times New Roman" w:hint="eastAsia"/>
            </w:rPr>
            <w:t>&lt;</w:t>
          </w:r>
          <w:r>
            <w:rPr>
              <w:rFonts w:ascii="Times New Roman" w:hint="eastAsia"/>
            </w:rPr>
            <w:t>旅游景点服务平台</w:t>
          </w:r>
          <w:r w:rsidRPr="00264C80">
            <w:rPr>
              <w:rFonts w:ascii="Times New Roman" w:hint="eastAsia"/>
            </w:rPr>
            <w:t>&gt;</w:t>
          </w:r>
          <w:r>
            <w:rPr>
              <w:rFonts w:ascii="Times New Roman"/>
              <w:i/>
            </w:rPr>
            <w:fldChar w:fldCharType="end"/>
          </w:r>
        </w:p>
      </w:tc>
      <w:tc>
        <w:tcPr>
          <w:tcW w:w="3179" w:type="dxa"/>
        </w:tcPr>
        <w:p w14:paraId="7618E901" w14:textId="77777777" w:rsidR="00E34DF6" w:rsidRDefault="00000000">
          <w:pPr>
            <w:tabs>
              <w:tab w:val="left" w:pos="1135"/>
            </w:tabs>
            <w:spacing w:before="40"/>
            <w:ind w:right="68"/>
            <w:rPr>
              <w:rFonts w:ascii="Times New Roman"/>
            </w:rPr>
          </w:pPr>
          <w:r>
            <w:rPr>
              <w:rFonts w:ascii="Times New Roman"/>
            </w:rPr>
            <w:t xml:space="preserve">  Version:           &lt;1.0&gt;</w:t>
          </w:r>
        </w:p>
      </w:tc>
    </w:tr>
    <w:tr w:rsidR="00836124" w14:paraId="0912E11B" w14:textId="77777777">
      <w:tc>
        <w:tcPr>
          <w:tcW w:w="6379" w:type="dxa"/>
        </w:tcPr>
        <w:p w14:paraId="58381ECD" w14:textId="52265A0A" w:rsidR="00E34DF6" w:rsidRDefault="0000000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业务用例规约：</w:t>
          </w:r>
          <w:r>
            <w:rPr>
              <w:rFonts w:ascii="Times New Roman" w:hint="eastAsia"/>
            </w:rPr>
            <w:t>&lt;</w:t>
          </w:r>
          <w:r w:rsidR="00085349">
            <w:rPr>
              <w:rFonts w:ascii="Times New Roman" w:hint="eastAsia"/>
            </w:rPr>
            <w:t>旅游数据统计</w:t>
          </w:r>
          <w:r>
            <w:rPr>
              <w:rFonts w:ascii="Times New Roman" w:hint="eastAsia"/>
            </w:rPr>
            <w:t>&gt;</w:t>
          </w:r>
          <w:r>
            <w:rPr>
              <w:rFonts w:ascii="Times New Roman"/>
            </w:rPr>
            <w:fldChar w:fldCharType="end"/>
          </w:r>
        </w:p>
      </w:tc>
      <w:tc>
        <w:tcPr>
          <w:tcW w:w="3179" w:type="dxa"/>
        </w:tcPr>
        <w:p w14:paraId="7C028E1D" w14:textId="77777777" w:rsidR="00E34DF6" w:rsidRDefault="00000000">
          <w:pPr>
            <w:rPr>
              <w:rFonts w:ascii="Times New Roman"/>
            </w:rPr>
          </w:pPr>
          <w:r>
            <w:rPr>
              <w:rFonts w:ascii="Times New Roman"/>
            </w:rPr>
            <w:t xml:space="preserve">  Date:  &lt;</w:t>
          </w:r>
          <w:r>
            <w:rPr>
              <w:rFonts w:ascii="Times New Roman" w:hint="eastAsia"/>
              <w:noProof/>
            </w:rPr>
            <w:t>08</w:t>
          </w:r>
          <w:r>
            <w:rPr>
              <w:rFonts w:ascii="Times New Roman"/>
            </w:rPr>
            <w:t>/</w:t>
          </w:r>
          <w:r>
            <w:rPr>
              <w:rFonts w:ascii="Times New Roman" w:hint="eastAsia"/>
              <w:noProof/>
            </w:rPr>
            <w:t>09</w:t>
          </w:r>
          <w:r>
            <w:rPr>
              <w:rFonts w:ascii="Times New Roman"/>
            </w:rPr>
            <w:t>/</w:t>
          </w:r>
          <w:r>
            <w:rPr>
              <w:rFonts w:ascii="Times New Roman" w:hint="eastAsia"/>
              <w:noProof/>
            </w:rPr>
            <w:t>2024</w:t>
          </w:r>
          <w:r>
            <w:rPr>
              <w:rFonts w:ascii="Times New Roman"/>
            </w:rPr>
            <w:t>&gt;</w:t>
          </w:r>
        </w:p>
      </w:tc>
    </w:tr>
    <w:tr w:rsidR="00836124" w14:paraId="59EA2009" w14:textId="77777777">
      <w:tc>
        <w:tcPr>
          <w:tcW w:w="9558" w:type="dxa"/>
          <w:gridSpan w:val="2"/>
        </w:tcPr>
        <w:p w14:paraId="345271F2" w14:textId="2A717290" w:rsidR="00E34DF6" w:rsidRDefault="00000000">
          <w:pPr>
            <w:rPr>
              <w:rFonts w:ascii="Times New Roman"/>
            </w:rPr>
          </w:pPr>
          <w:r>
            <w:rPr>
              <w:rFonts w:ascii="Times New Roman"/>
            </w:rPr>
            <w:t>&lt;</w:t>
          </w:r>
          <w:r>
            <w:rPr>
              <w:rFonts w:ascii="Times New Roman" w:hint="eastAsia"/>
              <w:noProof/>
            </w:rPr>
            <w:t>DOC-00</w:t>
          </w:r>
          <w:r w:rsidR="00085349">
            <w:rPr>
              <w:rFonts w:ascii="Times New Roman" w:hint="eastAsia"/>
              <w:noProof/>
            </w:rPr>
            <w:t>7</w:t>
          </w:r>
          <w:r>
            <w:rPr>
              <w:rFonts w:ascii="Times New Roman"/>
            </w:rPr>
            <w:t>&gt;</w:t>
          </w:r>
        </w:p>
      </w:tc>
    </w:tr>
  </w:tbl>
  <w:p w14:paraId="05DBF248" w14:textId="77777777" w:rsidR="00E34DF6" w:rsidRDefault="00E34DF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num w:numId="1" w16cid:durableId="1441028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7D"/>
    <w:rsid w:val="0007701C"/>
    <w:rsid w:val="00085349"/>
    <w:rsid w:val="00111AB9"/>
    <w:rsid w:val="001943EF"/>
    <w:rsid w:val="001E3ED7"/>
    <w:rsid w:val="00204D28"/>
    <w:rsid w:val="002E25E4"/>
    <w:rsid w:val="002E383E"/>
    <w:rsid w:val="003103C2"/>
    <w:rsid w:val="003E5CBD"/>
    <w:rsid w:val="00562E8C"/>
    <w:rsid w:val="005D0FF5"/>
    <w:rsid w:val="005D1B3D"/>
    <w:rsid w:val="00623553"/>
    <w:rsid w:val="006A14D1"/>
    <w:rsid w:val="00824E7D"/>
    <w:rsid w:val="008D396F"/>
    <w:rsid w:val="00A77FDA"/>
    <w:rsid w:val="00B70ABB"/>
    <w:rsid w:val="00B8119C"/>
    <w:rsid w:val="00C726E8"/>
    <w:rsid w:val="00D10AFD"/>
    <w:rsid w:val="00E34DF6"/>
    <w:rsid w:val="00E45245"/>
    <w:rsid w:val="00FA0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6C60E"/>
  <w15:chartTrackingRefBased/>
  <w15:docId w15:val="{15BD78EC-ADAD-4E70-8123-34FC5D11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383E"/>
    <w:pPr>
      <w:widowControl w:val="0"/>
      <w:spacing w:line="240" w:lineRule="atLeast"/>
    </w:pPr>
    <w:rPr>
      <w:rFonts w:ascii="宋体" w:eastAsia="宋体" w:hAnsi="Times New Roman" w:cs="Times New Roman"/>
      <w:snapToGrid w:val="0"/>
      <w:kern w:val="0"/>
      <w:sz w:val="20"/>
      <w:szCs w:val="20"/>
    </w:rPr>
  </w:style>
  <w:style w:type="paragraph" w:styleId="1">
    <w:name w:val="heading 1"/>
    <w:basedOn w:val="a"/>
    <w:next w:val="a"/>
    <w:link w:val="10"/>
    <w:qFormat/>
    <w:rsid w:val="002E383E"/>
    <w:pPr>
      <w:keepNext/>
      <w:numPr>
        <w:numId w:val="1"/>
      </w:numPr>
      <w:spacing w:before="120" w:after="60"/>
      <w:ind w:left="720" w:hanging="720"/>
      <w:outlineLvl w:val="0"/>
    </w:pPr>
    <w:rPr>
      <w:b/>
      <w:sz w:val="24"/>
    </w:rPr>
  </w:style>
  <w:style w:type="paragraph" w:styleId="2">
    <w:name w:val="heading 2"/>
    <w:basedOn w:val="1"/>
    <w:next w:val="a"/>
    <w:link w:val="20"/>
    <w:qFormat/>
    <w:rsid w:val="002E383E"/>
    <w:pPr>
      <w:numPr>
        <w:ilvl w:val="1"/>
      </w:numPr>
      <w:outlineLvl w:val="1"/>
    </w:pPr>
    <w:rPr>
      <w:sz w:val="20"/>
    </w:rPr>
  </w:style>
  <w:style w:type="paragraph" w:styleId="3">
    <w:name w:val="heading 3"/>
    <w:basedOn w:val="1"/>
    <w:next w:val="a"/>
    <w:link w:val="30"/>
    <w:qFormat/>
    <w:rsid w:val="002E383E"/>
    <w:pPr>
      <w:numPr>
        <w:ilvl w:val="2"/>
      </w:numPr>
      <w:outlineLvl w:val="2"/>
    </w:pPr>
    <w:rPr>
      <w:b w:val="0"/>
      <w:i/>
      <w:sz w:val="20"/>
    </w:rPr>
  </w:style>
  <w:style w:type="paragraph" w:styleId="4">
    <w:name w:val="heading 4"/>
    <w:basedOn w:val="1"/>
    <w:next w:val="a"/>
    <w:link w:val="40"/>
    <w:qFormat/>
    <w:rsid w:val="002E383E"/>
    <w:pPr>
      <w:numPr>
        <w:ilvl w:val="3"/>
      </w:numPr>
      <w:outlineLvl w:val="3"/>
    </w:pPr>
    <w:rPr>
      <w:b w:val="0"/>
      <w:sz w:val="20"/>
    </w:rPr>
  </w:style>
  <w:style w:type="paragraph" w:styleId="5">
    <w:name w:val="heading 5"/>
    <w:basedOn w:val="a"/>
    <w:next w:val="a"/>
    <w:link w:val="50"/>
    <w:qFormat/>
    <w:rsid w:val="002E383E"/>
    <w:pPr>
      <w:numPr>
        <w:ilvl w:val="4"/>
        <w:numId w:val="1"/>
      </w:numPr>
      <w:spacing w:before="240" w:after="60"/>
      <w:ind w:left="2880"/>
      <w:outlineLvl w:val="4"/>
    </w:pPr>
    <w:rPr>
      <w:sz w:val="22"/>
    </w:rPr>
  </w:style>
  <w:style w:type="paragraph" w:styleId="6">
    <w:name w:val="heading 6"/>
    <w:basedOn w:val="a"/>
    <w:next w:val="a"/>
    <w:link w:val="60"/>
    <w:qFormat/>
    <w:rsid w:val="002E383E"/>
    <w:pPr>
      <w:numPr>
        <w:ilvl w:val="5"/>
        <w:numId w:val="1"/>
      </w:numPr>
      <w:spacing w:before="240" w:after="60"/>
      <w:ind w:left="2880"/>
      <w:outlineLvl w:val="5"/>
    </w:pPr>
    <w:rPr>
      <w:i/>
      <w:sz w:val="22"/>
    </w:rPr>
  </w:style>
  <w:style w:type="paragraph" w:styleId="7">
    <w:name w:val="heading 7"/>
    <w:basedOn w:val="a"/>
    <w:next w:val="a"/>
    <w:link w:val="70"/>
    <w:qFormat/>
    <w:rsid w:val="002E383E"/>
    <w:pPr>
      <w:numPr>
        <w:ilvl w:val="6"/>
        <w:numId w:val="1"/>
      </w:numPr>
      <w:spacing w:before="240" w:after="60"/>
      <w:ind w:left="2880"/>
      <w:outlineLvl w:val="6"/>
    </w:pPr>
  </w:style>
  <w:style w:type="paragraph" w:styleId="8">
    <w:name w:val="heading 8"/>
    <w:basedOn w:val="a"/>
    <w:next w:val="a"/>
    <w:link w:val="80"/>
    <w:qFormat/>
    <w:rsid w:val="002E383E"/>
    <w:pPr>
      <w:numPr>
        <w:ilvl w:val="7"/>
        <w:numId w:val="1"/>
      </w:numPr>
      <w:spacing w:before="240" w:after="60"/>
      <w:ind w:left="2880"/>
      <w:outlineLvl w:val="7"/>
    </w:pPr>
    <w:rPr>
      <w:i/>
    </w:rPr>
  </w:style>
  <w:style w:type="paragraph" w:styleId="9">
    <w:name w:val="heading 9"/>
    <w:basedOn w:val="a"/>
    <w:next w:val="a"/>
    <w:link w:val="90"/>
    <w:qFormat/>
    <w:rsid w:val="002E383E"/>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E383E"/>
    <w:pPr>
      <w:tabs>
        <w:tab w:val="center" w:pos="4153"/>
        <w:tab w:val="right" w:pos="8306"/>
      </w:tabs>
      <w:snapToGrid w:val="0"/>
      <w:jc w:val="center"/>
    </w:pPr>
    <w:rPr>
      <w:sz w:val="18"/>
      <w:szCs w:val="18"/>
    </w:rPr>
  </w:style>
  <w:style w:type="character" w:customStyle="1" w:styleId="a4">
    <w:name w:val="页眉 字符"/>
    <w:basedOn w:val="a0"/>
    <w:link w:val="a3"/>
    <w:rsid w:val="002E383E"/>
    <w:rPr>
      <w:sz w:val="18"/>
      <w:szCs w:val="18"/>
    </w:rPr>
  </w:style>
  <w:style w:type="paragraph" w:styleId="a5">
    <w:name w:val="footer"/>
    <w:basedOn w:val="a"/>
    <w:link w:val="a6"/>
    <w:unhideWhenUsed/>
    <w:rsid w:val="002E383E"/>
    <w:pPr>
      <w:tabs>
        <w:tab w:val="center" w:pos="4153"/>
        <w:tab w:val="right" w:pos="8306"/>
      </w:tabs>
      <w:snapToGrid w:val="0"/>
    </w:pPr>
    <w:rPr>
      <w:sz w:val="18"/>
      <w:szCs w:val="18"/>
    </w:rPr>
  </w:style>
  <w:style w:type="character" w:customStyle="1" w:styleId="a6">
    <w:name w:val="页脚 字符"/>
    <w:basedOn w:val="a0"/>
    <w:link w:val="a5"/>
    <w:rsid w:val="002E383E"/>
    <w:rPr>
      <w:sz w:val="18"/>
      <w:szCs w:val="18"/>
    </w:rPr>
  </w:style>
  <w:style w:type="character" w:customStyle="1" w:styleId="10">
    <w:name w:val="标题 1 字符"/>
    <w:basedOn w:val="a0"/>
    <w:link w:val="1"/>
    <w:rsid w:val="002E383E"/>
    <w:rPr>
      <w:rFonts w:ascii="宋体" w:eastAsia="宋体" w:hAnsi="Times New Roman" w:cs="Times New Roman"/>
      <w:b/>
      <w:snapToGrid w:val="0"/>
      <w:kern w:val="0"/>
      <w:sz w:val="24"/>
      <w:szCs w:val="20"/>
    </w:rPr>
  </w:style>
  <w:style w:type="character" w:customStyle="1" w:styleId="20">
    <w:name w:val="标题 2 字符"/>
    <w:basedOn w:val="a0"/>
    <w:link w:val="2"/>
    <w:rsid w:val="002E383E"/>
    <w:rPr>
      <w:rFonts w:ascii="宋体" w:eastAsia="宋体" w:hAnsi="Times New Roman" w:cs="Times New Roman"/>
      <w:b/>
      <w:snapToGrid w:val="0"/>
      <w:kern w:val="0"/>
      <w:sz w:val="20"/>
      <w:szCs w:val="20"/>
    </w:rPr>
  </w:style>
  <w:style w:type="character" w:customStyle="1" w:styleId="30">
    <w:name w:val="标题 3 字符"/>
    <w:basedOn w:val="a0"/>
    <w:link w:val="3"/>
    <w:rsid w:val="002E383E"/>
    <w:rPr>
      <w:rFonts w:ascii="宋体" w:eastAsia="宋体" w:hAnsi="Times New Roman" w:cs="Times New Roman"/>
      <w:i/>
      <w:snapToGrid w:val="0"/>
      <w:kern w:val="0"/>
      <w:sz w:val="20"/>
      <w:szCs w:val="20"/>
    </w:rPr>
  </w:style>
  <w:style w:type="character" w:customStyle="1" w:styleId="40">
    <w:name w:val="标题 4 字符"/>
    <w:basedOn w:val="a0"/>
    <w:link w:val="4"/>
    <w:rsid w:val="002E383E"/>
    <w:rPr>
      <w:rFonts w:ascii="宋体" w:eastAsia="宋体" w:hAnsi="Times New Roman" w:cs="Times New Roman"/>
      <w:snapToGrid w:val="0"/>
      <w:kern w:val="0"/>
      <w:sz w:val="20"/>
      <w:szCs w:val="20"/>
    </w:rPr>
  </w:style>
  <w:style w:type="character" w:customStyle="1" w:styleId="50">
    <w:name w:val="标题 5 字符"/>
    <w:basedOn w:val="a0"/>
    <w:link w:val="5"/>
    <w:rsid w:val="002E383E"/>
    <w:rPr>
      <w:rFonts w:ascii="宋体" w:eastAsia="宋体" w:hAnsi="Times New Roman" w:cs="Times New Roman"/>
      <w:snapToGrid w:val="0"/>
      <w:kern w:val="0"/>
      <w:sz w:val="22"/>
      <w:szCs w:val="20"/>
    </w:rPr>
  </w:style>
  <w:style w:type="character" w:customStyle="1" w:styleId="60">
    <w:name w:val="标题 6 字符"/>
    <w:basedOn w:val="a0"/>
    <w:link w:val="6"/>
    <w:rsid w:val="002E383E"/>
    <w:rPr>
      <w:rFonts w:ascii="宋体" w:eastAsia="宋体" w:hAnsi="Times New Roman" w:cs="Times New Roman"/>
      <w:i/>
      <w:snapToGrid w:val="0"/>
      <w:kern w:val="0"/>
      <w:sz w:val="22"/>
      <w:szCs w:val="20"/>
    </w:rPr>
  </w:style>
  <w:style w:type="character" w:customStyle="1" w:styleId="70">
    <w:name w:val="标题 7 字符"/>
    <w:basedOn w:val="a0"/>
    <w:link w:val="7"/>
    <w:rsid w:val="002E383E"/>
    <w:rPr>
      <w:rFonts w:ascii="宋体" w:eastAsia="宋体" w:hAnsi="Times New Roman" w:cs="Times New Roman"/>
      <w:snapToGrid w:val="0"/>
      <w:kern w:val="0"/>
      <w:sz w:val="20"/>
      <w:szCs w:val="20"/>
    </w:rPr>
  </w:style>
  <w:style w:type="character" w:customStyle="1" w:styleId="80">
    <w:name w:val="标题 8 字符"/>
    <w:basedOn w:val="a0"/>
    <w:link w:val="8"/>
    <w:rsid w:val="002E383E"/>
    <w:rPr>
      <w:rFonts w:ascii="宋体" w:eastAsia="宋体" w:hAnsi="Times New Roman" w:cs="Times New Roman"/>
      <w:i/>
      <w:snapToGrid w:val="0"/>
      <w:kern w:val="0"/>
      <w:sz w:val="20"/>
      <w:szCs w:val="20"/>
    </w:rPr>
  </w:style>
  <w:style w:type="character" w:customStyle="1" w:styleId="90">
    <w:name w:val="标题 9 字符"/>
    <w:basedOn w:val="a0"/>
    <w:link w:val="9"/>
    <w:rsid w:val="002E383E"/>
    <w:rPr>
      <w:rFonts w:ascii="宋体" w:eastAsia="宋体" w:hAnsi="Times New Roman" w:cs="Times New Roman"/>
      <w:b/>
      <w:i/>
      <w:snapToGrid w:val="0"/>
      <w:kern w:val="0"/>
      <w:sz w:val="18"/>
      <w:szCs w:val="20"/>
    </w:rPr>
  </w:style>
  <w:style w:type="paragraph" w:styleId="a7">
    <w:name w:val="Title"/>
    <w:basedOn w:val="a"/>
    <w:next w:val="a"/>
    <w:link w:val="a8"/>
    <w:qFormat/>
    <w:rsid w:val="002E383E"/>
    <w:pPr>
      <w:spacing w:line="240" w:lineRule="auto"/>
      <w:jc w:val="center"/>
    </w:pPr>
    <w:rPr>
      <w:b/>
      <w:sz w:val="36"/>
    </w:rPr>
  </w:style>
  <w:style w:type="character" w:customStyle="1" w:styleId="a8">
    <w:name w:val="标题 字符"/>
    <w:basedOn w:val="a0"/>
    <w:link w:val="a7"/>
    <w:rsid w:val="002E383E"/>
    <w:rPr>
      <w:rFonts w:ascii="宋体" w:eastAsia="宋体" w:hAnsi="Times New Roman" w:cs="Times New Roman"/>
      <w:b/>
      <w:snapToGrid w:val="0"/>
      <w:kern w:val="0"/>
      <w:sz w:val="36"/>
      <w:szCs w:val="20"/>
    </w:rPr>
  </w:style>
  <w:style w:type="paragraph" w:styleId="TOC1">
    <w:name w:val="toc 1"/>
    <w:basedOn w:val="a"/>
    <w:next w:val="a"/>
    <w:autoRedefine/>
    <w:uiPriority w:val="39"/>
    <w:rsid w:val="002E383E"/>
    <w:pPr>
      <w:tabs>
        <w:tab w:val="right" w:pos="9360"/>
      </w:tabs>
      <w:spacing w:before="240" w:after="60"/>
      <w:ind w:right="720"/>
    </w:pPr>
  </w:style>
  <w:style w:type="paragraph" w:styleId="TOC2">
    <w:name w:val="toc 2"/>
    <w:basedOn w:val="a"/>
    <w:next w:val="a"/>
    <w:autoRedefine/>
    <w:uiPriority w:val="39"/>
    <w:rsid w:val="002E383E"/>
    <w:pPr>
      <w:tabs>
        <w:tab w:val="right" w:pos="9360"/>
      </w:tabs>
      <w:ind w:left="432" w:right="720"/>
    </w:pPr>
  </w:style>
  <w:style w:type="paragraph" w:styleId="TOC3">
    <w:name w:val="toc 3"/>
    <w:basedOn w:val="a"/>
    <w:next w:val="a"/>
    <w:autoRedefine/>
    <w:uiPriority w:val="39"/>
    <w:rsid w:val="002E383E"/>
    <w:pPr>
      <w:tabs>
        <w:tab w:val="left" w:pos="1440"/>
        <w:tab w:val="right" w:pos="9360"/>
      </w:tabs>
      <w:ind w:left="864"/>
    </w:pPr>
  </w:style>
  <w:style w:type="character" w:styleId="a9">
    <w:name w:val="page number"/>
    <w:basedOn w:val="a0"/>
    <w:semiHidden/>
    <w:rsid w:val="002E383E"/>
  </w:style>
  <w:style w:type="paragraph" w:customStyle="1" w:styleId="Tabletext">
    <w:name w:val="Tabletext"/>
    <w:basedOn w:val="a"/>
    <w:rsid w:val="002E383E"/>
    <w:pPr>
      <w:keepLines/>
      <w:spacing w:after="120"/>
    </w:pPr>
  </w:style>
  <w:style w:type="paragraph" w:styleId="aa">
    <w:name w:val="Body Text"/>
    <w:basedOn w:val="a"/>
    <w:link w:val="ab"/>
    <w:semiHidden/>
    <w:rsid w:val="002E383E"/>
    <w:pPr>
      <w:keepLines/>
      <w:spacing w:after="120"/>
      <w:ind w:left="720"/>
    </w:pPr>
  </w:style>
  <w:style w:type="character" w:customStyle="1" w:styleId="ab">
    <w:name w:val="正文文本 字符"/>
    <w:basedOn w:val="a0"/>
    <w:link w:val="aa"/>
    <w:semiHidden/>
    <w:rsid w:val="002E383E"/>
    <w:rPr>
      <w:rFonts w:ascii="宋体" w:eastAsia="宋体" w:hAnsi="Times New Roman" w:cs="Times New Roman"/>
      <w:snapToGrid w:val="0"/>
      <w:kern w:val="0"/>
      <w:sz w:val="20"/>
      <w:szCs w:val="20"/>
    </w:rPr>
  </w:style>
  <w:style w:type="paragraph" w:customStyle="1" w:styleId="InfoBlue">
    <w:name w:val="InfoBlue"/>
    <w:basedOn w:val="a"/>
    <w:next w:val="aa"/>
    <w:autoRedefine/>
    <w:rsid w:val="00562E8C"/>
    <w:pPr>
      <w:spacing w:after="120"/>
      <w:ind w:left="720"/>
    </w:pPr>
    <w:rPr>
      <w:iCs/>
      <w:sz w:val="24"/>
      <w:szCs w:val="24"/>
    </w:rPr>
  </w:style>
  <w:style w:type="character" w:styleId="ac">
    <w:name w:val="Hyperlink"/>
    <w:semiHidden/>
    <w:rsid w:val="002E38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31792">
      <w:bodyDiv w:val="1"/>
      <w:marLeft w:val="0"/>
      <w:marRight w:val="0"/>
      <w:marTop w:val="0"/>
      <w:marBottom w:val="0"/>
      <w:divBdr>
        <w:top w:val="none" w:sz="0" w:space="0" w:color="auto"/>
        <w:left w:val="none" w:sz="0" w:space="0" w:color="auto"/>
        <w:bottom w:val="none" w:sz="0" w:space="0" w:color="auto"/>
        <w:right w:val="none" w:sz="0" w:space="0" w:color="auto"/>
      </w:divBdr>
    </w:div>
    <w:div w:id="93861120">
      <w:bodyDiv w:val="1"/>
      <w:marLeft w:val="0"/>
      <w:marRight w:val="0"/>
      <w:marTop w:val="0"/>
      <w:marBottom w:val="0"/>
      <w:divBdr>
        <w:top w:val="none" w:sz="0" w:space="0" w:color="auto"/>
        <w:left w:val="none" w:sz="0" w:space="0" w:color="auto"/>
        <w:bottom w:val="none" w:sz="0" w:space="0" w:color="auto"/>
        <w:right w:val="none" w:sz="0" w:space="0" w:color="auto"/>
      </w:divBdr>
    </w:div>
    <w:div w:id="229004852">
      <w:bodyDiv w:val="1"/>
      <w:marLeft w:val="0"/>
      <w:marRight w:val="0"/>
      <w:marTop w:val="0"/>
      <w:marBottom w:val="0"/>
      <w:divBdr>
        <w:top w:val="none" w:sz="0" w:space="0" w:color="auto"/>
        <w:left w:val="none" w:sz="0" w:space="0" w:color="auto"/>
        <w:bottom w:val="none" w:sz="0" w:space="0" w:color="auto"/>
        <w:right w:val="none" w:sz="0" w:space="0" w:color="auto"/>
      </w:divBdr>
    </w:div>
    <w:div w:id="531039533">
      <w:bodyDiv w:val="1"/>
      <w:marLeft w:val="0"/>
      <w:marRight w:val="0"/>
      <w:marTop w:val="0"/>
      <w:marBottom w:val="0"/>
      <w:divBdr>
        <w:top w:val="none" w:sz="0" w:space="0" w:color="auto"/>
        <w:left w:val="none" w:sz="0" w:space="0" w:color="auto"/>
        <w:bottom w:val="none" w:sz="0" w:space="0" w:color="auto"/>
        <w:right w:val="none" w:sz="0" w:space="0" w:color="auto"/>
      </w:divBdr>
    </w:div>
    <w:div w:id="975716092">
      <w:bodyDiv w:val="1"/>
      <w:marLeft w:val="0"/>
      <w:marRight w:val="0"/>
      <w:marTop w:val="0"/>
      <w:marBottom w:val="0"/>
      <w:divBdr>
        <w:top w:val="none" w:sz="0" w:space="0" w:color="auto"/>
        <w:left w:val="none" w:sz="0" w:space="0" w:color="auto"/>
        <w:bottom w:val="none" w:sz="0" w:space="0" w:color="auto"/>
        <w:right w:val="none" w:sz="0" w:space="0" w:color="auto"/>
      </w:divBdr>
    </w:div>
    <w:div w:id="1065294555">
      <w:bodyDiv w:val="1"/>
      <w:marLeft w:val="0"/>
      <w:marRight w:val="0"/>
      <w:marTop w:val="0"/>
      <w:marBottom w:val="0"/>
      <w:divBdr>
        <w:top w:val="none" w:sz="0" w:space="0" w:color="auto"/>
        <w:left w:val="none" w:sz="0" w:space="0" w:color="auto"/>
        <w:bottom w:val="none" w:sz="0" w:space="0" w:color="auto"/>
        <w:right w:val="none" w:sz="0" w:space="0" w:color="auto"/>
      </w:divBdr>
    </w:div>
    <w:div w:id="1321424417">
      <w:bodyDiv w:val="1"/>
      <w:marLeft w:val="0"/>
      <w:marRight w:val="0"/>
      <w:marTop w:val="0"/>
      <w:marBottom w:val="0"/>
      <w:divBdr>
        <w:top w:val="none" w:sz="0" w:space="0" w:color="auto"/>
        <w:left w:val="none" w:sz="0" w:space="0" w:color="auto"/>
        <w:bottom w:val="none" w:sz="0" w:space="0" w:color="auto"/>
        <w:right w:val="none" w:sz="0" w:space="0" w:color="auto"/>
      </w:divBdr>
    </w:div>
    <w:div w:id="171646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洋 雷</dc:creator>
  <cp:keywords/>
  <dc:description/>
  <cp:lastModifiedBy>洋 雷</cp:lastModifiedBy>
  <cp:revision>17</cp:revision>
  <dcterms:created xsi:type="dcterms:W3CDTF">2024-09-08T12:07:00Z</dcterms:created>
  <dcterms:modified xsi:type="dcterms:W3CDTF">2024-09-10T15:31:00Z</dcterms:modified>
</cp:coreProperties>
</file>