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D8EA" w14:textId="360B6E09" w:rsidR="00466319" w:rsidRPr="00FA4E69" w:rsidRDefault="00466319" w:rsidP="00466319">
      <w:pPr>
        <w:rPr>
          <w:sz w:val="32"/>
          <w:szCs w:val="32"/>
          <w:u w:val="single"/>
        </w:rPr>
      </w:pPr>
      <w:r w:rsidRPr="00FA4E69">
        <w:rPr>
          <w:sz w:val="32"/>
          <w:szCs w:val="32"/>
          <w:u w:val="single"/>
        </w:rPr>
        <w:t xml:space="preserve">Module </w:t>
      </w:r>
      <w:r>
        <w:rPr>
          <w:sz w:val="32"/>
          <w:szCs w:val="32"/>
          <w:u w:val="single"/>
        </w:rPr>
        <w:t>4</w:t>
      </w:r>
      <w:r w:rsidRPr="00FA4E69">
        <w:rPr>
          <w:sz w:val="32"/>
          <w:szCs w:val="32"/>
          <w:u w:val="single"/>
        </w:rPr>
        <w:t xml:space="preserve"> Challenge – Report</w:t>
      </w:r>
    </w:p>
    <w:p w14:paraId="6BA9356F" w14:textId="77777777" w:rsidR="00587F83" w:rsidRDefault="00587F83"/>
    <w:p w14:paraId="1D7E5F8B" w14:textId="33F2DD86" w:rsidR="00714FD4" w:rsidRDefault="00C16CD3" w:rsidP="00714FD4">
      <w:pPr>
        <w:pStyle w:val="ListParagraph"/>
        <w:numPr>
          <w:ilvl w:val="0"/>
          <w:numId w:val="2"/>
        </w:numPr>
      </w:pPr>
      <w:r w:rsidRPr="00C16CD3">
        <w:t>Summarize the analysis</w:t>
      </w:r>
      <w:r w:rsidR="00714FD4">
        <w:t>:</w:t>
      </w:r>
    </w:p>
    <w:p w14:paraId="51F08A3F" w14:textId="77777777" w:rsidR="00714FD4" w:rsidRDefault="00714FD4" w:rsidP="00714FD4">
      <w:pPr>
        <w:pStyle w:val="ListParagraph"/>
        <w:ind w:left="360"/>
      </w:pPr>
    </w:p>
    <w:p w14:paraId="16492212" w14:textId="6862C6B7" w:rsidR="00714FD4" w:rsidRDefault="00394261" w:rsidP="00714FD4">
      <w:pPr>
        <w:pStyle w:val="ListParagraph"/>
        <w:numPr>
          <w:ilvl w:val="1"/>
          <w:numId w:val="2"/>
        </w:numPr>
      </w:pPr>
      <w:r>
        <w:t xml:space="preserve">The </w:t>
      </w:r>
      <w:r w:rsidR="008D3B0B">
        <w:t>first</w:t>
      </w:r>
      <w:r>
        <w:t xml:space="preserve"> data set </w:t>
      </w:r>
      <w:r w:rsidR="006F77A8">
        <w:t xml:space="preserve">used </w:t>
      </w:r>
      <w:r w:rsidR="008D3B0B">
        <w:t xml:space="preserve">for this analyses </w:t>
      </w:r>
      <w:r w:rsidR="006F77A8">
        <w:t>summarizes 15 schools of a district of 2 different types – District and Charter schools.</w:t>
      </w:r>
      <w:r w:rsidR="008D3B0B">
        <w:t xml:space="preserve"> </w:t>
      </w:r>
    </w:p>
    <w:p w14:paraId="354983E6" w14:textId="66AC60AD" w:rsidR="008D3B0B" w:rsidRDefault="008D3B0B" w:rsidP="00714FD4">
      <w:pPr>
        <w:pStyle w:val="ListParagraph"/>
        <w:numPr>
          <w:ilvl w:val="1"/>
          <w:numId w:val="2"/>
        </w:numPr>
      </w:pPr>
      <w:r>
        <w:t>The data also includes the sizes and budgets of the schools.</w:t>
      </w:r>
    </w:p>
    <w:p w14:paraId="3F789ED1" w14:textId="4B4EDD2F" w:rsidR="008D3B0B" w:rsidRDefault="008D3B0B" w:rsidP="00714FD4">
      <w:pPr>
        <w:pStyle w:val="ListParagraph"/>
        <w:numPr>
          <w:ilvl w:val="1"/>
          <w:numId w:val="2"/>
        </w:numPr>
      </w:pPr>
      <w:r>
        <w:t>T</w:t>
      </w:r>
      <w:r w:rsidR="00A72D4F">
        <w:t>he second data set covers all students within these 15 schools and their grades in math and reading</w:t>
      </w:r>
    </w:p>
    <w:p w14:paraId="414F5D90" w14:textId="0DA0A933" w:rsidR="006F77A8" w:rsidRDefault="00A72D4F" w:rsidP="00714FD4">
      <w:pPr>
        <w:pStyle w:val="ListParagraph"/>
        <w:numPr>
          <w:ilvl w:val="1"/>
          <w:numId w:val="2"/>
        </w:numPr>
      </w:pPr>
      <w:r>
        <w:t xml:space="preserve">After </w:t>
      </w:r>
      <w:r w:rsidR="003461F4">
        <w:t>processing, the data shows a</w:t>
      </w:r>
      <w:r w:rsidR="00586A3C">
        <w:t xml:space="preserve">ll schools have a very similar budget </w:t>
      </w:r>
      <w:r w:rsidR="00365C71">
        <w:t xml:space="preserve">– between 580 and 680 per student but they do vary in size more widely </w:t>
      </w:r>
      <w:r w:rsidR="001B088C">
        <w:t>–</w:t>
      </w:r>
      <w:r w:rsidR="00365C71">
        <w:t xml:space="preserve"> </w:t>
      </w:r>
      <w:r w:rsidR="001B088C">
        <w:t>from less than 1000 students up to 5000.</w:t>
      </w:r>
    </w:p>
    <w:p w14:paraId="43958A3A" w14:textId="20841839" w:rsidR="001B088C" w:rsidRDefault="00EF02F6" w:rsidP="00714FD4">
      <w:pPr>
        <w:pStyle w:val="ListParagraph"/>
        <w:numPr>
          <w:ilvl w:val="1"/>
          <w:numId w:val="2"/>
        </w:numPr>
      </w:pPr>
      <w:r>
        <w:t xml:space="preserve">The </w:t>
      </w:r>
      <w:r w:rsidR="003461F4">
        <w:t>results</w:t>
      </w:r>
      <w:r>
        <w:t xml:space="preserve"> for the reading and math grades </w:t>
      </w:r>
      <w:r w:rsidR="00B67161">
        <w:t xml:space="preserve">shows a good performance </w:t>
      </w:r>
      <w:r w:rsidR="003461F4">
        <w:t>in both math and reading for all schools</w:t>
      </w:r>
    </w:p>
    <w:p w14:paraId="12B84959" w14:textId="17F3BE14" w:rsidR="003461F4" w:rsidRDefault="003461F4" w:rsidP="00714FD4">
      <w:pPr>
        <w:pStyle w:val="ListParagraph"/>
        <w:numPr>
          <w:ilvl w:val="1"/>
          <w:numId w:val="2"/>
        </w:numPr>
      </w:pPr>
      <w:r>
        <w:t>Students from all schools achieved more than 70%</w:t>
      </w:r>
      <w:r w:rsidR="00843E60">
        <w:t xml:space="preserve"> on average in math and more than 80% in reading</w:t>
      </w:r>
    </w:p>
    <w:p w14:paraId="24004CA6" w14:textId="3C5801E2" w:rsidR="00737AF7" w:rsidRDefault="00843E60" w:rsidP="00737AF7">
      <w:pPr>
        <w:pStyle w:val="ListParagraph"/>
        <w:numPr>
          <w:ilvl w:val="1"/>
          <w:numId w:val="2"/>
        </w:numPr>
      </w:pPr>
      <w:r>
        <w:t xml:space="preserve">The overall pass rate however </w:t>
      </w:r>
      <w:r w:rsidR="007D4227">
        <w:t xml:space="preserve">is </w:t>
      </w:r>
      <w:r w:rsidR="006A3092">
        <w:t>varies between 52 and 91</w:t>
      </w:r>
      <w:r w:rsidR="00737AF7">
        <w:t>%.</w:t>
      </w:r>
    </w:p>
    <w:p w14:paraId="7FED5877" w14:textId="77777777" w:rsidR="00737AF7" w:rsidRDefault="00737AF7" w:rsidP="00737AF7"/>
    <w:p w14:paraId="75E2C4DC" w14:textId="5B66E2D8" w:rsidR="00737AF7" w:rsidRDefault="00A50AAB" w:rsidP="00737AF7">
      <w:pPr>
        <w:pStyle w:val="ListParagraph"/>
        <w:numPr>
          <w:ilvl w:val="0"/>
          <w:numId w:val="2"/>
        </w:numPr>
      </w:pPr>
      <w:r>
        <w:t>Conclusions/Observations:</w:t>
      </w:r>
    </w:p>
    <w:p w14:paraId="7DE10572" w14:textId="77777777" w:rsidR="00A50AAB" w:rsidRDefault="00A50AAB" w:rsidP="00A50AAB">
      <w:pPr>
        <w:pStyle w:val="ListParagraph"/>
        <w:ind w:left="360"/>
      </w:pPr>
    </w:p>
    <w:p w14:paraId="08B3A426" w14:textId="7BAB613B" w:rsidR="00A50AAB" w:rsidRDefault="00AE0571" w:rsidP="00A50AAB">
      <w:pPr>
        <w:pStyle w:val="ListParagraph"/>
        <w:numPr>
          <w:ilvl w:val="1"/>
          <w:numId w:val="2"/>
        </w:numPr>
      </w:pPr>
      <w:r>
        <w:t>All 5 of the best performing schools in this data set are Charter schools</w:t>
      </w:r>
      <w:r w:rsidR="00970259">
        <w:t>.</w:t>
      </w:r>
    </w:p>
    <w:p w14:paraId="72016FE1" w14:textId="5BC3A55A" w:rsidR="00970259" w:rsidRDefault="00970259" w:rsidP="00A50AAB">
      <w:pPr>
        <w:pStyle w:val="ListParagraph"/>
        <w:numPr>
          <w:ilvl w:val="1"/>
          <w:numId w:val="2"/>
        </w:numPr>
      </w:pPr>
      <w:r>
        <w:t>On the other hand, the 5 worse performing schools are District schools.</w:t>
      </w:r>
    </w:p>
    <w:p w14:paraId="2FAEBD04" w14:textId="4B8C5595" w:rsidR="00970259" w:rsidRDefault="000C02F9" w:rsidP="00A50AAB">
      <w:pPr>
        <w:pStyle w:val="ListParagraph"/>
        <w:numPr>
          <w:ilvl w:val="1"/>
          <w:numId w:val="2"/>
        </w:numPr>
      </w:pPr>
      <w:r>
        <w:t xml:space="preserve">The top 5 best performing schools are also significantly smaller in size, with the biggest having </w:t>
      </w:r>
      <w:r w:rsidR="00CB2DC3">
        <w:t>2283 students, whereas the biggest of the bottom 5 performing schools has</w:t>
      </w:r>
      <w:r w:rsidR="008A61BD">
        <w:t xml:space="preserve"> </w:t>
      </w:r>
      <w:r w:rsidR="008A61BD" w:rsidRPr="008A61BD">
        <w:t>4761</w:t>
      </w:r>
      <w:r w:rsidR="008A61BD">
        <w:t xml:space="preserve"> students – more than double.</w:t>
      </w:r>
    </w:p>
    <w:p w14:paraId="13B1F777" w14:textId="059EAA87" w:rsidR="0035494F" w:rsidRDefault="0035494F" w:rsidP="00A50AAB">
      <w:pPr>
        <w:pStyle w:val="ListParagraph"/>
        <w:numPr>
          <w:ilvl w:val="1"/>
          <w:numId w:val="2"/>
        </w:numPr>
      </w:pPr>
      <w:r>
        <w:t xml:space="preserve">The data also shows that math and reading scores </w:t>
      </w:r>
      <w:r w:rsidR="00F27A18">
        <w:t>are almost constant throughout 9</w:t>
      </w:r>
      <w:r w:rsidR="00F27A18" w:rsidRPr="00F27A18">
        <w:rPr>
          <w:vertAlign w:val="superscript"/>
        </w:rPr>
        <w:t>th</w:t>
      </w:r>
      <w:r w:rsidR="00F27A18">
        <w:t xml:space="preserve"> to 12</w:t>
      </w:r>
      <w:r w:rsidR="00F27A18" w:rsidRPr="00F27A18">
        <w:rPr>
          <w:vertAlign w:val="superscript"/>
        </w:rPr>
        <w:t>th</w:t>
      </w:r>
      <w:r w:rsidR="00F27A18">
        <w:t xml:space="preserve"> grade for all 15 schools.</w:t>
      </w:r>
    </w:p>
    <w:p w14:paraId="3152183A" w14:textId="158F1F5C" w:rsidR="009C6170" w:rsidRDefault="009C6170" w:rsidP="00A50AAB">
      <w:pPr>
        <w:pStyle w:val="ListParagraph"/>
        <w:numPr>
          <w:ilvl w:val="1"/>
          <w:numId w:val="2"/>
        </w:numPr>
      </w:pPr>
      <w:r>
        <w:t xml:space="preserve">The schools with a smaller budget per student </w:t>
      </w:r>
      <w:r w:rsidR="004C3AE2">
        <w:t>have a much higher overall pace rate than the better funded ones.</w:t>
      </w:r>
    </w:p>
    <w:p w14:paraId="30BDECC5" w14:textId="276C5B51" w:rsidR="00DF49CC" w:rsidRDefault="00DF49CC" w:rsidP="00A50AAB">
      <w:pPr>
        <w:pStyle w:val="ListParagraph"/>
        <w:numPr>
          <w:ilvl w:val="1"/>
          <w:numId w:val="2"/>
        </w:numPr>
      </w:pPr>
      <w:r>
        <w:t>Smaller schools outperform bigger schools in terms of overall pass rates.</w:t>
      </w:r>
    </w:p>
    <w:sectPr w:rsidR="00DF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3970"/>
    <w:multiLevelType w:val="hybridMultilevel"/>
    <w:tmpl w:val="576425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C67D3"/>
    <w:multiLevelType w:val="hybridMultilevel"/>
    <w:tmpl w:val="8D3E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512">
    <w:abstractNumId w:val="1"/>
  </w:num>
  <w:num w:numId="2" w16cid:durableId="42869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C9"/>
    <w:rsid w:val="0005413D"/>
    <w:rsid w:val="000C02F9"/>
    <w:rsid w:val="000E675A"/>
    <w:rsid w:val="001B088C"/>
    <w:rsid w:val="003461F4"/>
    <w:rsid w:val="0035494F"/>
    <w:rsid w:val="00365C71"/>
    <w:rsid w:val="00394261"/>
    <w:rsid w:val="00466319"/>
    <w:rsid w:val="004C3AE2"/>
    <w:rsid w:val="00586A3C"/>
    <w:rsid w:val="00587F83"/>
    <w:rsid w:val="00607E6E"/>
    <w:rsid w:val="0062465F"/>
    <w:rsid w:val="006A3092"/>
    <w:rsid w:val="006F77A8"/>
    <w:rsid w:val="00707DBF"/>
    <w:rsid w:val="00714FD4"/>
    <w:rsid w:val="007357C9"/>
    <w:rsid w:val="00737AF7"/>
    <w:rsid w:val="007B523D"/>
    <w:rsid w:val="007D4227"/>
    <w:rsid w:val="007E63D9"/>
    <w:rsid w:val="00843E60"/>
    <w:rsid w:val="008A61BD"/>
    <w:rsid w:val="008D3B0B"/>
    <w:rsid w:val="00970259"/>
    <w:rsid w:val="009C6170"/>
    <w:rsid w:val="00A42F26"/>
    <w:rsid w:val="00A50AAB"/>
    <w:rsid w:val="00A72D4F"/>
    <w:rsid w:val="00AE0571"/>
    <w:rsid w:val="00B67161"/>
    <w:rsid w:val="00BA1235"/>
    <w:rsid w:val="00C16CD3"/>
    <w:rsid w:val="00CB2DC3"/>
    <w:rsid w:val="00DF49CC"/>
    <w:rsid w:val="00EF02F6"/>
    <w:rsid w:val="00F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D901"/>
  <w15:chartTrackingRefBased/>
  <w15:docId w15:val="{C413BA2A-02C9-4FA9-9B89-4A11D039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 Rahmiev</dc:creator>
  <cp:keywords/>
  <dc:description/>
  <cp:lastModifiedBy>Rahmi Rahmiev</cp:lastModifiedBy>
  <cp:revision>38</cp:revision>
  <dcterms:created xsi:type="dcterms:W3CDTF">2022-09-28T20:35:00Z</dcterms:created>
  <dcterms:modified xsi:type="dcterms:W3CDTF">2022-09-28T21:00:00Z</dcterms:modified>
</cp:coreProperties>
</file>