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02CF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5B1CAF84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6863F94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7420E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C3E6FAA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24EB88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090E5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3782BD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37E50D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F5AFD43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B2CF80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CF4B5F" w14:textId="1349CC92" w:rsidR="00C91A1E" w:rsidRPr="00BF1E57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="00BF1E57" w:rsidRPr="00BF1E57">
        <w:rPr>
          <w:rFonts w:ascii="Times New Roman" w:hAnsi="Times New Roman"/>
          <w:b/>
          <w:sz w:val="28"/>
          <w:szCs w:val="28"/>
        </w:rPr>
        <w:t>3</w:t>
      </w:r>
    </w:p>
    <w:p w14:paraId="098B6E9B" w14:textId="68764C6D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«Прикладні задачі машинного навчання»</w:t>
      </w:r>
    </w:p>
    <w:p w14:paraId="451EE3C9" w14:textId="7A4CA3A0" w:rsidR="00C91A1E" w:rsidRPr="00BF1E57" w:rsidRDefault="00C91A1E" w:rsidP="00BF1E57">
      <w:pPr>
        <w:spacing w:line="36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BF1E57" w:rsidRPr="00BF1E57">
        <w:rPr>
          <w:rFonts w:ascii="Times New Roman" w:hAnsi="Times New Roman"/>
          <w:bCs/>
          <w:sz w:val="28"/>
          <w:szCs w:val="28"/>
          <w:lang w:val="uk-UA"/>
        </w:rPr>
        <w:t>Класифікація, регресія і кластеризація з використанням бібліотеки scikit-learn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4D1567B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89ABD94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E813E5E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0318510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46772E83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1D224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5DA72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3"/>
        <w:gridCol w:w="3731"/>
      </w:tblGrid>
      <w:tr w:rsidR="00C91A1E" w14:paraId="7DF7BBBA" w14:textId="77777777" w:rsidTr="000C500B">
        <w:tc>
          <w:tcPr>
            <w:tcW w:w="5778" w:type="dxa"/>
          </w:tcPr>
          <w:p w14:paraId="085A76C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Прийняв:</w:t>
            </w:r>
          </w:p>
          <w:p w14:paraId="3F44C63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</w:tcPr>
          <w:p w14:paraId="4C73F18F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Виконав:</w:t>
            </w:r>
          </w:p>
          <w:p w14:paraId="1706D7C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студент групи ІП-13</w:t>
            </w:r>
          </w:p>
          <w:p w14:paraId="7C9115E1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Недельчев Є.О.</w:t>
            </w:r>
          </w:p>
          <w:p w14:paraId="65014D1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3E9D43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C802A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09C5CE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93DD445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C05434" w14:textId="2BB8B67A" w:rsidR="00F12C76" w:rsidRDefault="00C91A1E" w:rsidP="00BF1E57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2023</w:t>
      </w:r>
    </w:p>
    <w:p w14:paraId="718BE075" w14:textId="77777777" w:rsidR="00BF1E57" w:rsidRPr="00BF1E57" w:rsidRDefault="00BF1E57" w:rsidP="00BF1E57">
      <w:pPr>
        <w:spacing w:after="160" w:line="360" w:lineRule="auto"/>
        <w:ind w:firstLine="851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1E2EE5A3" w14:textId="77777777" w:rsidR="00BF1E57" w:rsidRPr="00BF1E57" w:rsidRDefault="00BF1E57" w:rsidP="00BF1E57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1682A9B" w14:textId="372BE471" w:rsidR="00BF1E57" w:rsidRP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1. Повторити дії описані в пункті «Часові ряди і проста лінійна</w:t>
      </w:r>
      <w:r w:rsidRPr="00BF1E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регресія частина 2» даної лабораторної роботи та порівняти з</w:t>
      </w:r>
      <w:r w:rsidRPr="00BF1E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результатом попередньої лабораторної роботи.</w:t>
      </w:r>
    </w:p>
    <w:p w14:paraId="56954825" w14:textId="359D26F3" w:rsidR="00BF1E57" w:rsidRP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2. Аналогічно з прикладом з лекції 7 згенеруйте набір даних та</w:t>
      </w:r>
      <w:r w:rsidRPr="00BF1E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класифікуйте його використавши класифікатор SVC (слайд 95).</w:t>
      </w:r>
    </w:p>
    <w:p w14:paraId="5DF5E5A5" w14:textId="27420C73" w:rsidR="00C91A1E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3. Порівняти декілька класифікаційних оцінювачів наприклад KNeighborsClassifier, SVC та GaussianNB для вбудованого в scikit-learn одного набору даних (вибрати довільний за бажанням).</w:t>
      </w:r>
    </w:p>
    <w:p w14:paraId="41C52E7D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BC2C6F6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E168330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476E5B6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DB6079C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5B75E63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DC72633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FAE382E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AE7C4B7" w14:textId="2872A75A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8AFFBC" w14:textId="5C81B98B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7B7F910" w14:textId="67DAC668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2455E1" w14:textId="521ECF1A" w:rsidR="00C91A1E" w:rsidRDefault="00C91A1E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2FBF1EA" w14:textId="167C4CD7" w:rsidR="00DA4B72" w:rsidRDefault="00DA4B72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99C9BBD" w14:textId="77777777" w:rsidR="00DA4B72" w:rsidRDefault="00DA4B72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8148FD5" w14:textId="55917040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</w:t>
      </w:r>
    </w:p>
    <w:p w14:paraId="6660C3C9" w14:textId="416D8372" w:rsidR="00312B02" w:rsidRDefault="00DA4B72" w:rsidP="00BF1E57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A4B72">
        <w:rPr>
          <w:rFonts w:ascii="Times New Roman" w:hAnsi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 w:rsidR="00BF1E57" w:rsidRPr="00BF1E57">
        <w:rPr>
          <w:rFonts w:ascii="Times New Roman" w:hAnsi="Times New Roman"/>
          <w:b/>
          <w:bCs/>
          <w:sz w:val="28"/>
          <w:szCs w:val="28"/>
          <w:lang w:val="uk-UA"/>
        </w:rPr>
        <w:t>Повторити дії описані в пункті «Часові ряди і проста лінійна</w:t>
      </w:r>
      <w:r w:rsidR="00BF1E57" w:rsidRPr="00BF1E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F1E57" w:rsidRPr="00BF1E57">
        <w:rPr>
          <w:rFonts w:ascii="Times New Roman" w:hAnsi="Times New Roman"/>
          <w:b/>
          <w:bCs/>
          <w:sz w:val="28"/>
          <w:szCs w:val="28"/>
          <w:lang w:val="uk-UA"/>
        </w:rPr>
        <w:t>регресія частина 2» даної лабораторної роботи та порівняти з</w:t>
      </w:r>
      <w:r w:rsidR="00BF1E57" w:rsidRPr="00BF1E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F1E57" w:rsidRPr="00BF1E57">
        <w:rPr>
          <w:rFonts w:ascii="Times New Roman" w:hAnsi="Times New Roman"/>
          <w:b/>
          <w:bCs/>
          <w:sz w:val="28"/>
          <w:szCs w:val="28"/>
          <w:lang w:val="uk-UA"/>
        </w:rPr>
        <w:t>результатом попередньої лабораторної роботи.</w:t>
      </w:r>
    </w:p>
    <w:p w14:paraId="5F7930A6" w14:textId="7C036C5B" w:rsidR="00BF1E57" w:rsidRPr="00BF1E57" w:rsidRDefault="00BF1E57" w:rsidP="00BF1E57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>Імпортуємо необхідні бібліотеки</w:t>
      </w:r>
    </w:p>
    <w:p w14:paraId="5893B501" w14:textId="4B70DF83" w:rsidR="0092282E" w:rsidRDefault="00BF1E57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BF1E5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43B8972" wp14:editId="5E5ABF91">
            <wp:extent cx="5071730" cy="1031805"/>
            <wp:effectExtent l="0" t="0" r="0" b="0"/>
            <wp:docPr id="206606054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6054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186" cy="10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92DF" w14:textId="743A58CD" w:rsidR="00BF1E57" w:rsidRDefault="00BF1E57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Завантажимо дані, перейменуємо стовпець </w:t>
      </w:r>
      <w:r w:rsidRPr="00BF1E57">
        <w:rPr>
          <w:rFonts w:ascii="Times New Roman" w:hAnsi="Times New Roman"/>
          <w:sz w:val="28"/>
          <w:szCs w:val="28"/>
          <w:lang w:val="uk-UA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Value</w:t>
      </w:r>
      <w:r w:rsidRPr="00BF1E57">
        <w:rPr>
          <w:rFonts w:ascii="Times New Roman" w:hAnsi="Times New Roman"/>
          <w:sz w:val="28"/>
          <w:szCs w:val="28"/>
          <w:lang w:val="uk-UA"/>
        </w:rPr>
        <w:t xml:space="preserve">’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F1E57">
        <w:rPr>
          <w:rFonts w:ascii="Times New Roman" w:hAnsi="Times New Roman"/>
          <w:sz w:val="28"/>
          <w:szCs w:val="28"/>
          <w:lang w:val="uk-UA"/>
        </w:rPr>
        <w:t xml:space="preserve"> ‘</w:t>
      </w:r>
      <w:r>
        <w:rPr>
          <w:rFonts w:ascii="Times New Roman" w:hAnsi="Times New Roman"/>
          <w:sz w:val="28"/>
          <w:szCs w:val="28"/>
          <w:lang w:val="en-US"/>
        </w:rPr>
        <w:t>Temperature</w:t>
      </w:r>
      <w:r w:rsidRPr="00BF1E57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та видалимо 01 в кінці кожного значення дати і виведемо кілка зразків даних</w:t>
      </w:r>
    </w:p>
    <w:p w14:paraId="72D7FD56" w14:textId="1177B55E" w:rsidR="00BF1E57" w:rsidRDefault="00BF1E57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BF1E5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8759856" wp14:editId="33FEF8E4">
            <wp:extent cx="5053936" cy="2849525"/>
            <wp:effectExtent l="0" t="0" r="0" b="8255"/>
            <wp:docPr id="4353510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10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470" cy="28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DBEE" w14:textId="4A7AFAF7" w:rsidR="00BF1E57" w:rsidRDefault="00BF1E57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5D2C5A" w:rsidRPr="00E9316A">
        <w:rPr>
          <w:rFonts w:ascii="Times New Roman" w:hAnsi="Times New Roman"/>
          <w:sz w:val="28"/>
          <w:szCs w:val="28"/>
        </w:rPr>
        <w:t xml:space="preserve"> </w:t>
      </w:r>
      <w:r w:rsidR="00E9316A">
        <w:rPr>
          <w:rFonts w:ascii="Times New Roman" w:hAnsi="Times New Roman"/>
          <w:sz w:val="28"/>
          <w:szCs w:val="28"/>
          <w:lang w:val="uk-UA"/>
        </w:rPr>
        <w:t>Розбиваємо дані на навчальний і тестовий набори. Перевіримо пропорції навчальних і тестових даних (75% і 25%).</w:t>
      </w:r>
    </w:p>
    <w:p w14:paraId="2E9E60AB" w14:textId="6E290653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E9316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6E49690" wp14:editId="251F90D0">
            <wp:extent cx="4930912" cy="1021080"/>
            <wp:effectExtent l="0" t="0" r="3175" b="7620"/>
            <wp:docPr id="163171793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1793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002" cy="10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C6D1" w14:textId="3F9D62A4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4. С</w:t>
      </w:r>
      <w:r w:rsidRPr="00E9316A">
        <w:rPr>
          <w:rFonts w:ascii="Times New Roman" w:hAnsi="Times New Roman"/>
          <w:sz w:val="28"/>
          <w:szCs w:val="28"/>
          <w:lang w:val="uk-UA"/>
        </w:rPr>
        <w:t>користаємося оцінювачем LinearRegression</w:t>
      </w:r>
      <w:r>
        <w:rPr>
          <w:rFonts w:ascii="Times New Roman" w:hAnsi="Times New Roman"/>
          <w:sz w:val="28"/>
          <w:szCs w:val="28"/>
          <w:lang w:val="uk-UA"/>
        </w:rPr>
        <w:t>. Виведемо значення кута нахилу і точки перетину прямої з віссю.</w:t>
      </w:r>
    </w:p>
    <w:p w14:paraId="485F1F14" w14:textId="095AA938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E9316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2574335" wp14:editId="13ADCA7A">
            <wp:extent cx="5372099" cy="2419350"/>
            <wp:effectExtent l="0" t="0" r="635" b="0"/>
            <wp:docPr id="15964885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85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387" cy="24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9858" w14:textId="1B1B0C09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Виведемо результати моделі та порівняємо з реальними.</w:t>
      </w:r>
    </w:p>
    <w:p w14:paraId="3C7432E8" w14:textId="6C738F40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E9316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84B874F" wp14:editId="74929B51">
            <wp:extent cx="5715798" cy="2353003"/>
            <wp:effectExtent l="0" t="0" r="0" b="9525"/>
            <wp:docPr id="4576743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43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13E" w14:textId="22621B95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 Спрогнозуємо результат для 2019 року.</w:t>
      </w:r>
    </w:p>
    <w:p w14:paraId="3BD52A5E" w14:textId="7C8D367D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E9316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0704CE0" wp14:editId="5BFB77E4">
            <wp:extent cx="5472302" cy="669851"/>
            <wp:effectExtent l="0" t="0" r="0" b="0"/>
            <wp:docPr id="332194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94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509" cy="67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1651" w14:textId="7ABAE375" w:rsidR="00E9316A" w:rsidRDefault="0026579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минулій лабораторній роботі за допомогою модулю </w:t>
      </w:r>
      <w:r>
        <w:rPr>
          <w:rFonts w:ascii="Times New Roman" w:hAnsi="Times New Roman"/>
          <w:sz w:val="28"/>
          <w:szCs w:val="28"/>
          <w:lang w:val="en-US"/>
        </w:rPr>
        <w:t>stats</w:t>
      </w:r>
      <w:r w:rsidRPr="002657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було отримано результат 64.46, що відхиляється від реального значення на 1.68. В цій лабораторній роботі також була використана лінійна регресія, але вже з модуля </w:t>
      </w:r>
      <w:r>
        <w:rPr>
          <w:rFonts w:ascii="Times New Roman" w:hAnsi="Times New Roman"/>
          <w:sz w:val="28"/>
          <w:szCs w:val="28"/>
          <w:lang w:val="en-US"/>
        </w:rPr>
        <w:t>sklearn</w:t>
      </w:r>
      <w:r w:rsidRPr="0026579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 як можна побачити, результат від попереднього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відрізняється зовсім не суттєво і також несе в собі достатньо серйозну погрішність.</w:t>
      </w:r>
    </w:p>
    <w:p w14:paraId="1F99C3B9" w14:textId="13979112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 Побудуємо діаграму розкиду даних.</w:t>
      </w:r>
    </w:p>
    <w:p w14:paraId="32135864" w14:textId="68B4D370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E9316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C2068D8" wp14:editId="10CA4ABD">
            <wp:extent cx="5178056" cy="3264378"/>
            <wp:effectExtent l="0" t="0" r="3810" b="0"/>
            <wp:docPr id="113099490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490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224" cy="32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1245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06381C77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2DDEEFCF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680541C5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51C8DBA8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038D0EF2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1E2A1813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6A4543C9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6EC24AEE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50C2B893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18E4DA0C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4038C3A8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64A3DAE7" w14:textId="77777777" w:rsidR="00E9316A" w:rsidRPr="00BF1E57" w:rsidRDefault="00E9316A" w:rsidP="00E9316A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2. </w:t>
      </w: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Аналогічно з прикладом з лекції 7 згенеруйте набір даних та</w:t>
      </w:r>
      <w:r w:rsidRPr="00BF1E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класифікуйте його використавши класифікатор SVC (слайд 95).</w:t>
      </w:r>
    </w:p>
    <w:p w14:paraId="4CE8FD2C" w14:textId="63218D1A" w:rsidR="00E9316A" w:rsidRDefault="00E9316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Згенеруємо дані (двовимірний масив </w:t>
      </w:r>
      <w:r w:rsidR="00200854">
        <w:rPr>
          <w:rFonts w:ascii="Times New Roman" w:hAnsi="Times New Roman"/>
          <w:sz w:val="28"/>
          <w:szCs w:val="28"/>
          <w:lang w:val="uk-UA"/>
        </w:rPr>
        <w:t>з 200 зразків і 2 ознаками). Створимо мітки для даних</w:t>
      </w:r>
      <w:r w:rsidR="00200854" w:rsidRPr="00200854">
        <w:rPr>
          <w:rFonts w:ascii="Times New Roman" w:hAnsi="Times New Roman"/>
          <w:sz w:val="28"/>
          <w:szCs w:val="28"/>
        </w:rPr>
        <w:t xml:space="preserve">. Спочатку </w:t>
      </w:r>
      <w:r w:rsidR="00200854">
        <w:rPr>
          <w:rFonts w:ascii="Times New Roman" w:hAnsi="Times New Roman"/>
          <w:sz w:val="28"/>
          <w:szCs w:val="28"/>
          <w:lang w:val="uk-UA"/>
        </w:rPr>
        <w:t>перевіримо</w:t>
      </w:r>
      <w:r w:rsidR="00200854" w:rsidRPr="00200854">
        <w:rPr>
          <w:rFonts w:ascii="Times New Roman" w:hAnsi="Times New Roman"/>
          <w:sz w:val="28"/>
          <w:szCs w:val="28"/>
        </w:rPr>
        <w:t>, чи значення першої ознаки в кожному зразку більше за 0, а потім перевір</w:t>
      </w:r>
      <w:r w:rsidR="00200854">
        <w:rPr>
          <w:rFonts w:ascii="Times New Roman" w:hAnsi="Times New Roman"/>
          <w:sz w:val="28"/>
          <w:szCs w:val="28"/>
          <w:lang w:val="uk-UA"/>
        </w:rPr>
        <w:t>имо</w:t>
      </w:r>
      <w:r w:rsidR="00200854" w:rsidRPr="00200854">
        <w:rPr>
          <w:rFonts w:ascii="Times New Roman" w:hAnsi="Times New Roman"/>
          <w:sz w:val="28"/>
          <w:szCs w:val="28"/>
        </w:rPr>
        <w:t xml:space="preserve">, чи значення другої ознаки в кожному зразку більше за 0. </w:t>
      </w:r>
      <w:r w:rsidR="00200854">
        <w:rPr>
          <w:rFonts w:ascii="Times New Roman" w:hAnsi="Times New Roman"/>
          <w:sz w:val="28"/>
          <w:szCs w:val="28"/>
          <w:lang w:val="uk-UA"/>
        </w:rPr>
        <w:t xml:space="preserve">Виконаємо логічну операцію </w:t>
      </w:r>
      <w:r w:rsidR="00200854">
        <w:rPr>
          <w:rFonts w:ascii="Times New Roman" w:hAnsi="Times New Roman"/>
          <w:sz w:val="28"/>
          <w:szCs w:val="28"/>
          <w:lang w:val="en-US"/>
        </w:rPr>
        <w:t>XOR</w:t>
      </w:r>
      <w:r w:rsidR="00200854" w:rsidRPr="00200854">
        <w:rPr>
          <w:rFonts w:ascii="Times New Roman" w:hAnsi="Times New Roman"/>
          <w:sz w:val="28"/>
          <w:szCs w:val="28"/>
        </w:rPr>
        <w:t xml:space="preserve"> між цими двома умовами, щоб отримати кінцеву мітку. Якщо задовольняється тільки одна з двох умов, мітка дорівнює 1, в іншому випадку - мітка дорівнює -1.</w:t>
      </w:r>
      <w:r w:rsidR="00200854" w:rsidRPr="00200854">
        <w:rPr>
          <w:rFonts w:ascii="Times New Roman" w:hAnsi="Times New Roman"/>
          <w:sz w:val="28"/>
          <w:szCs w:val="28"/>
        </w:rPr>
        <w:t xml:space="preserve"> </w:t>
      </w:r>
      <w:r w:rsidR="00200854">
        <w:rPr>
          <w:rFonts w:ascii="Times New Roman" w:hAnsi="Times New Roman"/>
          <w:sz w:val="28"/>
          <w:szCs w:val="28"/>
          <w:lang w:val="uk-UA"/>
        </w:rPr>
        <w:t>Візуалізуємо отримані дані:</w:t>
      </w:r>
    </w:p>
    <w:p w14:paraId="3D78B1D8" w14:textId="34B6011B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200854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5552F04" wp14:editId="77AEE1CE">
            <wp:extent cx="5433237" cy="3907354"/>
            <wp:effectExtent l="0" t="0" r="0" b="0"/>
            <wp:docPr id="2048542519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2519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564" cy="39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725A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047DB0E9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30F7CFD6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7BAFB7D3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79C919A6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6E9B535D" w14:textId="32E9FC07" w:rsidR="00200854" w:rsidRDefault="00200854" w:rsidP="00BF1E57">
      <w:pPr>
        <w:spacing w:after="160" w:line="360" w:lineRule="auto"/>
        <w:ind w:firstLine="851"/>
        <w:rPr>
          <w:noProof/>
          <w14:ligatures w14:val="standardContextual"/>
        </w:rPr>
      </w:pPr>
      <w:r>
        <w:rPr>
          <w:rFonts w:ascii="Times New Roman" w:hAnsi="Times New Roman"/>
          <w:sz w:val="28"/>
          <w:szCs w:val="28"/>
          <w:lang w:val="uk-UA"/>
        </w:rPr>
        <w:t>2. Навчимо</w:t>
      </w:r>
      <w:r w:rsidRPr="00200854">
        <w:rPr>
          <w:rFonts w:ascii="Times New Roman" w:hAnsi="Times New Roman"/>
          <w:sz w:val="28"/>
          <w:szCs w:val="28"/>
        </w:rPr>
        <w:t xml:space="preserve"> модель на</w:t>
      </w:r>
      <w:r>
        <w:rPr>
          <w:rFonts w:ascii="Times New Roman" w:hAnsi="Times New Roman"/>
          <w:sz w:val="28"/>
          <w:szCs w:val="28"/>
          <w:lang w:val="uk-UA"/>
        </w:rPr>
        <w:t xml:space="preserve"> наших</w:t>
      </w:r>
      <w:r w:rsidRPr="00200854">
        <w:rPr>
          <w:rFonts w:ascii="Times New Roman" w:hAnsi="Times New Roman"/>
          <w:sz w:val="28"/>
          <w:szCs w:val="28"/>
        </w:rPr>
        <w:t xml:space="preserve"> даних , використовуючи алгоритм SVM з ядром rbf. Потім візуалізує</w:t>
      </w:r>
      <w:r>
        <w:rPr>
          <w:rFonts w:ascii="Times New Roman" w:hAnsi="Times New Roman"/>
          <w:sz w:val="28"/>
          <w:szCs w:val="28"/>
          <w:lang w:val="uk-UA"/>
        </w:rPr>
        <w:t>мо</w:t>
      </w:r>
      <w:r w:rsidRPr="00200854">
        <w:rPr>
          <w:rFonts w:ascii="Times New Roman" w:hAnsi="Times New Roman"/>
          <w:sz w:val="28"/>
          <w:szCs w:val="28"/>
        </w:rPr>
        <w:t xml:space="preserve"> прогнози моделі на тестових даних у вигляді контурного графіка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200854">
        <w:rPr>
          <w:noProof/>
          <w14:ligatures w14:val="standardContextual"/>
        </w:rPr>
        <w:t xml:space="preserve"> </w:t>
      </w:r>
      <w:r w:rsidRPr="00200854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263E364" wp14:editId="4F1B8AD0">
            <wp:extent cx="5939790" cy="5170805"/>
            <wp:effectExtent l="0" t="0" r="3810" b="0"/>
            <wp:docPr id="650093533" name="Рисунок 1" descr="Изображение выглядит как текст, снимок экрана, карт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93533" name="Рисунок 1" descr="Изображение выглядит как текст, снимок экрана, карта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30F5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1C4EB7CA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3D626F7D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51F892CE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4610AFBA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67D87EC4" w14:textId="77777777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39B9062D" w14:textId="09324046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00854"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  <w:lastRenderedPageBreak/>
        <w:t xml:space="preserve">3. </w:t>
      </w: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Порівняти декілька класифікаційних оцінювачів наприклад KNeighborsClassifier, SVC та GaussianNB для вбудованого в scikit-learn одного набору даних (вибрати довільний за бажанням).</w:t>
      </w:r>
    </w:p>
    <w:p w14:paraId="5D142F43" w14:textId="7F26C691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Було обрано набір даних про ракові захворювання. Завантажимо ці дані та виведемо перші 5 для кращого їх розуміння.</w:t>
      </w:r>
    </w:p>
    <w:p w14:paraId="4CDF7EBB" w14:textId="6DDE1D92" w:rsidR="00200854" w:rsidRDefault="00200854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200854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D21527C" wp14:editId="067522F6">
            <wp:extent cx="5462857" cy="2115879"/>
            <wp:effectExtent l="0" t="0" r="5080" b="0"/>
            <wp:docPr id="853206230" name="Рисунок 1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06230" name="Рисунок 1" descr="Изображение выглядит как текст, число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6" cy="21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B5C3" w14:textId="2AB7201F" w:rsidR="00200854" w:rsidRDefault="00200854" w:rsidP="00BF1E57">
      <w:pPr>
        <w:spacing w:after="160" w:line="360" w:lineRule="auto"/>
        <w:ind w:firstLine="851"/>
        <w:rPr>
          <w:noProof/>
          <w:lang w:val="uk-UA"/>
          <w14:ligatures w14:val="standardContextual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26579A">
        <w:rPr>
          <w:rFonts w:ascii="Times New Roman" w:hAnsi="Times New Roman"/>
          <w:sz w:val="28"/>
          <w:szCs w:val="28"/>
          <w:lang w:val="uk-UA"/>
        </w:rPr>
        <w:t>Створимо три моделі класифікації (</w:t>
      </w:r>
      <w:r w:rsidR="0026579A" w:rsidRPr="0026579A">
        <w:rPr>
          <w:rFonts w:ascii="Times New Roman" w:hAnsi="Times New Roman"/>
          <w:sz w:val="28"/>
          <w:szCs w:val="28"/>
        </w:rPr>
        <w:t>k</w:t>
      </w:r>
      <w:r w:rsidR="0026579A" w:rsidRPr="0026579A">
        <w:rPr>
          <w:rFonts w:ascii="Times New Roman" w:hAnsi="Times New Roman"/>
          <w:sz w:val="28"/>
          <w:szCs w:val="28"/>
          <w:lang w:val="uk-UA"/>
        </w:rPr>
        <w:t>-найближчих сусідів (</w:t>
      </w:r>
      <w:r w:rsidR="0026579A" w:rsidRPr="0026579A">
        <w:rPr>
          <w:rFonts w:ascii="Times New Roman" w:hAnsi="Times New Roman"/>
          <w:sz w:val="28"/>
          <w:szCs w:val="28"/>
        </w:rPr>
        <w:t>KNN</w:t>
      </w:r>
      <w:r w:rsidR="0026579A" w:rsidRPr="0026579A">
        <w:rPr>
          <w:rFonts w:ascii="Times New Roman" w:hAnsi="Times New Roman"/>
          <w:sz w:val="28"/>
          <w:szCs w:val="28"/>
          <w:lang w:val="uk-UA"/>
        </w:rPr>
        <w:t xml:space="preserve">), з параметром </w:t>
      </w:r>
      <w:r w:rsidR="0026579A" w:rsidRPr="0026579A">
        <w:rPr>
          <w:rFonts w:ascii="Times New Roman" w:hAnsi="Times New Roman"/>
          <w:sz w:val="28"/>
          <w:szCs w:val="28"/>
        </w:rPr>
        <w:t>n</w:t>
      </w:r>
      <w:r w:rsidR="0026579A" w:rsidRPr="0026579A">
        <w:rPr>
          <w:rFonts w:ascii="Times New Roman" w:hAnsi="Times New Roman"/>
          <w:sz w:val="28"/>
          <w:szCs w:val="28"/>
          <w:lang w:val="uk-UA"/>
        </w:rPr>
        <w:t>_</w:t>
      </w:r>
      <w:r w:rsidR="0026579A" w:rsidRPr="0026579A">
        <w:rPr>
          <w:rFonts w:ascii="Times New Roman" w:hAnsi="Times New Roman"/>
          <w:sz w:val="28"/>
          <w:szCs w:val="28"/>
        </w:rPr>
        <w:t>neighbors</w:t>
      </w:r>
      <w:r w:rsidR="0026579A" w:rsidRPr="0026579A">
        <w:rPr>
          <w:rFonts w:ascii="Times New Roman" w:hAnsi="Times New Roman"/>
          <w:sz w:val="28"/>
          <w:szCs w:val="28"/>
          <w:lang w:val="uk-UA"/>
        </w:rPr>
        <w:t>=5</w:t>
      </w:r>
      <w:r w:rsidR="0026579A" w:rsidRPr="0026579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6579A">
        <w:rPr>
          <w:rFonts w:ascii="Times New Roman" w:hAnsi="Times New Roman"/>
          <w:sz w:val="28"/>
          <w:szCs w:val="28"/>
          <w:lang w:val="uk-UA"/>
        </w:rPr>
        <w:t xml:space="preserve">метод опорних векторів </w:t>
      </w:r>
      <w:r w:rsidR="0026579A">
        <w:rPr>
          <w:rFonts w:ascii="Times New Roman" w:hAnsi="Times New Roman"/>
          <w:sz w:val="28"/>
          <w:szCs w:val="28"/>
          <w:lang w:val="en-US"/>
        </w:rPr>
        <w:t>SVM</w:t>
      </w:r>
      <w:r w:rsidR="0026579A" w:rsidRPr="0026579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579A">
        <w:rPr>
          <w:rFonts w:ascii="Times New Roman" w:hAnsi="Times New Roman"/>
          <w:sz w:val="28"/>
          <w:szCs w:val="28"/>
          <w:lang w:val="uk-UA"/>
        </w:rPr>
        <w:t xml:space="preserve">з лінійним ядром та наївний байєсівський класифікатор </w:t>
      </w:r>
      <w:r w:rsidR="0026579A">
        <w:rPr>
          <w:rFonts w:ascii="Times New Roman" w:hAnsi="Times New Roman"/>
          <w:sz w:val="28"/>
          <w:szCs w:val="28"/>
          <w:lang w:val="en-US"/>
        </w:rPr>
        <w:t>GaussianNB</w:t>
      </w:r>
      <w:r w:rsidR="0026579A" w:rsidRPr="0026579A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26579A">
        <w:rPr>
          <w:rFonts w:ascii="Times New Roman" w:hAnsi="Times New Roman"/>
          <w:sz w:val="28"/>
          <w:szCs w:val="28"/>
          <w:lang w:val="uk-UA"/>
        </w:rPr>
        <w:t>та навчимо їх на тренувальних даних.</w:t>
      </w:r>
      <w:r w:rsidR="0026579A" w:rsidRPr="0026579A">
        <w:rPr>
          <w:noProof/>
          <w:lang w:val="uk-UA"/>
          <w14:ligatures w14:val="standardContextual"/>
        </w:rPr>
        <w:t xml:space="preserve"> </w:t>
      </w:r>
      <w:r w:rsidR="0026579A" w:rsidRPr="0026579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D03A2B0" wp14:editId="20BD3306">
            <wp:extent cx="5725324" cy="2381582"/>
            <wp:effectExtent l="0" t="0" r="8890" b="0"/>
            <wp:docPr id="17614322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22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57DE" w14:textId="77777777" w:rsidR="0026579A" w:rsidRDefault="0026579A" w:rsidP="00BF1E57">
      <w:pPr>
        <w:spacing w:after="160" w:line="360" w:lineRule="auto"/>
        <w:ind w:firstLine="851"/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</w:pPr>
    </w:p>
    <w:p w14:paraId="549CAF67" w14:textId="77777777" w:rsidR="0026579A" w:rsidRDefault="0026579A" w:rsidP="00BF1E57">
      <w:pPr>
        <w:spacing w:after="160" w:line="360" w:lineRule="auto"/>
        <w:ind w:firstLine="851"/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</w:pPr>
    </w:p>
    <w:p w14:paraId="54B93E28" w14:textId="77777777" w:rsidR="0026579A" w:rsidRDefault="0026579A" w:rsidP="00BF1E57">
      <w:pPr>
        <w:spacing w:after="160" w:line="360" w:lineRule="auto"/>
        <w:ind w:firstLine="851"/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</w:pPr>
    </w:p>
    <w:p w14:paraId="65764DE4" w14:textId="1A01DE48" w:rsidR="0026579A" w:rsidRDefault="0026579A" w:rsidP="00BF1E57">
      <w:pPr>
        <w:spacing w:after="160" w:line="360" w:lineRule="auto"/>
        <w:ind w:firstLine="851"/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</w:pPr>
      <w:r w:rsidRPr="0026579A"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  <w:lastRenderedPageBreak/>
        <w:t xml:space="preserve">3. </w:t>
      </w:r>
      <w:r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  <w:t>Обчислимо точність цих класифікаторів та візуалізуємо її для кращого порівняння.</w:t>
      </w:r>
    </w:p>
    <w:p w14:paraId="5F1037C0" w14:textId="0C258057" w:rsidR="0026579A" w:rsidRPr="0026579A" w:rsidRDefault="0026579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26579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15B94135" wp14:editId="75D0E522">
            <wp:extent cx="5939790" cy="5726430"/>
            <wp:effectExtent l="0" t="0" r="3810" b="7620"/>
            <wp:docPr id="30093462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3462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0181" w14:textId="2EE81EFE" w:rsidR="00E9316A" w:rsidRPr="0026579A" w:rsidRDefault="0026579A" w:rsidP="00BF1E57">
      <w:pPr>
        <w:spacing w:after="16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можна побачити, найбільшу точність продемонстрував метод опорних векторів </w:t>
      </w:r>
      <w:r>
        <w:rPr>
          <w:rFonts w:ascii="Times New Roman" w:hAnsi="Times New Roman"/>
          <w:sz w:val="28"/>
          <w:szCs w:val="28"/>
          <w:lang w:val="en-US"/>
        </w:rPr>
        <w:t>SVC</w:t>
      </w:r>
      <w:r w:rsidRPr="0026579A">
        <w:rPr>
          <w:rFonts w:ascii="Times New Roman" w:hAnsi="Times New Roman"/>
          <w:sz w:val="28"/>
          <w:szCs w:val="28"/>
        </w:rPr>
        <w:t>.</w:t>
      </w:r>
    </w:p>
    <w:p w14:paraId="026D224A" w14:textId="77777777" w:rsidR="0092282E" w:rsidRPr="00312B02" w:rsidRDefault="0092282E" w:rsidP="0092282E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00A3FA85" w14:textId="23204337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1054DFE5" w14:textId="4AE807AE" w:rsidR="00887506" w:rsidRPr="00372D03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цю лабораторну роботу я ознайомився з </w:t>
      </w:r>
      <w:r w:rsidR="0092282E">
        <w:rPr>
          <w:rFonts w:ascii="Times New Roman" w:hAnsi="Times New Roman"/>
          <w:sz w:val="28"/>
          <w:szCs w:val="28"/>
          <w:lang w:val="uk-UA"/>
        </w:rPr>
        <w:t xml:space="preserve">бібліотекою </w:t>
      </w:r>
      <w:r w:rsidR="0092282E">
        <w:rPr>
          <w:rFonts w:ascii="Times New Roman" w:hAnsi="Times New Roman"/>
          <w:sz w:val="28"/>
          <w:szCs w:val="28"/>
          <w:lang w:val="en-US"/>
        </w:rPr>
        <w:t>seaborn</w:t>
      </w:r>
      <w:r w:rsidR="00372D03">
        <w:rPr>
          <w:rFonts w:ascii="Times New Roman" w:hAnsi="Times New Roman"/>
          <w:sz w:val="28"/>
          <w:szCs w:val="28"/>
          <w:lang w:val="uk-UA"/>
        </w:rPr>
        <w:t xml:space="preserve"> та використав на практиці графік лінійної регресії. Також були спрогнозовані дані на підставі старих даних та було зроблено висновок, що </w:t>
      </w:r>
      <w:r w:rsidR="00372D03">
        <w:rPr>
          <w:rFonts w:ascii="Times New Roman" w:hAnsi="Times New Roman"/>
          <w:sz w:val="28"/>
          <w:szCs w:val="28"/>
          <w:lang w:val="uk-UA"/>
        </w:rPr>
        <w:lastRenderedPageBreak/>
        <w:t>прогнозування подій із використанням лінійної регресії є досить неточним і дозволяє лише приблизно оцінити необхідні нам дані.</w:t>
      </w:r>
    </w:p>
    <w:sectPr w:rsidR="00887506" w:rsidRPr="00372D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99"/>
    <w:multiLevelType w:val="hybridMultilevel"/>
    <w:tmpl w:val="9FF62818"/>
    <w:lvl w:ilvl="0" w:tplc="88164E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6A2C"/>
    <w:multiLevelType w:val="hybridMultilevel"/>
    <w:tmpl w:val="E56AB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8C80106"/>
    <w:multiLevelType w:val="hybridMultilevel"/>
    <w:tmpl w:val="5FB89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5960">
    <w:abstractNumId w:val="1"/>
  </w:num>
  <w:num w:numId="2" w16cid:durableId="10942813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29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9B"/>
    <w:rsid w:val="00073EC5"/>
    <w:rsid w:val="000916A7"/>
    <w:rsid w:val="000C3438"/>
    <w:rsid w:val="001B74C9"/>
    <w:rsid w:val="00200854"/>
    <w:rsid w:val="0026579A"/>
    <w:rsid w:val="002A14E0"/>
    <w:rsid w:val="00312B02"/>
    <w:rsid w:val="00372D03"/>
    <w:rsid w:val="004F2CC6"/>
    <w:rsid w:val="005D2C5A"/>
    <w:rsid w:val="00654D78"/>
    <w:rsid w:val="006A129B"/>
    <w:rsid w:val="006C0B77"/>
    <w:rsid w:val="00706FD7"/>
    <w:rsid w:val="008242FF"/>
    <w:rsid w:val="00865E6B"/>
    <w:rsid w:val="00870751"/>
    <w:rsid w:val="00887506"/>
    <w:rsid w:val="0092282E"/>
    <w:rsid w:val="00922C48"/>
    <w:rsid w:val="00AA6A6A"/>
    <w:rsid w:val="00B14F61"/>
    <w:rsid w:val="00B915B7"/>
    <w:rsid w:val="00BB6E3D"/>
    <w:rsid w:val="00BF1E57"/>
    <w:rsid w:val="00C255C5"/>
    <w:rsid w:val="00C34F8E"/>
    <w:rsid w:val="00C91A1E"/>
    <w:rsid w:val="00DA4B72"/>
    <w:rsid w:val="00E9316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AFC"/>
  <w15:chartTrackingRefBased/>
  <w15:docId w15:val="{B36ADBBF-D5F9-40C7-9534-871D5AF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1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A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1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282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6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Недельчев</dc:creator>
  <cp:keywords/>
  <dc:description/>
  <cp:lastModifiedBy>nedelchevevg@gmail.com</cp:lastModifiedBy>
  <cp:revision>12</cp:revision>
  <dcterms:created xsi:type="dcterms:W3CDTF">2023-02-27T18:01:00Z</dcterms:created>
  <dcterms:modified xsi:type="dcterms:W3CDTF">2023-05-10T16:38:00Z</dcterms:modified>
</cp:coreProperties>
</file>