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76D24">
      <w:pPr>
        <w:pStyle w:val="85"/>
        <w:keepNext w:val="0"/>
        <w:keepLines w:val="0"/>
        <w:widowControl/>
        <w:suppressLineNumbers w:val="0"/>
        <w:jc w:val="center"/>
        <w:rPr>
          <w:sz w:val="52"/>
          <w:szCs w:val="52"/>
        </w:rPr>
      </w:pPr>
      <w:r>
        <w:rPr>
          <w:sz w:val="52"/>
          <w:szCs w:val="52"/>
        </w:rPr>
        <w:t>Mid-Term Technical Report</w:t>
      </w:r>
    </w:p>
    <w:p w14:paraId="4A937557">
      <w:pPr>
        <w:pStyle w:val="85"/>
        <w:keepNext w:val="0"/>
        <w:keepLines w:val="0"/>
        <w:widowControl/>
        <w:suppressLineNumbers w:val="0"/>
        <w:jc w:val="center"/>
        <w:rPr>
          <w:sz w:val="52"/>
          <w:szCs w:val="52"/>
        </w:rPr>
      </w:pPr>
    </w:p>
    <w:p w14:paraId="3B82C1E5">
      <w:pPr>
        <w:pStyle w:val="85"/>
        <w:keepNext w:val="0"/>
        <w:keepLines w:val="0"/>
        <w:widowControl/>
        <w:suppressLineNumbers w:val="0"/>
        <w:jc w:val="center"/>
        <w:rPr>
          <w:sz w:val="52"/>
          <w:szCs w:val="52"/>
        </w:rPr>
      </w:pPr>
    </w:p>
    <w:p w14:paraId="0A1CA49A">
      <w:pPr>
        <w:pStyle w:val="85"/>
        <w:keepNext w:val="0"/>
        <w:keepLines w:val="0"/>
        <w:widowControl/>
        <w:suppressLineNumbers w:val="0"/>
        <w:jc w:val="center"/>
        <w:rPr>
          <w:sz w:val="36"/>
          <w:szCs w:val="36"/>
        </w:rPr>
      </w:pPr>
      <w:r>
        <w:rPr>
          <w:sz w:val="36"/>
          <w:szCs w:val="36"/>
        </w:rPr>
        <w:t>Week 1: Python Programming Foundations</w:t>
      </w:r>
    </w:p>
    <w:p w14:paraId="40DB07FD">
      <w:pPr>
        <w:pStyle w:val="85"/>
        <w:keepNext w:val="0"/>
        <w:keepLines w:val="0"/>
        <w:widowControl/>
        <w:suppressLineNumbers w:val="0"/>
        <w:jc w:val="center"/>
        <w:rPr>
          <w:sz w:val="36"/>
          <w:szCs w:val="36"/>
        </w:rPr>
      </w:pPr>
    </w:p>
    <w:p w14:paraId="13A25809">
      <w:pPr>
        <w:pStyle w:val="85"/>
        <w:keepNext w:val="0"/>
        <w:keepLines w:val="0"/>
        <w:widowControl/>
        <w:suppressLineNumbers w:val="0"/>
      </w:pPr>
      <w:r>
        <w:t>1.1 Python Syntax and Data Structures</w:t>
      </w:r>
    </w:p>
    <w:p w14:paraId="49F7D610">
      <w:pPr>
        <w:pStyle w:val="85"/>
        <w:keepNext w:val="0"/>
        <w:keepLines w:val="0"/>
        <w:widowControl/>
        <w:suppressLineNumbers w:val="0"/>
      </w:pPr>
      <w:r>
        <w:t>The initial phase of the training focused on the fundamental architecture of the Python programming language, specifically its application in data science workflows. The core distinction of Python as a dynamically typed language was analyzed. Unlike statically typed languages such as C++ or Java, Python handles memory management and type declaration at runtime, allowing for rapid prototyping.</w:t>
      </w:r>
    </w:p>
    <w:p w14:paraId="56A10F66">
      <w:pPr>
        <w:pStyle w:val="85"/>
        <w:keepNext w:val="0"/>
        <w:keepLines w:val="0"/>
        <w:widowControl/>
        <w:suppressLineNumbers w:val="0"/>
      </w:pPr>
      <w:r>
        <w:t>Understanding data types is the prerequisite for data manipulation, and several primitives were mastered during this week. First, the behavior of integers and floats was explored, particularly regarding numerical operations where Python distinguishes between standard division returning floats and floor division returning integers. This distinction is critical when calculating indices for data arrays. Second, text processing was handled via the String object, covering concepts such as string immutability, slicing techniques for parsing text data, and f-string formatting for dynamic output generation. Finally, the Boolean type was examined as the fundamental unit for control flow logic.</w:t>
      </w:r>
    </w:p>
    <w:p w14:paraId="36C9C308">
      <w:pPr>
        <w:pStyle w:val="85"/>
        <w:keepNext w:val="0"/>
        <w:keepLines w:val="0"/>
        <w:widowControl/>
        <w:suppressLineNumbers w:val="0"/>
      </w:pPr>
      <w:r>
        <w:t>A key technical concept covered was the distinction between mutable and immutable data structures. Lists are mutable structures that allow for in-place modification, which is essential for appending data during iteration. In contrast, Tuples and Strings are immutable, providing memory safety and hashability, making them suitable for dictionary keys.</w:t>
      </w:r>
    </w:p>
    <w:p w14:paraId="391349ED">
      <w:pPr>
        <w:pStyle w:val="85"/>
        <w:keepNext w:val="0"/>
        <w:keepLines w:val="0"/>
        <w:widowControl/>
        <w:suppressLineNumbers w:val="0"/>
      </w:pPr>
      <w:r>
        <w:t>1.2 Control Flow and Logic Implementation</w:t>
      </w:r>
    </w:p>
    <w:p w14:paraId="220644AB">
      <w:pPr>
        <w:pStyle w:val="85"/>
        <w:keepNext w:val="0"/>
        <w:keepLines w:val="0"/>
        <w:widowControl/>
        <w:suppressLineNumbers w:val="0"/>
      </w:pPr>
      <w:r>
        <w:t>Algorithm design requires the ability to execute code conditionally based on data states. The if-elif-else construct provides the branching logic necessary for data filtering. These conditional blocks rely on expressions evaluating to a Boolean True or False. Furthermore, the implementation of logical operators such as and, or, and not allows for compound logic. This is essential in data preprocessing, such as filtering a dataset for rows that meet multiple criteria simultaneously, for example selecting records where the year is greater than 2010 and mileage is less than 50,000.</w:t>
      </w:r>
    </w:p>
    <w:p w14:paraId="005F7D64">
      <w:pPr>
        <w:pStyle w:val="85"/>
        <w:keepNext w:val="0"/>
        <w:keepLines w:val="0"/>
        <w:widowControl/>
        <w:suppressLineNumbers w:val="0"/>
      </w:pPr>
      <w:r>
        <w:t>1.3 Iterative Structures (Loops)</w:t>
      </w:r>
    </w:p>
    <w:p w14:paraId="122E5932">
      <w:pPr>
        <w:pStyle w:val="85"/>
        <w:keepNext w:val="0"/>
        <w:keepLines w:val="0"/>
        <w:widowControl/>
        <w:suppressLineNumbers w:val="0"/>
      </w:pPr>
      <w:r>
        <w:t>Automation of repetitive tasks is achieved through iterative control structures. The for loop is utilized for definite iteration, primarily over sequences such as lists, ranges, or DataFrame columns. The range function is often used to generate arithmetic progressions to control the loop execution count. In data science context, for loops are standard for feature engineering tasks, such as iterating through columns to apply a transformation function. Conversely, the while loop is utilized for indefinite iteration, executing as long as a condition remains true. This logic is critical for convergence algorithms where a process must repeat until an error metric falls below a specific threshold. Risks associated with infinite loops are mitigated through careful state management and the implementation of break statements.</w:t>
      </w:r>
    </w:p>
    <w:p w14:paraId="40EA816D">
      <w:pPr>
        <w:pStyle w:val="85"/>
        <w:keepNext w:val="0"/>
        <w:keepLines w:val="0"/>
        <w:widowControl/>
        <w:suppressLineNumbers w:val="0"/>
      </w:pPr>
      <w:r>
        <w:t>1.4 Modular Programming (Functions)</w:t>
      </w:r>
    </w:p>
    <w:p w14:paraId="45503E05">
      <w:pPr>
        <w:pStyle w:val="85"/>
        <w:keepNext w:val="0"/>
        <w:keepLines w:val="0"/>
        <w:widowControl/>
        <w:suppressLineNumbers w:val="0"/>
      </w:pPr>
      <w:r>
        <w:t>To ensure code maintainability and adherence to the DRY (Don't Repeat Yourself) principle, logic is encapsulated within functions. Functions are defined using the def keyword, creating a local scope separate from the global program state. These functions accept input parameters, allowing for dynamic processing of different datasets. Crucially, they utilize return statements to pass the result of the computation back to the caller, distinguishing a data-processing function from a void procedure that simply prints output.</w:t>
      </w:r>
    </w:p>
    <w:p w14:paraId="63748937">
      <w:pPr>
        <w:pStyle w:val="85"/>
        <w:keepNext w:val="0"/>
        <w:keepLines w:val="0"/>
        <w:widowControl/>
        <w:suppressLineNumbers w:val="0"/>
      </w:pPr>
    </w:p>
    <w:p w14:paraId="6E4C60E0">
      <w:pPr>
        <w:pStyle w:val="85"/>
        <w:keepNext w:val="0"/>
        <w:keepLines w:val="0"/>
        <w:widowControl/>
        <w:suppressLineNumbers w:val="0"/>
      </w:pPr>
    </w:p>
    <w:p w14:paraId="4D0ACDB7">
      <w:pPr>
        <w:pStyle w:val="85"/>
        <w:keepNext w:val="0"/>
        <w:keepLines w:val="0"/>
        <w:widowControl/>
        <w:suppressLineNumbers w:val="0"/>
      </w:pPr>
    </w:p>
    <w:p w14:paraId="45BB161D">
      <w:pPr>
        <w:pStyle w:val="85"/>
        <w:keepNext w:val="0"/>
        <w:keepLines w:val="0"/>
        <w:widowControl/>
        <w:suppressLineNumbers w:val="0"/>
      </w:pPr>
    </w:p>
    <w:p w14:paraId="0D83AC20">
      <w:pPr>
        <w:pStyle w:val="85"/>
        <w:keepNext w:val="0"/>
        <w:keepLines w:val="0"/>
        <w:widowControl/>
        <w:suppressLineNumbers w:val="0"/>
      </w:pPr>
    </w:p>
    <w:p w14:paraId="57196C66">
      <w:pPr>
        <w:pStyle w:val="85"/>
        <w:keepNext w:val="0"/>
        <w:keepLines w:val="0"/>
        <w:widowControl/>
        <w:suppressLineNumbers w:val="0"/>
      </w:pPr>
    </w:p>
    <w:p w14:paraId="6D68D961">
      <w:pPr>
        <w:pStyle w:val="85"/>
        <w:keepNext w:val="0"/>
        <w:keepLines w:val="0"/>
        <w:widowControl/>
        <w:suppressLineNumbers w:val="0"/>
      </w:pPr>
    </w:p>
    <w:p w14:paraId="6BBBF6B2">
      <w:pPr>
        <w:pStyle w:val="85"/>
        <w:keepNext w:val="0"/>
        <w:keepLines w:val="0"/>
        <w:widowControl/>
        <w:suppressLineNumbers w:val="0"/>
      </w:pPr>
    </w:p>
    <w:p w14:paraId="5DB3BB7C">
      <w:pPr>
        <w:pStyle w:val="85"/>
        <w:keepNext w:val="0"/>
        <w:keepLines w:val="0"/>
        <w:widowControl/>
        <w:suppressLineNumbers w:val="0"/>
      </w:pPr>
    </w:p>
    <w:p w14:paraId="607EDFF7">
      <w:pPr>
        <w:pStyle w:val="85"/>
        <w:keepNext w:val="0"/>
        <w:keepLines w:val="0"/>
        <w:widowControl/>
        <w:suppressLineNumbers w:val="0"/>
      </w:pPr>
    </w:p>
    <w:p w14:paraId="5CA9B67C">
      <w:pPr>
        <w:pStyle w:val="85"/>
        <w:keepNext w:val="0"/>
        <w:keepLines w:val="0"/>
        <w:widowControl/>
        <w:suppressLineNumbers w:val="0"/>
      </w:pPr>
    </w:p>
    <w:p w14:paraId="4753916B">
      <w:pPr>
        <w:pStyle w:val="85"/>
        <w:keepNext w:val="0"/>
        <w:keepLines w:val="0"/>
        <w:widowControl/>
        <w:suppressLineNumbers w:val="0"/>
      </w:pPr>
    </w:p>
    <w:p w14:paraId="33075C1B">
      <w:pPr>
        <w:pStyle w:val="85"/>
        <w:keepNext w:val="0"/>
        <w:keepLines w:val="0"/>
        <w:widowControl/>
        <w:suppressLineNumbers w:val="0"/>
      </w:pPr>
    </w:p>
    <w:p w14:paraId="3DCDA564">
      <w:pPr>
        <w:pStyle w:val="85"/>
        <w:keepNext w:val="0"/>
        <w:keepLines w:val="0"/>
        <w:widowControl/>
        <w:suppressLineNumbers w:val="0"/>
      </w:pPr>
    </w:p>
    <w:p w14:paraId="090A5AA2">
      <w:pPr>
        <w:pStyle w:val="85"/>
        <w:keepNext w:val="0"/>
        <w:keepLines w:val="0"/>
        <w:widowControl/>
        <w:suppressLineNumbers w:val="0"/>
        <w:jc w:val="center"/>
        <w:rPr>
          <w:sz w:val="36"/>
          <w:szCs w:val="36"/>
        </w:rPr>
      </w:pPr>
      <w:r>
        <w:rPr>
          <w:sz w:val="36"/>
          <w:szCs w:val="36"/>
        </w:rPr>
        <w:t>Week 2: Data Analysis and Machine Learning Paradigms</w:t>
      </w:r>
    </w:p>
    <w:p w14:paraId="00B0B8B2">
      <w:pPr>
        <w:pStyle w:val="85"/>
        <w:keepNext w:val="0"/>
        <w:keepLines w:val="0"/>
        <w:widowControl/>
        <w:suppressLineNumbers w:val="0"/>
        <w:jc w:val="center"/>
        <w:rPr>
          <w:sz w:val="36"/>
          <w:szCs w:val="36"/>
        </w:rPr>
      </w:pPr>
    </w:p>
    <w:p w14:paraId="21183A30">
      <w:pPr>
        <w:pStyle w:val="85"/>
        <w:keepNext w:val="0"/>
        <w:keepLines w:val="0"/>
        <w:widowControl/>
        <w:suppressLineNumbers w:val="0"/>
        <w:jc w:val="center"/>
        <w:rPr>
          <w:sz w:val="36"/>
          <w:szCs w:val="36"/>
        </w:rPr>
      </w:pPr>
    </w:p>
    <w:p w14:paraId="1B49659D">
      <w:pPr>
        <w:pStyle w:val="85"/>
        <w:keepNext w:val="0"/>
        <w:keepLines w:val="0"/>
        <w:widowControl/>
        <w:suppressLineNumbers w:val="0"/>
        <w:jc w:val="center"/>
        <w:rPr>
          <w:sz w:val="36"/>
          <w:szCs w:val="36"/>
        </w:rPr>
      </w:pPr>
    </w:p>
    <w:p w14:paraId="71D70530">
      <w:pPr>
        <w:pStyle w:val="85"/>
        <w:keepNext w:val="0"/>
        <w:keepLines w:val="0"/>
        <w:widowControl/>
        <w:suppressLineNumbers w:val="0"/>
      </w:pPr>
      <w:r>
        <w:t>2.1 Data Manipulation via Pandas</w:t>
      </w:r>
    </w:p>
    <w:p w14:paraId="40507AC4">
      <w:pPr>
        <w:pStyle w:val="85"/>
        <w:keepNext w:val="0"/>
        <w:keepLines w:val="0"/>
        <w:widowControl/>
        <w:suppressLineNumbers w:val="0"/>
      </w:pPr>
      <w:r>
        <w:t>The Pandas library serves as the primary tool for structured data manipulation, providing the DataFrame object, which is a high-performance, in-memory table structure. The DataFrame allows for vectorized operations, which are significantly faster than standard Python loops because operations are applied to entire columns simultaneously. Key skills acquired included data ingestion using the read_csv function to load flat files into the environment, and indexing techniques using loc and iloc to slice specific data subsets based on labels or integer positions.</w:t>
      </w:r>
    </w:p>
    <w:p w14:paraId="20BA93D8">
      <w:pPr>
        <w:pStyle w:val="85"/>
        <w:keepNext w:val="0"/>
        <w:keepLines w:val="0"/>
        <w:widowControl/>
        <w:suppressLineNumbers w:val="0"/>
      </w:pPr>
      <w:r>
        <w:t>Real-world data requires significant preprocessing before modeling, and several cleaning techniques were implemented. Strategies for managing missing data included removal using dropna for abundant data or imputation using statistical means or medians for sparse data. Additionally, type conversion was practiced to ensure numerical columns were not incorrectly cast as objects or strings, which is vital for mathematical modeling.</w:t>
      </w:r>
    </w:p>
    <w:p w14:paraId="36C485DE">
      <w:pPr>
        <w:pStyle w:val="85"/>
        <w:keepNext w:val="0"/>
        <w:keepLines w:val="0"/>
        <w:widowControl/>
        <w:suppressLineNumbers w:val="0"/>
      </w:pPr>
      <w:r>
        <w:t>2.2 Exploratory Data Analysis (EDA) and Visualization</w:t>
      </w:r>
    </w:p>
    <w:p w14:paraId="13645BCC">
      <w:pPr>
        <w:pStyle w:val="85"/>
        <w:keepNext w:val="0"/>
        <w:keepLines w:val="0"/>
        <w:widowControl/>
        <w:suppressLineNumbers w:val="0"/>
      </w:pPr>
      <w:r>
        <w:t>Matplotlib is utilized to render visual representations of data distributions and correlations. Visualization acts as a debugging step for data. Scatter plots were employed to detect linearity and correlation strength between feature variables and target variables. Histograms were used to inspect the distribution of data, identifying skewness or outliers that require normalization prior to model training.</w:t>
      </w:r>
    </w:p>
    <w:p w14:paraId="72A727E4">
      <w:pPr>
        <w:pStyle w:val="85"/>
        <w:keepNext w:val="0"/>
        <w:keepLines w:val="0"/>
        <w:widowControl/>
        <w:suppressLineNumbers w:val="0"/>
      </w:pPr>
      <w:r>
        <w:t>2.3 Machine Learning Theoretical Framework</w:t>
      </w:r>
    </w:p>
    <w:p w14:paraId="69B6544F">
      <w:pPr>
        <w:pStyle w:val="85"/>
        <w:keepNext w:val="0"/>
        <w:keepLines w:val="0"/>
        <w:widowControl/>
        <w:suppressLineNumbers w:val="0"/>
      </w:pPr>
      <w:r>
        <w:t>The curriculum established the distinction between Rule-Based Programming and Machine Learning. In traditional programming, the developer explicitly writes the rules and inputs data to generate answers. In the machine learning paradigm, the system is fed both data and answers (ground truth), and the algorithm infers the rules. The focus was placed on Supervised Learning, where the model is trained on a labeled dataset containing input-output pairs. The objective in this framework is to learn a mapping function that minimizes the error between predicted and actual outputs.</w:t>
      </w:r>
    </w:p>
    <w:p w14:paraId="39634ED3">
      <w:pPr>
        <w:pStyle w:val="85"/>
        <w:keepNext w:val="0"/>
        <w:keepLines w:val="0"/>
        <w:widowControl/>
        <w:suppressLineNumbers w:val="0"/>
      </w:pPr>
    </w:p>
    <w:p w14:paraId="4D1CE9E0">
      <w:pPr>
        <w:pStyle w:val="85"/>
        <w:keepNext w:val="0"/>
        <w:keepLines w:val="0"/>
        <w:widowControl/>
        <w:suppressLineNumbers w:val="0"/>
      </w:pPr>
    </w:p>
    <w:p w14:paraId="09FD0F8B">
      <w:pPr>
        <w:pStyle w:val="85"/>
        <w:keepNext w:val="0"/>
        <w:keepLines w:val="0"/>
        <w:widowControl/>
        <w:suppressLineNumbers w:val="0"/>
        <w:jc w:val="center"/>
        <w:rPr>
          <w:sz w:val="36"/>
          <w:szCs w:val="36"/>
        </w:rPr>
      </w:pPr>
      <w:r>
        <w:rPr>
          <w:sz w:val="36"/>
          <w:szCs w:val="36"/>
        </w:rPr>
        <w:t>Week 3: Deep Learning Architectures</w:t>
      </w:r>
    </w:p>
    <w:p w14:paraId="54FCB231">
      <w:pPr>
        <w:pStyle w:val="85"/>
        <w:keepNext w:val="0"/>
        <w:keepLines w:val="0"/>
        <w:widowControl/>
        <w:suppressLineNumbers w:val="0"/>
        <w:jc w:val="center"/>
        <w:rPr>
          <w:sz w:val="36"/>
          <w:szCs w:val="36"/>
        </w:rPr>
      </w:pPr>
    </w:p>
    <w:p w14:paraId="13A8C044">
      <w:pPr>
        <w:pStyle w:val="85"/>
        <w:keepNext w:val="0"/>
        <w:keepLines w:val="0"/>
        <w:widowControl/>
        <w:suppressLineNumbers w:val="0"/>
        <w:jc w:val="center"/>
        <w:rPr>
          <w:sz w:val="36"/>
          <w:szCs w:val="36"/>
        </w:rPr>
      </w:pPr>
    </w:p>
    <w:p w14:paraId="4D6343D5">
      <w:pPr>
        <w:pStyle w:val="85"/>
        <w:keepNext w:val="0"/>
        <w:keepLines w:val="0"/>
        <w:widowControl/>
        <w:suppressLineNumbers w:val="0"/>
        <w:jc w:val="center"/>
        <w:rPr>
          <w:sz w:val="36"/>
          <w:szCs w:val="36"/>
        </w:rPr>
      </w:pPr>
    </w:p>
    <w:p w14:paraId="13C69C83">
      <w:pPr>
        <w:pStyle w:val="85"/>
        <w:keepNext w:val="0"/>
        <w:keepLines w:val="0"/>
        <w:widowControl/>
        <w:suppressLineNumbers w:val="0"/>
      </w:pPr>
      <w:r>
        <w:t>3.1 Neural Networks vs. Linear Regression</w:t>
      </w:r>
    </w:p>
    <w:p w14:paraId="609212F2">
      <w:pPr>
        <w:pStyle w:val="85"/>
        <w:keepNext w:val="0"/>
        <w:keepLines w:val="0"/>
        <w:widowControl/>
        <w:suppressLineNumbers w:val="0"/>
      </w:pPr>
      <w:r>
        <w:t>The limitations of linear modeling were contrasted with the capabilities of neural networks. Linear regression models relationships using a straight line equation, an approach that fails when capturing non-linear complexities in real-world data such as diminishing returns or exponential growth. Neural Networks, however, function as Universal Function Approximators.</w:t>
      </w:r>
    </w:p>
    <w:p w14:paraId="0B141589">
      <w:pPr>
        <w:pStyle w:val="85"/>
        <w:keepNext w:val="0"/>
        <w:keepLines w:val="0"/>
        <w:widowControl/>
        <w:suppressLineNumbers w:val="0"/>
      </w:pPr>
      <w:r>
        <w:t>Through the layering of neurons and the application of non-linear activation functions, they can construct complex decision boundaries, allowing them to model intricate relationships that linear statistical methods cannot capture.</w:t>
      </w:r>
    </w:p>
    <w:p w14:paraId="48253934">
      <w:pPr>
        <w:pStyle w:val="85"/>
        <w:keepNext w:val="0"/>
        <w:keepLines w:val="0"/>
        <w:widowControl/>
        <w:suppressLineNumbers w:val="0"/>
      </w:pPr>
      <w:r>
        <w:t>3.2 Feature Engineering: Scaling and Normalization</w:t>
      </w:r>
    </w:p>
    <w:p w14:paraId="24E94657">
      <w:pPr>
        <w:pStyle w:val="85"/>
        <w:keepNext w:val="0"/>
        <w:keepLines w:val="0"/>
        <w:widowControl/>
        <w:suppressLineNumbers w:val="0"/>
      </w:pPr>
      <w:r>
        <w:t>Feature scaling is identified as a critical preprocessing step for gradient-descent-based algorithms. Datasets often contain features with vastly different magnitudes, such as weight in thousands versus cylinder counts in single digits. Without scaling, the optimization algorithm is biased toward the larger values, causing instability and slow convergence. The StandardScaler is implemented to transform features such that they possess a mean of zero and a standard deviation of one. This normalization ensures that all input features contribute equally to the model's learning process.</w:t>
      </w:r>
    </w:p>
    <w:p w14:paraId="5C6701AF">
      <w:pPr>
        <w:pStyle w:val="85"/>
        <w:keepNext w:val="0"/>
        <w:keepLines w:val="0"/>
        <w:widowControl/>
        <w:suppressLineNumbers w:val="0"/>
      </w:pPr>
      <w:r>
        <w:t>3.3 Model Architecture with Keras</w:t>
      </w:r>
    </w:p>
    <w:p w14:paraId="18B0F7E5">
      <w:pPr>
        <w:pStyle w:val="85"/>
        <w:keepNext w:val="0"/>
        <w:keepLines w:val="0"/>
        <w:widowControl/>
        <w:suppressLineNumbers w:val="0"/>
      </w:pPr>
      <w:r>
        <w:t>The TensorFlow and Keras frameworks were used to construct the Deep Learning model. The model is built using the Sequential API as a linear stack of layers. Key components include Dense Layers, which are fully connected layers where every neuron receives input from all neurons in the previous layer. The Rectified Linear Unit (ReLU) activation function is applied to hidden layers to introduce non-linearity. Without ReLU, the deep network would mathematically collapse into a single linear regression model, regardless of its depth.</w:t>
      </w:r>
    </w:p>
    <w:p w14:paraId="197C588F">
      <w:pPr>
        <w:pStyle w:val="85"/>
        <w:keepNext w:val="0"/>
        <w:keepLines w:val="0"/>
        <w:widowControl/>
        <w:suppressLineNumbers w:val="0"/>
      </w:pPr>
      <w:r>
        <w:t>3.4 Project Case Study: MPG Prediction</w:t>
      </w:r>
    </w:p>
    <w:p w14:paraId="48478F36">
      <w:pPr>
        <w:pStyle w:val="85"/>
        <w:keepNext w:val="0"/>
        <w:keepLines w:val="0"/>
        <w:widowControl/>
        <w:suppressLineNumbers w:val="0"/>
      </w:pPr>
      <w:r>
        <w:t>The objective of the mid-term assignment was to develop a regression model capable of predicting automobile fuel efficiency (MPG) based on technical specifications. The data preprocessing phase involved several steps. Rows containing NaN values in the Horsepower column were identified and excised. The Origin feature, which was categorical text representing USA, Europe, or Japan, was converted into numerical vectors via one-hot encoding because neural networks require numerical input. Finally, the StandardScaler was applied to all continuous variables.</w:t>
      </w:r>
    </w:p>
    <w:p w14:paraId="2055AB02">
      <w:pPr>
        <w:pStyle w:val="85"/>
        <w:keepNext w:val="0"/>
        <w:keepLines w:val="0"/>
        <w:widowControl/>
        <w:suppressLineNumbers w:val="0"/>
      </w:pPr>
      <w:r>
        <w:t>The model topology was constructed as a Multi-Layer Perceptron (MLP). It consisted of an input layer matching the feature set dimension, followed by two hidden layers with 64 neurons each using ReLU activation. The output layer contained a single neuron with linear activation, which is standard for regression outputs. Post-training evaluation on an isolated test set yielded an R2 score of 0.67, indicating the model explains 67% of the variance in the target variable. The Mean Absolute Error was approximately 3 MPG, meaning the model's prediction deviates from the actual value by an average of 3 miles per gallon.</w:t>
      </w:r>
    </w:p>
    <w:p w14:paraId="1F9C369D">
      <w:pPr>
        <w:pStyle w:val="85"/>
        <w:keepNext w:val="0"/>
        <w:keepLines w:val="0"/>
        <w:widowControl/>
        <w:suppressLineNumbers w:val="0"/>
      </w:pPr>
    </w:p>
    <w:p w14:paraId="50E3F164">
      <w:pPr>
        <w:pStyle w:val="85"/>
        <w:keepNext w:val="0"/>
        <w:keepLines w:val="0"/>
        <w:widowControl/>
        <w:suppressLineNumbers w:val="0"/>
      </w:pPr>
    </w:p>
    <w:p w14:paraId="223CC88F">
      <w:pPr>
        <w:pStyle w:val="85"/>
        <w:keepNext w:val="0"/>
        <w:keepLines w:val="0"/>
        <w:widowControl/>
        <w:suppressLineNumbers w:val="0"/>
      </w:pPr>
    </w:p>
    <w:p w14:paraId="4D21C4F6">
      <w:pPr>
        <w:pStyle w:val="85"/>
        <w:keepNext w:val="0"/>
        <w:keepLines w:val="0"/>
        <w:widowControl/>
        <w:suppressLineNumbers w:val="0"/>
      </w:pPr>
    </w:p>
    <w:p w14:paraId="0526FF52">
      <w:pPr>
        <w:pStyle w:val="85"/>
        <w:keepNext w:val="0"/>
        <w:keepLines w:val="0"/>
        <w:widowControl/>
        <w:suppressLineNumbers w:val="0"/>
      </w:pPr>
    </w:p>
    <w:p w14:paraId="4676CDDD">
      <w:pPr>
        <w:pStyle w:val="85"/>
        <w:keepNext w:val="0"/>
        <w:keepLines w:val="0"/>
        <w:widowControl/>
        <w:suppressLineNumbers w:val="0"/>
      </w:pPr>
    </w:p>
    <w:p w14:paraId="4938ABFE">
      <w:pPr>
        <w:pStyle w:val="85"/>
        <w:keepNext w:val="0"/>
        <w:keepLines w:val="0"/>
        <w:widowControl/>
        <w:suppressLineNumbers w:val="0"/>
      </w:pPr>
    </w:p>
    <w:p w14:paraId="59EC6213">
      <w:pPr>
        <w:pStyle w:val="85"/>
        <w:keepNext w:val="0"/>
        <w:keepLines w:val="0"/>
        <w:widowControl/>
        <w:suppressLineNumbers w:val="0"/>
      </w:pPr>
    </w:p>
    <w:p w14:paraId="421B00B7">
      <w:pPr>
        <w:pStyle w:val="85"/>
        <w:keepNext w:val="0"/>
        <w:keepLines w:val="0"/>
        <w:widowControl/>
        <w:suppressLineNumbers w:val="0"/>
      </w:pPr>
    </w:p>
    <w:p w14:paraId="2929D516">
      <w:pPr>
        <w:pStyle w:val="85"/>
        <w:keepNext w:val="0"/>
        <w:keepLines w:val="0"/>
        <w:widowControl/>
        <w:suppressLineNumbers w:val="0"/>
      </w:pPr>
    </w:p>
    <w:p w14:paraId="40624E4F">
      <w:pPr>
        <w:pStyle w:val="85"/>
        <w:keepNext w:val="0"/>
        <w:keepLines w:val="0"/>
        <w:widowControl/>
        <w:suppressLineNumbers w:val="0"/>
      </w:pPr>
    </w:p>
    <w:p w14:paraId="1A72683E">
      <w:pPr>
        <w:pStyle w:val="85"/>
        <w:keepNext w:val="0"/>
        <w:keepLines w:val="0"/>
        <w:widowControl/>
        <w:suppressLineNumbers w:val="0"/>
      </w:pPr>
    </w:p>
    <w:p w14:paraId="1C714563">
      <w:pPr>
        <w:pStyle w:val="85"/>
        <w:keepNext w:val="0"/>
        <w:keepLines w:val="0"/>
        <w:widowControl/>
        <w:suppressLineNumbers w:val="0"/>
      </w:pPr>
    </w:p>
    <w:p w14:paraId="3C650B58">
      <w:pPr>
        <w:pStyle w:val="85"/>
        <w:keepNext w:val="0"/>
        <w:keepLines w:val="0"/>
        <w:widowControl/>
        <w:suppressLineNumbers w:val="0"/>
      </w:pPr>
    </w:p>
    <w:p w14:paraId="7FF12CD8">
      <w:pPr>
        <w:pStyle w:val="85"/>
        <w:keepNext w:val="0"/>
        <w:keepLines w:val="0"/>
        <w:widowControl/>
        <w:suppressLineNumbers w:val="0"/>
      </w:pPr>
    </w:p>
    <w:p w14:paraId="34894910">
      <w:pPr>
        <w:pStyle w:val="85"/>
        <w:keepNext w:val="0"/>
        <w:keepLines w:val="0"/>
        <w:widowControl/>
        <w:suppressLineNumbers w:val="0"/>
      </w:pPr>
    </w:p>
    <w:p w14:paraId="22BC386A">
      <w:pPr>
        <w:pStyle w:val="85"/>
        <w:keepNext w:val="0"/>
        <w:keepLines w:val="0"/>
        <w:widowControl/>
        <w:suppressLineNumbers w:val="0"/>
      </w:pPr>
    </w:p>
    <w:p w14:paraId="15DDF429">
      <w:pPr>
        <w:pStyle w:val="85"/>
        <w:keepNext w:val="0"/>
        <w:keepLines w:val="0"/>
        <w:widowControl/>
        <w:suppressLineNumbers w:val="0"/>
      </w:pPr>
    </w:p>
    <w:p w14:paraId="1049124B">
      <w:pPr>
        <w:pStyle w:val="85"/>
        <w:keepNext w:val="0"/>
        <w:keepLines w:val="0"/>
        <w:widowControl/>
        <w:suppressLineNumbers w:val="0"/>
      </w:pPr>
    </w:p>
    <w:p w14:paraId="3785CCA2">
      <w:pPr>
        <w:pStyle w:val="85"/>
        <w:keepNext w:val="0"/>
        <w:keepLines w:val="0"/>
        <w:widowControl/>
        <w:suppressLineNumbers w:val="0"/>
        <w:jc w:val="center"/>
        <w:rPr>
          <w:sz w:val="36"/>
          <w:szCs w:val="36"/>
        </w:rPr>
      </w:pPr>
      <w:r>
        <w:rPr>
          <w:sz w:val="36"/>
          <w:szCs w:val="36"/>
        </w:rPr>
        <w:t>Week 4: Computer Vision and Convolutional Neural Networks</w:t>
      </w:r>
    </w:p>
    <w:p w14:paraId="4A5A404F">
      <w:pPr>
        <w:pStyle w:val="85"/>
        <w:keepNext w:val="0"/>
        <w:keepLines w:val="0"/>
        <w:widowControl/>
        <w:suppressLineNumbers w:val="0"/>
        <w:jc w:val="center"/>
        <w:rPr>
          <w:sz w:val="36"/>
          <w:szCs w:val="36"/>
        </w:rPr>
      </w:pPr>
    </w:p>
    <w:p w14:paraId="2C26FA39">
      <w:pPr>
        <w:pStyle w:val="85"/>
        <w:keepNext w:val="0"/>
        <w:keepLines w:val="0"/>
        <w:widowControl/>
        <w:suppressLineNumbers w:val="0"/>
        <w:jc w:val="center"/>
        <w:rPr>
          <w:sz w:val="36"/>
          <w:szCs w:val="36"/>
        </w:rPr>
      </w:pPr>
    </w:p>
    <w:p w14:paraId="74B2138B">
      <w:pPr>
        <w:pStyle w:val="85"/>
        <w:keepNext w:val="0"/>
        <w:keepLines w:val="0"/>
        <w:widowControl/>
        <w:suppressLineNumbers w:val="0"/>
        <w:jc w:val="center"/>
        <w:rPr>
          <w:sz w:val="36"/>
          <w:szCs w:val="36"/>
        </w:rPr>
      </w:pPr>
    </w:p>
    <w:p w14:paraId="12AF3698">
      <w:pPr>
        <w:pStyle w:val="85"/>
        <w:keepNext w:val="0"/>
        <w:keepLines w:val="0"/>
        <w:widowControl/>
        <w:suppressLineNumbers w:val="0"/>
      </w:pPr>
      <w:r>
        <w:t>4.1 Handling Image Data a</w:t>
      </w:r>
      <w:bookmarkStart w:id="0" w:name="_GoBack"/>
      <w:bookmarkEnd w:id="0"/>
      <w:r>
        <w:t>s Tensors</w:t>
      </w:r>
    </w:p>
    <w:p w14:paraId="6E0294A4">
      <w:pPr>
        <w:pStyle w:val="85"/>
        <w:keepNext w:val="0"/>
        <w:keepLines w:val="0"/>
        <w:widowControl/>
        <w:suppressLineNumbers w:val="0"/>
      </w:pPr>
      <w:r>
        <w:t>Week 4 marked a significant shift from processing structured tabular data to unstructured image data. To a computer, an image is processed as a 3D matrix, or Tensor, of pixel intensities with dimensions representing Height, Width, and Color Channels (RGB). Neural Networks require fixed-size inputs, so a preprocessing pipeline was implemented using the PIL library to resize images to a uniform standard of 30 by 30 pixels. Pixel normalization was applied to scale input values between 0 and 1, which prevents exploding gradients and ensures faster convergence. Since this is a multi-class classification problem with 43 different traffic signs, the target labels were converted into probability vectors using categorical encoding.</w:t>
      </w:r>
    </w:p>
    <w:p w14:paraId="237C848B">
      <w:pPr>
        <w:pStyle w:val="85"/>
        <w:keepNext w:val="0"/>
        <w:keepLines w:val="0"/>
        <w:widowControl/>
        <w:suppressLineNumbers w:val="0"/>
      </w:pPr>
      <w:r>
        <w:t>4.2 Convolutional Neural Networks (CNNs)</w:t>
      </w:r>
    </w:p>
    <w:p w14:paraId="0E866522">
      <w:pPr>
        <w:pStyle w:val="85"/>
        <w:keepNext w:val="0"/>
        <w:keepLines w:val="0"/>
        <w:widowControl/>
        <w:suppressLineNumbers w:val="0"/>
      </w:pPr>
      <w:r>
        <w:t>We utilized architectures specifically designed for visual data known as Convolutional Neural Networks (CNNs).</w:t>
      </w:r>
    </w:p>
    <w:p w14:paraId="40B22F08">
      <w:pPr>
        <w:pStyle w:val="85"/>
        <w:keepNext w:val="0"/>
        <w:keepLines w:val="0"/>
        <w:widowControl/>
        <w:suppressLineNumbers w:val="0"/>
      </w:pPr>
      <w:r>
        <w:t>Dense layers are inefficient for images because they treat pixels independently and ignore local spatial correlations. In contrast, convolutional layers use learnable filters, or kernels, that slide across the image to detect spatial features. Early layers detect simple edges and curves, while deeper layers combine these to recognize complex shapes.</w:t>
      </w:r>
    </w:p>
    <w:p w14:paraId="16A4DBA2">
      <w:pPr>
        <w:pStyle w:val="85"/>
        <w:keepNext w:val="0"/>
        <w:keepLines w:val="0"/>
        <w:widowControl/>
        <w:suppressLineNumbers w:val="0"/>
      </w:pPr>
      <w:r>
        <w:t>4.3 Dimensionality Reduction (Pooling)</w:t>
      </w:r>
    </w:p>
    <w:p w14:paraId="743C86EA">
      <w:pPr>
        <w:pStyle w:val="85"/>
        <w:keepNext w:val="0"/>
        <w:keepLines w:val="0"/>
        <w:widowControl/>
        <w:suppressLineNumbers w:val="0"/>
      </w:pPr>
      <w:r>
        <w:t>Pooling is used to reduce the spatial dimensions of the feature maps, for example cutting a 30 by 30 image down to 15 by 15 via MaxPool2D. This step is crucial because it makes the model robust to small translations, a concept known as invariance. If a traffic sign moves slightly within the frame, Max Pooling ensures the model still detects the dominant feature.</w:t>
      </w:r>
    </w:p>
    <w:p w14:paraId="1F8FB5D0">
      <w:pPr>
        <w:pStyle w:val="85"/>
        <w:keepNext w:val="0"/>
        <w:keepLines w:val="0"/>
        <w:widowControl/>
        <w:suppressLineNumbers w:val="0"/>
      </w:pPr>
      <w:r>
        <w:t>4.4 Regularization with Dropout</w:t>
      </w:r>
    </w:p>
    <w:p w14:paraId="729AA819">
      <w:pPr>
        <w:pStyle w:val="85"/>
        <w:keepNext w:val="0"/>
        <w:keepLines w:val="0"/>
        <w:widowControl/>
        <w:suppressLineNumbers w:val="0"/>
      </w:pPr>
      <w:r>
        <w:t>Deep networks are prone to overfitting. Dropout layers were implemented to randomly deactivate a percentage of neurons during training, specifically 25% in convolutional blocks and 50% in dense layers. This forces the network to learn redundant representations and prevents reliance on any single neuron.</w:t>
      </w:r>
    </w:p>
    <w:p w14:paraId="1B644EDE">
      <w:pPr>
        <w:pStyle w:val="85"/>
        <w:keepNext w:val="0"/>
        <w:keepLines w:val="0"/>
        <w:widowControl/>
        <w:suppressLineNumbers w:val="0"/>
      </w:pPr>
      <w:r>
        <w:t>4.5 Project Case Study: Traffic Sign Classification (GTSRB)</w:t>
      </w:r>
    </w:p>
    <w:p w14:paraId="04683214">
      <w:pPr>
        <w:pStyle w:val="85"/>
        <w:keepNext w:val="0"/>
        <w:keepLines w:val="0"/>
        <w:widowControl/>
        <w:suppressLineNumbers w:val="0"/>
      </w:pPr>
      <w:r>
        <w:t>The capstone assignment for the mid-term involved building a Computer Vision system capable of classifying images from the German Traffic Sign Recognition Benchmark (GTSRB). This is a multi-class classification problem involving 43 distinct classes of traffic signs under real-world conditions including variations in lighting and angles.</w:t>
      </w:r>
    </w:p>
    <w:p w14:paraId="2D0FF3C3">
      <w:pPr>
        <w:pStyle w:val="85"/>
        <w:keepNext w:val="0"/>
        <w:keepLines w:val="0"/>
        <w:widowControl/>
        <w:suppressLineNumbers w:val="0"/>
      </w:pPr>
      <w:r>
        <w:t>A robust ETL pipeline was constructed to handle the raw image data. A script was developed to iterate through the 43 class folders using the os library, employing error handling to manage potential corrupt files. Every image was resized to a resolution of 30 by 30 pixels with 3 color channels, a trade-off chosen to retain visual distinctiveness while minimizing computational load. The data was partitioned into Training and Validation sets using an 80/20 ratio to ensure the model learned general rules rather than memorizing the specific pixels of the training set.</w:t>
      </w:r>
    </w:p>
    <w:p w14:paraId="5157FD80">
      <w:pPr>
        <w:pStyle w:val="85"/>
        <w:keepNext w:val="0"/>
        <w:keepLines w:val="0"/>
        <w:widowControl/>
        <w:suppressLineNumbers w:val="0"/>
      </w:pPr>
      <w:r>
        <w:t>[Insert Screenshot of Data Loading Code Block Here]</w:t>
      </w:r>
    </w:p>
    <w:p w14:paraId="41AFD0EC">
      <w:pPr>
        <w:pStyle w:val="85"/>
        <w:keepNext w:val="0"/>
        <w:keepLines w:val="0"/>
        <w:widowControl/>
        <w:suppressLineNumbers w:val="0"/>
      </w:pPr>
      <w:r>
        <w:t>The model architecture was designed as a Deep Convolutional Neural Network using the Keras Sequential API. It followed a VGG-style design pattern, which is characterized by stacking multiple convolutional layers before a pooling operation. The first block focused on low-level feature extraction, using two consecutive Conv2D layers with 32 filters each and ReLU activation. This was followed by a MaxPool2D layer to reduce dimensions and a Dropout layer to discard 25% of connections. The second block focused on high-level feature extraction, where the number of filters was doubled to 64. This increase allowed the network to encode semantically rich information as the spatial dimensions shrank.</w:t>
      </w:r>
    </w:p>
    <w:p w14:paraId="46EF6103">
      <w:pPr>
        <w:pStyle w:val="85"/>
        <w:keepNext w:val="0"/>
        <w:keepLines w:val="0"/>
        <w:widowControl/>
        <w:suppressLineNumbers w:val="0"/>
      </w:pPr>
      <w:r>
        <w:t>The classification head consisted of a Flatten layer to unroll the 3D feature maps into a 1D vector, followed by a dense hidden layer with 512 neurons. A high dropout rate of 50% was applied here to prevent memorization. Finally, the output layer contained 43 neurons with Softmax activation to generate a probability distribution across all possible traffic signs.</w:t>
      </w:r>
    </w:p>
    <w:p w14:paraId="70D4BFDA">
      <w:pPr>
        <w:pStyle w:val="85"/>
        <w:keepNext w:val="0"/>
        <w:keepLines w:val="0"/>
        <w:widowControl/>
        <w:suppressLineNumbers w:val="0"/>
      </w:pPr>
      <w:r>
        <w:t>The training process utilized the Adam optimizer for adaptive learning rates and the Categorical Crossentropy loss function. The model was trained for 15 epochs with a batch size of 32. The results showed rapid convergence, with the model effectively learning primary features by Epoch 5. Upon evaluation with the unseen test set, the model achieved a final accuracy of 98.20%. Visual analysis of the loss curves indicated that the validation loss tracked closely with the training loss, confirming that the regularization strategies successfully prevented overfitting. The final model was saved for future deployment.</w:t>
      </w:r>
    </w:p>
    <w:p w14:paraId="72283DF3">
      <w:pPr>
        <w:pStyle w:val="85"/>
        <w:keepNext w:val="0"/>
        <w:keepLines w:val="0"/>
        <w:widowControl/>
        <w:suppressLineNumbers w:val="0"/>
      </w:pPr>
    </w:p>
    <w:p w14:paraId="675E1BDB">
      <w:pPr>
        <w:pStyle w:val="85"/>
        <w:keepNext w:val="0"/>
        <w:keepLines w:val="0"/>
        <w:widowControl/>
        <w:suppressLineNumbers w:val="0"/>
      </w:pPr>
    </w:p>
    <w:p w14:paraId="4FD182D7">
      <w:pPr>
        <w:pStyle w:val="85"/>
        <w:keepNext w:val="0"/>
        <w:keepLines w:val="0"/>
        <w:widowControl/>
        <w:suppressLineNumbers w:val="0"/>
      </w:pPr>
    </w:p>
    <w:p w14:paraId="08B091ED">
      <w:pPr>
        <w:pStyle w:val="85"/>
        <w:keepNext w:val="0"/>
        <w:keepLines w:val="0"/>
        <w:widowControl/>
        <w:suppressLineNumbers w:val="0"/>
      </w:pPr>
    </w:p>
    <w:p w14:paraId="317C79FD">
      <w:pPr>
        <w:pStyle w:val="85"/>
        <w:keepNext w:val="0"/>
        <w:keepLines w:val="0"/>
        <w:widowControl/>
        <w:suppressLineNumbers w:val="0"/>
        <w:jc w:val="center"/>
        <w:rPr>
          <w:sz w:val="36"/>
          <w:szCs w:val="36"/>
        </w:rPr>
      </w:pPr>
      <w:r>
        <w:rPr>
          <w:sz w:val="36"/>
          <w:szCs w:val="36"/>
        </w:rPr>
        <w:t>5.0 General Technical Synthesis</w:t>
      </w:r>
    </w:p>
    <w:p w14:paraId="388D2F77">
      <w:pPr>
        <w:pStyle w:val="85"/>
        <w:keepNext w:val="0"/>
        <w:keepLines w:val="0"/>
        <w:widowControl/>
        <w:suppressLineNumbers w:val="0"/>
        <w:jc w:val="center"/>
        <w:rPr>
          <w:sz w:val="36"/>
          <w:szCs w:val="36"/>
        </w:rPr>
      </w:pPr>
    </w:p>
    <w:p w14:paraId="48D160D1">
      <w:pPr>
        <w:pStyle w:val="85"/>
        <w:keepNext w:val="0"/>
        <w:keepLines w:val="0"/>
        <w:widowControl/>
        <w:suppressLineNumbers w:val="0"/>
        <w:jc w:val="center"/>
        <w:rPr>
          <w:sz w:val="36"/>
          <w:szCs w:val="36"/>
        </w:rPr>
      </w:pPr>
    </w:p>
    <w:p w14:paraId="091E1AED">
      <w:pPr>
        <w:pStyle w:val="85"/>
        <w:keepNext w:val="0"/>
        <w:keepLines w:val="0"/>
        <w:widowControl/>
        <w:suppressLineNumbers w:val="0"/>
        <w:jc w:val="center"/>
        <w:rPr>
          <w:sz w:val="36"/>
          <w:szCs w:val="36"/>
        </w:rPr>
      </w:pPr>
    </w:p>
    <w:p w14:paraId="14E7E7A3">
      <w:pPr>
        <w:pStyle w:val="85"/>
        <w:keepNext w:val="0"/>
        <w:keepLines w:val="0"/>
        <w:widowControl/>
        <w:suppressLineNumbers w:val="0"/>
      </w:pPr>
      <w:r>
        <w:t>This mid-term report summarizes the transition from foundational Python scripting to the implementation of advanced Deep Learning architectures. The technical competencies acquired can be synthesized into three core pillars. First, the Data Engineering Pipeline pillar covers the mastery of the full data lifecycle, from ingesting structured and unstructured data to cleaning and scaling features to ensure mathematical stability. Second, the Deep Learning Architectures pillar encompasses the ability to architect domain-specific topologies, such as Multi-Layer Perceptrons for regression and Convolutional Neural Networks for computer vision. Finally, the Rigorous Evaluation pillar marks a shift from simple code execution to scientific validation, utilizing training splits, loss curves, and specific metrics like R2 score and categorical accuracy to quantify model performance against ground truth.</w:t>
      </w:r>
    </w:p>
    <w:p w14:paraId="38F51FB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9657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C12CBC"/>
    <w:rsid w:val="28E9657D"/>
    <w:rsid w:val="6E606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ahnschrift" w:asciiTheme="minorHAnsi" w:hAnsiTheme="minorHAnsi" w:eastAsiaTheme="minorEastAsia"/>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2026-02-01T16:39:00Z</dcterms:created>
  <dc:creator>WPS_1636896389</dc:creator>
  <cp:lastModifiedBy>WPS_1636896389</cp:lastModifiedBy>
  <dcterms:modified xsi:type="dcterms:W3CDTF">2026-02-01T17:38:08Z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F726B42413844FAC830BFF9B08251631_11</vt:lpwstr>
  </property>
</Properties>
</file>