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B5669" w14:textId="77777777" w:rsidR="00C456D0" w:rsidRDefault="00C456D0" w:rsidP="00C456D0">
      <w:pPr>
        <w:tabs>
          <w:tab w:val="left" w:pos="2190"/>
        </w:tabs>
      </w:pPr>
      <w:r>
        <w:t>Avant de toucher à une machine en ligne de commande, il vous faut connaitre un minimum votre environnement.</w:t>
      </w:r>
    </w:p>
    <w:p w14:paraId="497ED389" w14:textId="77777777" w:rsidR="00C456D0" w:rsidRDefault="00C456D0" w:rsidP="00C456D0">
      <w:pPr>
        <w:tabs>
          <w:tab w:val="left" w:pos="2190"/>
        </w:tabs>
      </w:pPr>
      <w:r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 w14:paraId="2185FCFF" w14:textId="01D1B0D7" w:rsidR="00C456D0" w:rsidRDefault="00C456D0" w:rsidP="00C456D0">
      <w:pPr>
        <w:tabs>
          <w:tab w:val="left" w:pos="2190"/>
        </w:tabs>
      </w:pPr>
    </w:p>
    <w:p w14:paraId="2C478E64" w14:textId="77777777" w:rsidR="00C456D0" w:rsidRDefault="00C456D0" w:rsidP="00C456D0">
      <w:pPr>
        <w:tabs>
          <w:tab w:val="left" w:pos="2190"/>
        </w:tabs>
      </w:pPr>
      <w:r>
        <w:t xml:space="preserve">À l’aide d’internet, vous devez rechercher à quoi servent les termes suivants, en donnant leur définition, leur principale utilisation, et s’il y en a, des options que vous jugerez utiles : </w:t>
      </w:r>
    </w:p>
    <w:p w14:paraId="7BDE4F43" w14:textId="5A41AD0D" w:rsidR="00016BC4" w:rsidRPr="00016BC4" w:rsidRDefault="00110E95" w:rsidP="00B337AB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</w:p>
    <w:p w14:paraId="45BCA76A" w14:textId="77777777" w:rsidR="00B337AB" w:rsidRDefault="00C456D0" w:rsidP="00B337AB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sudo</w:t>
      </w:r>
      <w:proofErr w:type="spellEnd"/>
      <w:proofErr w:type="gramEnd"/>
      <w:r w:rsidR="00110E95">
        <w:t xml:space="preserve">   </w:t>
      </w:r>
    </w:p>
    <w:p w14:paraId="511524FD" w14:textId="25DB1A60" w:rsidR="00016BC4" w:rsidRPr="00016BC4" w:rsidRDefault="00C456D0" w:rsidP="00CF5798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su -   ou   su -l</w:t>
      </w:r>
      <w:r w:rsidR="00016BC4">
        <w:t xml:space="preserve"> </w:t>
      </w:r>
    </w:p>
    <w:p w14:paraId="39415763" w14:textId="3C7DA52A" w:rsidR="00110E95" w:rsidRDefault="00C456D0" w:rsidP="00110E95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usermod</w:t>
      </w:r>
      <w:proofErr w:type="spellEnd"/>
      <w:r w:rsidR="00110E95">
        <w:t xml:space="preserve">   </w:t>
      </w:r>
    </w:p>
    <w:p w14:paraId="29C0C150" w14:textId="3B360BE8" w:rsidR="00402E60" w:rsidRPr="00402E60" w:rsidRDefault="00C456D0" w:rsidP="00B337AB">
      <w:pPr>
        <w:pStyle w:val="Commande"/>
        <w:numPr>
          <w:ilvl w:val="0"/>
          <w:numId w:val="14"/>
        </w:numPr>
        <w:spacing w:after="0" w:line="240" w:lineRule="auto"/>
        <w:ind w:left="714" w:hanging="357"/>
        <w:rPr>
          <w:lang w:val="en-US"/>
        </w:rPr>
      </w:pPr>
      <w:r>
        <w:t xml:space="preserve">exit </w:t>
      </w:r>
    </w:p>
    <w:p w14:paraId="4E195345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cd</w:t>
      </w:r>
    </w:p>
    <w:p w14:paraId="3C9C6B9D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cp</w:t>
      </w:r>
      <w:proofErr w:type="spellEnd"/>
    </w:p>
    <w:p w14:paraId="57D92EF0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pwd</w:t>
      </w:r>
      <w:proofErr w:type="spellEnd"/>
    </w:p>
    <w:p w14:paraId="41EAA346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ls</w:t>
      </w:r>
    </w:p>
    <w:p w14:paraId="61869875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nano</w:t>
      </w:r>
    </w:p>
    <w:p w14:paraId="0393AD27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source</w:t>
      </w:r>
    </w:p>
    <w:p w14:paraId="5366732E" w14:textId="667BE716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ip</w:t>
      </w:r>
      <w:proofErr w:type="spellEnd"/>
      <w:proofErr w:type="gramEnd"/>
      <w:r>
        <w:t xml:space="preserve"> a</w:t>
      </w:r>
    </w:p>
    <w:p w14:paraId="384F902D" w14:textId="3EA49B85" w:rsidR="004823E2" w:rsidRDefault="004823E2" w:rsidP="00563DFE"/>
    <w:p w14:paraId="4BEF14FB" w14:textId="77777777" w:rsidR="004823E2" w:rsidRPr="00563DFE" w:rsidRDefault="004823E2" w:rsidP="00563DFE"/>
    <w:p w14:paraId="4A75CC8C" w14:textId="437ECB10" w:rsidR="007E73D8" w:rsidRDefault="007E73D8" w:rsidP="007E73D8">
      <w:pPr>
        <w:pStyle w:val="NormalWeb"/>
        <w:shd w:val="clear" w:color="auto" w:fill="FFFFFF"/>
        <w:spacing w:before="0" w:beforeAutospacing="0" w:after="150" w:afterAutospacing="0"/>
        <w:rPr>
          <w:rFonts w:ascii="Tahoma" w:eastAsia="Times New Roman" w:hAnsi="Tahoma" w:cs="Tahoma"/>
          <w:color w:val="333333"/>
          <w:kern w:val="0"/>
          <w:sz w:val="21"/>
          <w:szCs w:val="21"/>
          <w:lang w:bidi="ar-SA"/>
        </w:rPr>
      </w:pPr>
      <w:proofErr w:type="spellStart"/>
      <w:r w:rsidRPr="007E73D8">
        <w:rPr>
          <w:highlight w:val="yellow"/>
        </w:rPr>
        <w:t>apt</w:t>
      </w:r>
      <w:proofErr w:type="spellEnd"/>
      <w:r>
        <w:t xml:space="preserve"> : </w:t>
      </w:r>
      <w:proofErr w:type="spellStart"/>
      <w:r>
        <w:rPr>
          <w:rStyle w:val="lev"/>
          <w:rFonts w:ascii="Tahoma" w:hAnsi="Tahoma" w:cs="Tahoma"/>
          <w:color w:val="333333"/>
          <w:sz w:val="21"/>
          <w:szCs w:val="21"/>
        </w:rPr>
        <w:t>apt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(en minuscule) est un outil en </w:t>
      </w:r>
      <w:hyperlink r:id="rId8" w:tooltip="tutoriel:console_ligne_de_commande" w:history="1">
        <w:r>
          <w:rPr>
            <w:rStyle w:val="Lienhypertexte"/>
            <w:rFonts w:ascii="Tahoma" w:hAnsi="Tahoma" w:cs="Tahoma"/>
            <w:color w:val="E95420"/>
            <w:sz w:val="21"/>
            <w:szCs w:val="21"/>
          </w:rPr>
          <w:t>ligne de commande</w:t>
        </w:r>
      </w:hyperlink>
      <w:r>
        <w:rPr>
          <w:rFonts w:ascii="Tahoma" w:hAnsi="Tahoma" w:cs="Tahoma"/>
          <w:color w:val="333333"/>
          <w:sz w:val="21"/>
          <w:szCs w:val="21"/>
        </w:rPr>
        <w:t> qui permet de gérer des </w:t>
      </w:r>
      <w:hyperlink r:id="rId9" w:tooltip="paquet" w:history="1">
        <w:r>
          <w:rPr>
            <w:rStyle w:val="Lienhypertexte"/>
            <w:rFonts w:ascii="Tahoma" w:hAnsi="Tahoma" w:cs="Tahoma"/>
            <w:color w:val="E95420"/>
            <w:sz w:val="21"/>
            <w:szCs w:val="21"/>
          </w:rPr>
          <w:t>paquets</w:t>
        </w:r>
      </w:hyperlink>
      <w:r w:rsidR="00F90902">
        <w:rPr>
          <w:rFonts w:ascii="Tahoma" w:hAnsi="Tahoma" w:cs="Tahoma"/>
          <w:color w:val="333333"/>
          <w:sz w:val="21"/>
          <w:szCs w:val="21"/>
        </w:rPr>
        <w:t xml:space="preserve"> (logiciels / programme).</w:t>
      </w:r>
    </w:p>
    <w:p w14:paraId="2434F7AB" w14:textId="1BB4B4B9" w:rsidR="007E73D8" w:rsidRDefault="007E73D8" w:rsidP="007E73D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Il permet donc principalement d'installer et de désinstaller des logiciels en ligne de commande sur Ubuntu.</w:t>
      </w:r>
      <w:r w:rsidR="00F90902">
        <w:rPr>
          <w:rFonts w:ascii="Tahoma" w:hAnsi="Tahoma" w:cs="Tahoma"/>
          <w:color w:val="333333"/>
          <w:sz w:val="21"/>
          <w:szCs w:val="21"/>
        </w:rPr>
        <w:t xml:space="preserve"> De les mettre à jours également</w:t>
      </w:r>
    </w:p>
    <w:p w14:paraId="12AD113C" w14:textId="0ED9CBCE" w:rsidR="00F90902" w:rsidRDefault="00F90902" w:rsidP="007E73D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Pour installer les paquets =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apt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install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[nom paquet]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exemple = 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apt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intall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man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man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apt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= affiche le manuel de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l’apt</w:t>
      </w:r>
      <w:proofErr w:type="spellEnd"/>
    </w:p>
    <w:p w14:paraId="00729D43" w14:textId="346C2BD7" w:rsidR="007E73D8" w:rsidRDefault="00F90902" w:rsidP="007E73D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Pour mettre à jour =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apt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upgrade [nom]</w:t>
      </w:r>
      <w:r w:rsidR="007935AB"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 w:rsidR="007935AB">
        <w:rPr>
          <w:rFonts w:ascii="Tahoma" w:hAnsi="Tahoma" w:cs="Tahoma"/>
          <w:color w:val="333333"/>
          <w:sz w:val="21"/>
          <w:szCs w:val="21"/>
        </w:rPr>
        <w:t>apt</w:t>
      </w:r>
      <w:proofErr w:type="spellEnd"/>
      <w:r w:rsidR="007935AB">
        <w:rPr>
          <w:rFonts w:ascii="Tahoma" w:hAnsi="Tahoma" w:cs="Tahoma"/>
          <w:color w:val="333333"/>
          <w:sz w:val="21"/>
          <w:szCs w:val="21"/>
        </w:rPr>
        <w:t xml:space="preserve"> update [paquet]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pour supprimer le paquet spécifique </w:t>
      </w:r>
      <w:r>
        <w:rPr>
          <w:rFonts w:ascii="Tahoma" w:hAnsi="Tahoma" w:cs="Tahoma"/>
          <w:color w:val="333333"/>
          <w:sz w:val="21"/>
          <w:szCs w:val="21"/>
        </w:rPr>
        <w:t xml:space="preserve">=  Apt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remove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[paquet]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apt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autoremove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[paquet] = supprime le paquet et les dépendances qui vont avec </w:t>
      </w:r>
      <w:r w:rsidR="007935AB"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 w:rsidR="007935AB">
        <w:rPr>
          <w:rFonts w:ascii="Tahoma" w:hAnsi="Tahoma" w:cs="Tahoma"/>
          <w:color w:val="333333"/>
          <w:sz w:val="21"/>
          <w:szCs w:val="21"/>
        </w:rPr>
        <w:t>apt</w:t>
      </w:r>
      <w:proofErr w:type="spellEnd"/>
      <w:r w:rsidR="007935AB">
        <w:rPr>
          <w:rFonts w:ascii="Tahoma" w:hAnsi="Tahoma" w:cs="Tahoma"/>
          <w:color w:val="333333"/>
          <w:sz w:val="21"/>
          <w:szCs w:val="21"/>
        </w:rPr>
        <w:t xml:space="preserve"> purge [paquet] = supprime les dépendances si oublie de le faire 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</w:p>
    <w:p w14:paraId="54ECFD25" w14:textId="36B3D152" w:rsidR="004823E2" w:rsidRDefault="004823E2" w:rsidP="007E73D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0DFFE4C3" w14:textId="7849AFD9" w:rsidR="004823E2" w:rsidRDefault="004823E2" w:rsidP="007E73D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3DEC188F" w14:textId="2212B0F7" w:rsidR="004823E2" w:rsidRDefault="004823E2" w:rsidP="007E73D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421BC314" w14:textId="77777777" w:rsidR="004823E2" w:rsidRDefault="004823E2" w:rsidP="007E73D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679252A9" w14:textId="77777777" w:rsidR="004823E2" w:rsidRDefault="004823E2" w:rsidP="00C920B5">
      <w:pPr>
        <w:rPr>
          <w:highlight w:val="yellow"/>
        </w:rPr>
      </w:pPr>
    </w:p>
    <w:p w14:paraId="6FBE05AA" w14:textId="5A5770E1" w:rsidR="00DF2002" w:rsidRDefault="007E73D8" w:rsidP="00C920B5">
      <w:pPr>
        <w:rPr>
          <w:rFonts w:ascii="Trebuchet MS" w:hAnsi="Trebuchet MS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 w:rsidRPr="007E73D8">
        <w:rPr>
          <w:highlight w:val="yellow"/>
        </w:rPr>
        <w:t>sudo</w:t>
      </w:r>
      <w:proofErr w:type="spellEnd"/>
      <w:proofErr w:type="gramEnd"/>
      <w:r>
        <w:t xml:space="preserve"> : </w:t>
      </w:r>
      <w:proofErr w:type="spellStart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sudo</w:t>
      </w:r>
      <w:proofErr w:type="spell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 (abréviation de </w:t>
      </w:r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s</w:t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ubstitute </w:t>
      </w:r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u</w:t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ser </w:t>
      </w:r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do</w:t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) est une commande permettant à l'administrateur système d'accorder à certains utilisateurs (ou groupes d'utilisateurs) la possibilité de lancer une commande en tant qu'administrateur.</w:t>
      </w:r>
    </w:p>
    <w:p w14:paraId="3803DC16" w14:textId="1686C2BD" w:rsidR="007E73D8" w:rsidRDefault="007E73D8" w:rsidP="00C920B5">
      <w:pPr>
        <w:rPr>
          <w:rFonts w:ascii="Trebuchet MS" w:hAnsi="Trebuchet MS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 s'utilise en ligne de commande, dans un terminal. Il permet de prendre les droits </w:t>
      </w:r>
      <w:proofErr w:type="spellStart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root</w:t>
      </w:r>
      <w:proofErr w:type="spell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pour exécuter une commande.</w:t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Le mot de passe demandé est celui de l'utilisateur qui a saisi </w:t>
      </w:r>
      <w:proofErr w:type="spellStart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sudo</w:t>
      </w:r>
      <w:proofErr w:type="spell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, ici </w:t>
      </w:r>
      <w:proofErr w:type="spellStart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adrien</w:t>
      </w:r>
      <w:proofErr w:type="spell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.</w:t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La commande sera exécutée si le mot de passe entré est correct et que l'utilisateur courant peut effectuer des tâches d'administration.</w:t>
      </w:r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br/>
      </w:r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br/>
      </w:r>
      <w:proofErr w:type="spellStart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>sudo</w:t>
      </w:r>
      <w:proofErr w:type="spellEnd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>apt</w:t>
      </w:r>
      <w:proofErr w:type="spellEnd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update</w:t>
      </w:r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br/>
      </w:r>
      <w:proofErr w:type="spellStart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>sudo</w:t>
      </w:r>
      <w:proofErr w:type="spellEnd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>apt</w:t>
      </w:r>
      <w:proofErr w:type="spellEnd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upgrade</w:t>
      </w:r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br/>
      </w:r>
      <w:proofErr w:type="spellStart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>sudo</w:t>
      </w:r>
      <w:proofErr w:type="spellEnd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>apt</w:t>
      </w:r>
      <w:proofErr w:type="spellEnd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>install</w:t>
      </w:r>
      <w:proofErr w:type="spellEnd"/>
      <w:r w:rsidR="007935AB"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</w:t>
      </w:r>
    </w:p>
    <w:p w14:paraId="04228429" w14:textId="77777777" w:rsidR="00201E3C" w:rsidRPr="00201E3C" w:rsidRDefault="00201E3C" w:rsidP="00201E3C">
      <w:pPr>
        <w:rPr>
          <w:rFonts w:ascii="Trebuchet MS" w:hAnsi="Trebuchet MS"/>
          <w:color w:val="auto"/>
          <w:sz w:val="20"/>
          <w:szCs w:val="20"/>
          <w:shd w:val="clear" w:color="auto" w:fill="FFFFFF"/>
        </w:rPr>
      </w:pPr>
      <w:proofErr w:type="spellStart"/>
      <w:proofErr w:type="gramStart"/>
      <w:r w:rsidRPr="00201E3C">
        <w:rPr>
          <w:rFonts w:ascii="Trebuchet MS" w:hAnsi="Trebuchet MS"/>
          <w:color w:val="auto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201E3C">
        <w:rPr>
          <w:rFonts w:ascii="Trebuchet MS" w:hAnsi="Trebuchet MS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201E3C">
        <w:rPr>
          <w:rFonts w:ascii="Trebuchet MS" w:hAnsi="Trebuchet MS"/>
          <w:color w:val="auto"/>
          <w:sz w:val="20"/>
          <w:szCs w:val="20"/>
          <w:shd w:val="clear" w:color="auto" w:fill="FFFFFF"/>
        </w:rPr>
        <w:t>apt</w:t>
      </w:r>
      <w:proofErr w:type="spellEnd"/>
      <w:r w:rsidRPr="00201E3C">
        <w:rPr>
          <w:rFonts w:ascii="Trebuchet MS" w:hAnsi="Trebuchet MS"/>
          <w:color w:val="auto"/>
          <w:sz w:val="20"/>
          <w:szCs w:val="20"/>
          <w:shd w:val="clear" w:color="auto" w:fill="FFFFFF"/>
        </w:rPr>
        <w:t xml:space="preserve"> update (mets à jour la liste des informations dispo sur le miroir) sert à vérifier si il y eu des mise à jour avant de les installer sur notre machine (upgrade)</w:t>
      </w:r>
    </w:p>
    <w:p w14:paraId="00D63B31" w14:textId="6C2A6551" w:rsidR="007E73D8" w:rsidRDefault="00201E3C" w:rsidP="00201E3C">
      <w:pPr>
        <w:rPr>
          <w:rFonts w:ascii="Trebuchet MS" w:hAnsi="Trebuchet MS"/>
          <w:color w:val="auto"/>
          <w:sz w:val="20"/>
          <w:szCs w:val="20"/>
          <w:shd w:val="clear" w:color="auto" w:fill="FFFFFF"/>
        </w:rPr>
      </w:pPr>
      <w:proofErr w:type="spellStart"/>
      <w:proofErr w:type="gramStart"/>
      <w:r w:rsidRPr="00201E3C">
        <w:rPr>
          <w:rFonts w:ascii="Trebuchet MS" w:hAnsi="Trebuchet MS"/>
          <w:color w:val="auto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201E3C">
        <w:rPr>
          <w:rFonts w:ascii="Trebuchet MS" w:hAnsi="Trebuchet MS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201E3C">
        <w:rPr>
          <w:rFonts w:ascii="Trebuchet MS" w:hAnsi="Trebuchet MS"/>
          <w:color w:val="auto"/>
          <w:sz w:val="20"/>
          <w:szCs w:val="20"/>
          <w:shd w:val="clear" w:color="auto" w:fill="FFFFFF"/>
        </w:rPr>
        <w:t>apt</w:t>
      </w:r>
      <w:proofErr w:type="spellEnd"/>
      <w:r w:rsidRPr="00201E3C">
        <w:rPr>
          <w:rFonts w:ascii="Trebuchet MS" w:hAnsi="Trebuchet MS"/>
          <w:color w:val="auto"/>
          <w:sz w:val="20"/>
          <w:szCs w:val="20"/>
          <w:shd w:val="clear" w:color="auto" w:fill="FFFFFF"/>
        </w:rPr>
        <w:t xml:space="preserve"> upgrade (mets à jour les paquets sur notre machine) sert à installer les mises à jour</w:t>
      </w:r>
    </w:p>
    <w:p w14:paraId="317DCBA3" w14:textId="77777777" w:rsidR="00201E3C" w:rsidRDefault="00201E3C" w:rsidP="00201E3C">
      <w:pPr>
        <w:rPr>
          <w:rFonts w:ascii="Trebuchet MS" w:hAnsi="Trebuchet MS"/>
          <w:color w:val="555555"/>
          <w:sz w:val="20"/>
          <w:szCs w:val="20"/>
          <w:shd w:val="clear" w:color="auto" w:fill="FFFFFF"/>
        </w:rPr>
      </w:pPr>
    </w:p>
    <w:p w14:paraId="1C7D38A8" w14:textId="55F0E6A3" w:rsidR="007E73D8" w:rsidRDefault="007E73D8" w:rsidP="00C920B5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proofErr w:type="gramStart"/>
      <w:r w:rsidRPr="006962CB">
        <w:rPr>
          <w:rFonts w:ascii="Trebuchet MS" w:hAnsi="Trebuchet MS"/>
          <w:color w:val="555555"/>
          <w:sz w:val="20"/>
          <w:szCs w:val="20"/>
          <w:highlight w:val="yellow"/>
          <w:shd w:val="clear" w:color="auto" w:fill="FFFFFF"/>
        </w:rPr>
        <w:t>su</w:t>
      </w:r>
      <w:proofErr w:type="gramEnd"/>
      <w:r w:rsidRPr="006962CB">
        <w:rPr>
          <w:rFonts w:ascii="Trebuchet MS" w:hAnsi="Trebuchet MS"/>
          <w:color w:val="555555"/>
          <w:sz w:val="20"/>
          <w:szCs w:val="20"/>
          <w:highlight w:val="yellow"/>
          <w:shd w:val="clear" w:color="auto" w:fill="FFFFFF"/>
        </w:rPr>
        <w:t xml:space="preserve"> – ou su –l</w:t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 : (switch user) :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="00607520">
        <w:rPr>
          <w:rFonts w:ascii="Tahoma" w:hAnsi="Tahoma" w:cs="Tahoma"/>
          <w:color w:val="333333"/>
          <w:sz w:val="21"/>
          <w:szCs w:val="21"/>
          <w:shd w:val="clear" w:color="auto" w:fill="FFFFFF"/>
        </w:rPr>
        <w:t>permet de changer d’utilisateur</w:t>
      </w:r>
    </w:p>
    <w:p w14:paraId="6105BD81" w14:textId="72B817C4" w:rsidR="00607520" w:rsidRDefault="007E73D8" w:rsidP="007E73D8">
      <w:pPr>
        <w:shd w:val="clear" w:color="auto" w:fill="FFFFFF"/>
        <w:suppressAutoHyphens w:val="0"/>
        <w:autoSpaceDN/>
        <w:spacing w:before="0" w:after="150"/>
        <w:textAlignment w:val="auto"/>
        <w:rPr>
          <w:rFonts w:ascii="Tahoma" w:eastAsia="Times New Roman" w:hAnsi="Tahoma" w:cs="Tahoma"/>
          <w:color w:val="333333"/>
          <w:kern w:val="0"/>
          <w:sz w:val="21"/>
          <w:szCs w:val="21"/>
          <w:lang w:eastAsia="fr-FR" w:bidi="ar-SA"/>
        </w:rPr>
      </w:pPr>
      <w:r w:rsidRPr="007E73D8">
        <w:rPr>
          <w:rFonts w:ascii="Tahoma" w:eastAsia="Times New Roman" w:hAnsi="Tahoma" w:cs="Tahoma"/>
          <w:color w:val="333333"/>
          <w:kern w:val="0"/>
          <w:sz w:val="21"/>
          <w:szCs w:val="21"/>
          <w:lang w:eastAsia="fr-FR" w:bidi="ar-SA"/>
        </w:rPr>
        <w:t>Son usage est le suivant :</w:t>
      </w:r>
      <w:r w:rsidR="00607520">
        <w:rPr>
          <w:rFonts w:ascii="Tahoma" w:eastAsia="Times New Roman" w:hAnsi="Tahoma" w:cs="Tahoma"/>
          <w:color w:val="333333"/>
          <w:kern w:val="0"/>
          <w:sz w:val="21"/>
          <w:szCs w:val="21"/>
          <w:lang w:eastAsia="fr-FR" w:bidi="ar-SA"/>
        </w:rPr>
        <w:br/>
        <w:t>su – bob</w:t>
      </w:r>
      <w:r w:rsidR="00607520">
        <w:rPr>
          <w:rFonts w:ascii="Tahoma" w:eastAsia="Times New Roman" w:hAnsi="Tahoma" w:cs="Tahoma"/>
          <w:color w:val="333333"/>
          <w:kern w:val="0"/>
          <w:sz w:val="21"/>
          <w:szCs w:val="21"/>
          <w:lang w:eastAsia="fr-FR" w:bidi="ar-SA"/>
        </w:rPr>
        <w:br/>
        <w:t xml:space="preserve">su –l bob </w:t>
      </w:r>
      <w:r w:rsidR="00607520">
        <w:rPr>
          <w:rFonts w:ascii="Tahoma" w:eastAsia="Times New Roman" w:hAnsi="Tahoma" w:cs="Tahoma"/>
          <w:color w:val="333333"/>
          <w:kern w:val="0"/>
          <w:sz w:val="21"/>
          <w:szCs w:val="21"/>
          <w:lang w:eastAsia="fr-FR" w:bidi="ar-SA"/>
        </w:rPr>
        <w:br/>
        <w:t xml:space="preserve">sans nom d’utilisateur on se connecte sur l’admin = su -   = su - </w:t>
      </w:r>
      <w:proofErr w:type="spellStart"/>
      <w:r w:rsidR="00607520">
        <w:rPr>
          <w:rFonts w:ascii="Tahoma" w:eastAsia="Times New Roman" w:hAnsi="Tahoma" w:cs="Tahoma"/>
          <w:color w:val="333333"/>
          <w:kern w:val="0"/>
          <w:sz w:val="21"/>
          <w:szCs w:val="21"/>
          <w:lang w:eastAsia="fr-FR" w:bidi="ar-SA"/>
        </w:rPr>
        <w:t>root</w:t>
      </w:r>
      <w:proofErr w:type="spellEnd"/>
    </w:p>
    <w:p w14:paraId="66FA8B56" w14:textId="1220AF66" w:rsidR="00607520" w:rsidRPr="007E73D8" w:rsidRDefault="00607520" w:rsidP="007E73D8">
      <w:pPr>
        <w:shd w:val="clear" w:color="auto" w:fill="FFFFFF"/>
        <w:suppressAutoHyphens w:val="0"/>
        <w:autoSpaceDN/>
        <w:spacing w:before="0" w:after="150"/>
        <w:textAlignment w:val="auto"/>
        <w:rPr>
          <w:rFonts w:ascii="Tahoma" w:eastAsia="Times New Roman" w:hAnsi="Tahoma" w:cs="Tahoma"/>
          <w:color w:val="333333"/>
          <w:kern w:val="0"/>
          <w:sz w:val="21"/>
          <w:szCs w:val="21"/>
          <w:lang w:eastAsia="fr-FR" w:bidi="ar-SA"/>
        </w:rPr>
      </w:pPr>
    </w:p>
    <w:p w14:paraId="796577EC" w14:textId="39B49CBF" w:rsidR="007E73D8" w:rsidRDefault="007E73D8" w:rsidP="007E73D8">
      <w:pPr>
        <w:pStyle w:val="Prformat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</w:rPr>
      </w:pPr>
      <w:proofErr w:type="spellStart"/>
      <w:proofErr w:type="gramStart"/>
      <w:r w:rsidRPr="007E73D8">
        <w:rPr>
          <w:highlight w:val="yellow"/>
        </w:rPr>
        <w:t>usermod</w:t>
      </w:r>
      <w:proofErr w:type="spellEnd"/>
      <w:proofErr w:type="gramEnd"/>
      <w:r w:rsidRPr="007E73D8">
        <w:rPr>
          <w:highlight w:val="yellow"/>
        </w:rPr>
        <w:t> :</w:t>
      </w:r>
      <w:r>
        <w:t xml:space="preserve"> </w:t>
      </w:r>
      <w:r w:rsidR="00562359">
        <w:rPr>
          <w:color w:val="111111"/>
        </w:rPr>
        <w:t>modifie le compte utilisateur</w:t>
      </w:r>
    </w:p>
    <w:p w14:paraId="47903BCB" w14:textId="77777777" w:rsidR="00563DFE" w:rsidRDefault="00563DFE" w:rsidP="007E73D8">
      <w:pPr>
        <w:pStyle w:val="Prformat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</w:rPr>
      </w:pPr>
    </w:p>
    <w:p w14:paraId="50AEB70D" w14:textId="37537DB1" w:rsidR="00563DFE" w:rsidRDefault="00563DFE" w:rsidP="00563DFE">
      <w:pPr>
        <w:pStyle w:val="Prformat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</w:rPr>
      </w:pPr>
      <w:proofErr w:type="spellStart"/>
      <w:proofErr w:type="gramStart"/>
      <w:r>
        <w:rPr>
          <w:b/>
          <w:bCs/>
          <w:color w:val="111111"/>
        </w:rPr>
        <w:t>usermod</w:t>
      </w:r>
      <w:proofErr w:type="spellEnd"/>
      <w:proofErr w:type="gramEnd"/>
      <w:r>
        <w:rPr>
          <w:color w:val="111111"/>
        </w:rPr>
        <w:t xml:space="preserve"> [</w:t>
      </w:r>
      <w:r>
        <w:rPr>
          <w:color w:val="111111"/>
          <w:u w:val="single"/>
        </w:rPr>
        <w:t>options</w:t>
      </w:r>
      <w:r>
        <w:rPr>
          <w:color w:val="111111"/>
        </w:rPr>
        <w:t xml:space="preserve">] </w:t>
      </w:r>
      <w:r>
        <w:rPr>
          <w:color w:val="111111"/>
          <w:u w:val="single"/>
        </w:rPr>
        <w:t>LOGIN</w:t>
      </w:r>
    </w:p>
    <w:p w14:paraId="7123BE07" w14:textId="541CB111" w:rsidR="00E53B62" w:rsidRDefault="00E53B62" w:rsidP="00C920B5">
      <w:proofErr w:type="gramStart"/>
      <w:r>
        <w:t>dans</w:t>
      </w:r>
      <w:proofErr w:type="gramEnd"/>
      <w:r>
        <w:t xml:space="preserve"> </w:t>
      </w:r>
      <w:proofErr w:type="spellStart"/>
      <w:r>
        <w:t>root</w:t>
      </w:r>
      <w:proofErr w:type="spellEnd"/>
      <w:r>
        <w:t xml:space="preserve"> : </w:t>
      </w:r>
    </w:p>
    <w:p w14:paraId="691A40FD" w14:textId="7158914D" w:rsidR="007E73D8" w:rsidRDefault="00E53B62" w:rsidP="00C920B5"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morgane</w:t>
      </w:r>
      <w:r>
        <w:br/>
      </w:r>
      <w:proofErr w:type="spellStart"/>
      <w:r>
        <w:t>usermod</w:t>
      </w:r>
      <w:proofErr w:type="spellEnd"/>
      <w:r>
        <w:t xml:space="preserve"> [options] [groupe] [nom user]</w:t>
      </w:r>
      <w:r>
        <w:br/>
        <w:t>-a = ajouter = sans le supprimer des groupes dans lequel il est déjà présent avant</w:t>
      </w:r>
      <w:r>
        <w:br/>
        <w:t xml:space="preserve">-G = groupe secondaire </w:t>
      </w:r>
      <w:r>
        <w:br/>
        <w:t>-g = groupe principal</w:t>
      </w:r>
      <w:r w:rsidR="007F34BA">
        <w:t xml:space="preserve"> (ne jamais utiliser)</w:t>
      </w:r>
      <w:r>
        <w:br/>
      </w:r>
      <w:r>
        <w:br/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dev2302 [</w:t>
      </w:r>
      <w:proofErr w:type="spellStart"/>
      <w:r>
        <w:t>users</w:t>
      </w:r>
      <w:proofErr w:type="spellEnd"/>
      <w:r>
        <w:t>]</w:t>
      </w:r>
    </w:p>
    <w:p w14:paraId="3F066CA0" w14:textId="77777777" w:rsidR="007F34BA" w:rsidRDefault="007F34BA" w:rsidP="00C920B5"/>
    <w:p w14:paraId="0B330073" w14:textId="5CB929FA" w:rsidR="00563DFE" w:rsidRDefault="00563DFE" w:rsidP="00C920B5">
      <w:pPr>
        <w:rPr>
          <w:rFonts w:ascii="Nunito" w:hAnsi="Nunito"/>
          <w:color w:val="515151"/>
          <w:sz w:val="27"/>
          <w:szCs w:val="27"/>
          <w:shd w:val="clear" w:color="auto" w:fill="FFFFFF"/>
        </w:rPr>
      </w:pPr>
      <w:proofErr w:type="gramStart"/>
      <w:r w:rsidRPr="00D215B6">
        <w:rPr>
          <w:highlight w:val="yellow"/>
        </w:rPr>
        <w:t>exit</w:t>
      </w:r>
      <w:proofErr w:type="gramEnd"/>
      <w:r w:rsidRPr="00D215B6">
        <w:rPr>
          <w:highlight w:val="yellow"/>
        </w:rPr>
        <w:t> :</w:t>
      </w:r>
      <w:r>
        <w:t xml:space="preserve"> </w:t>
      </w:r>
      <w:r>
        <w:rPr>
          <w:rFonts w:ascii="Nunito" w:hAnsi="Nunito"/>
          <w:color w:val="515151"/>
          <w:sz w:val="27"/>
          <w:szCs w:val="27"/>
          <w:shd w:val="clear" w:color="auto" w:fill="FFFFFF"/>
        </w:rPr>
        <w:t xml:space="preserve">« exit » met fin à une </w:t>
      </w:r>
      <w:r w:rsidR="007B2F8D">
        <w:rPr>
          <w:rFonts w:ascii="Nunito" w:hAnsi="Nunito"/>
          <w:color w:val="515151"/>
          <w:sz w:val="27"/>
          <w:szCs w:val="27"/>
          <w:shd w:val="clear" w:color="auto" w:fill="FFFFFF"/>
        </w:rPr>
        <w:t>session courante</w:t>
      </w:r>
      <w:r>
        <w:rPr>
          <w:rFonts w:ascii="Nunito" w:hAnsi="Nunito"/>
          <w:color w:val="515151"/>
          <w:sz w:val="27"/>
          <w:szCs w:val="27"/>
          <w:shd w:val="clear" w:color="auto" w:fill="FFFFFF"/>
        </w:rPr>
        <w:t xml:space="preserve"> sur Linux. Généralement, cette commande s’accompagne aussi de la fermeture de la console Linux.</w:t>
      </w:r>
    </w:p>
    <w:p w14:paraId="7E473216" w14:textId="030B8314" w:rsidR="00832B99" w:rsidRDefault="007B2F8D" w:rsidP="00C920B5">
      <w:pPr>
        <w:rPr>
          <w:rFonts w:ascii="Nunito" w:hAnsi="Nunito"/>
          <w:color w:val="515151"/>
          <w:sz w:val="27"/>
          <w:szCs w:val="27"/>
          <w:shd w:val="clear" w:color="auto" w:fill="FFFFFF"/>
        </w:rPr>
      </w:pPr>
      <w:proofErr w:type="spellStart"/>
      <w:r>
        <w:rPr>
          <w:rFonts w:ascii="Nunito" w:hAnsi="Nunito"/>
          <w:color w:val="515151"/>
          <w:sz w:val="27"/>
          <w:szCs w:val="27"/>
          <w:shd w:val="clear" w:color="auto" w:fill="FFFFFF"/>
        </w:rPr>
        <w:t>root@debiansrv</w:t>
      </w:r>
      <w:proofErr w:type="spellEnd"/>
      <w:r>
        <w:rPr>
          <w:rFonts w:ascii="Nunito" w:hAnsi="Nunito"/>
          <w:color w:val="515151"/>
          <w:sz w:val="27"/>
          <w:szCs w:val="27"/>
          <w:shd w:val="clear" w:color="auto" w:fill="FFFFFF"/>
        </w:rPr>
        <w:t>:~# exit</w:t>
      </w:r>
      <w:r>
        <w:rPr>
          <w:rFonts w:ascii="Nunito" w:hAnsi="Nunito"/>
          <w:color w:val="515151"/>
          <w:sz w:val="27"/>
          <w:szCs w:val="27"/>
          <w:shd w:val="clear" w:color="auto" w:fill="FFFFFF"/>
        </w:rPr>
        <w:br/>
      </w:r>
      <w:r>
        <w:rPr>
          <w:rFonts w:ascii="Nunito" w:hAnsi="Nunito"/>
          <w:color w:val="515151"/>
          <w:sz w:val="27"/>
          <w:szCs w:val="27"/>
          <w:shd w:val="clear" w:color="auto" w:fill="FFFFFF"/>
        </w:rPr>
        <w:br/>
      </w:r>
      <w:r>
        <w:rPr>
          <w:rFonts w:ascii="Nunito" w:hAnsi="Nunito"/>
          <w:color w:val="515151"/>
          <w:sz w:val="27"/>
          <w:szCs w:val="27"/>
          <w:shd w:val="clear" w:color="auto" w:fill="FFFFFF"/>
        </w:rPr>
        <w:lastRenderedPageBreak/>
        <w:t xml:space="preserve">pour fermer plusieurs session = </w:t>
      </w:r>
      <w:proofErr w:type="spellStart"/>
      <w:r>
        <w:rPr>
          <w:rFonts w:ascii="Nunito" w:hAnsi="Nunito"/>
          <w:color w:val="515151"/>
          <w:sz w:val="27"/>
          <w:szCs w:val="27"/>
          <w:shd w:val="clear" w:color="auto" w:fill="FFFFFF"/>
        </w:rPr>
        <w:t>logout</w:t>
      </w:r>
      <w:proofErr w:type="spellEnd"/>
      <w:r>
        <w:rPr>
          <w:rFonts w:ascii="Nunito" w:hAnsi="Nunito"/>
          <w:color w:val="515151"/>
          <w:sz w:val="27"/>
          <w:szCs w:val="27"/>
          <w:shd w:val="clear" w:color="auto" w:fill="FFFFFF"/>
        </w:rPr>
        <w:br/>
        <w:t>exit  = ctrl D</w:t>
      </w:r>
    </w:p>
    <w:p w14:paraId="572E3C61" w14:textId="4B7014D9" w:rsidR="00563DFE" w:rsidRDefault="00563DFE" w:rsidP="00C920B5">
      <w:pPr>
        <w:rPr>
          <w:rFonts w:ascii="Nunito" w:hAnsi="Nunito"/>
          <w:color w:val="515151"/>
          <w:sz w:val="27"/>
          <w:szCs w:val="27"/>
          <w:shd w:val="clear" w:color="auto" w:fill="FFFFFF"/>
        </w:rPr>
      </w:pPr>
    </w:p>
    <w:p w14:paraId="4A265AFB" w14:textId="7825F9D1" w:rsidR="00563DFE" w:rsidRDefault="00563DFE" w:rsidP="00C920B5">
      <w:pPr>
        <w:rPr>
          <w:rFonts w:ascii="Nunito" w:hAnsi="Nunito"/>
          <w:color w:val="515151"/>
          <w:sz w:val="27"/>
          <w:szCs w:val="27"/>
          <w:shd w:val="clear" w:color="auto" w:fill="FFFFFF"/>
        </w:rPr>
      </w:pPr>
    </w:p>
    <w:p w14:paraId="0416E094" w14:textId="77777777" w:rsidR="00563DFE" w:rsidRDefault="00563DFE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eastAsia="Times New Roman" w:hAnsi="Tahoma" w:cs="Tahoma"/>
          <w:color w:val="333333"/>
          <w:kern w:val="0"/>
          <w:sz w:val="21"/>
          <w:szCs w:val="21"/>
          <w:lang w:bidi="ar-SA"/>
        </w:rPr>
      </w:pPr>
      <w:proofErr w:type="gramStart"/>
      <w:r w:rsidRPr="006962CB">
        <w:rPr>
          <w:rFonts w:ascii="Nunito" w:hAnsi="Nunito"/>
          <w:sz w:val="27"/>
          <w:szCs w:val="27"/>
          <w:highlight w:val="yellow"/>
          <w:shd w:val="clear" w:color="auto" w:fill="FFFFFF"/>
        </w:rPr>
        <w:t>cd</w:t>
      </w:r>
      <w:proofErr w:type="gramEnd"/>
      <w:r w:rsidRPr="006962CB">
        <w:rPr>
          <w:rFonts w:ascii="Nunito" w:hAnsi="Nunito"/>
          <w:sz w:val="27"/>
          <w:szCs w:val="27"/>
          <w:shd w:val="clear" w:color="auto" w:fill="FFFFFF"/>
        </w:rPr>
        <w:t> </w:t>
      </w:r>
      <w:r>
        <w:rPr>
          <w:rFonts w:ascii="Nunito" w:hAnsi="Nunito"/>
          <w:color w:val="515151"/>
          <w:sz w:val="27"/>
          <w:szCs w:val="27"/>
          <w:shd w:val="clear" w:color="auto" w:fill="FFFFFF"/>
        </w:rPr>
        <w:t xml:space="preserve">: </w:t>
      </w:r>
      <w:r>
        <w:rPr>
          <w:rFonts w:ascii="Tahoma" w:hAnsi="Tahoma" w:cs="Tahoma"/>
          <w:color w:val="333333"/>
          <w:sz w:val="21"/>
          <w:szCs w:val="21"/>
        </w:rPr>
        <w:t>La commande </w:t>
      </w:r>
      <w:r>
        <w:rPr>
          <w:rStyle w:val="lev"/>
          <w:rFonts w:ascii="Tahoma" w:hAnsi="Tahoma" w:cs="Tahoma"/>
          <w:color w:val="333333"/>
          <w:sz w:val="21"/>
          <w:szCs w:val="21"/>
        </w:rPr>
        <w:t>cd</w:t>
      </w:r>
      <w:r>
        <w:rPr>
          <w:rFonts w:ascii="Tahoma" w:hAnsi="Tahoma" w:cs="Tahoma"/>
          <w:color w:val="333333"/>
          <w:sz w:val="21"/>
          <w:szCs w:val="21"/>
        </w:rPr>
        <w:t> vous permet de changer de répertoire (cd = change directory). Quand vous ouvrez un </w:t>
      </w:r>
      <w:r>
        <w:rPr>
          <w:rStyle w:val="Accentuation"/>
          <w:rFonts w:ascii="Tahoma" w:hAnsi="Tahoma" w:cs="Tahoma"/>
          <w:color w:val="333333"/>
          <w:sz w:val="21"/>
          <w:szCs w:val="21"/>
        </w:rPr>
        <w:t>terminal</w:t>
      </w:r>
      <w:r>
        <w:rPr>
          <w:rFonts w:ascii="Tahoma" w:hAnsi="Tahoma" w:cs="Tahoma"/>
          <w:color w:val="333333"/>
          <w:sz w:val="21"/>
          <w:szCs w:val="21"/>
        </w:rPr>
        <w:t> en mode utilisateur vous êtes dans votre répertoire personnel (/home/utilisateur).</w:t>
      </w:r>
    </w:p>
    <w:p w14:paraId="7CB252B2" w14:textId="323F7017" w:rsidR="00563DFE" w:rsidRDefault="00563DFE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Pour changer de répertoire on utilise donc la commande </w:t>
      </w:r>
      <w:r>
        <w:rPr>
          <w:rStyle w:val="CodeHTML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cd</w:t>
      </w:r>
      <w:r>
        <w:rPr>
          <w:rFonts w:ascii="Tahoma" w:hAnsi="Tahoma" w:cs="Tahoma"/>
          <w:color w:val="333333"/>
          <w:sz w:val="21"/>
          <w:szCs w:val="21"/>
        </w:rPr>
        <w:t> suivi du </w:t>
      </w:r>
      <w:hyperlink r:id="rId10" w:tooltip="chemins" w:history="1">
        <w:r>
          <w:rPr>
            <w:rStyle w:val="Lienhypertexte"/>
            <w:rFonts w:ascii="Tahoma" w:hAnsi="Tahoma" w:cs="Tahoma"/>
            <w:color w:val="E95420"/>
            <w:sz w:val="21"/>
            <w:szCs w:val="21"/>
          </w:rPr>
          <w:t>chemin</w:t>
        </w:r>
      </w:hyperlink>
      <w:r>
        <w:rPr>
          <w:rFonts w:ascii="Tahoma" w:hAnsi="Tahoma" w:cs="Tahoma"/>
          <w:color w:val="333333"/>
          <w:sz w:val="21"/>
          <w:szCs w:val="21"/>
        </w:rPr>
        <w:t> auquel on veut accéder :</w:t>
      </w:r>
    </w:p>
    <w:p w14:paraId="468CA076" w14:textId="77777777" w:rsidR="00702FBE" w:rsidRDefault="00702FBE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cd [argument]</w:t>
      </w:r>
      <w:r>
        <w:rPr>
          <w:rFonts w:ascii="Tahoma" w:hAnsi="Tahoma" w:cs="Tahoma"/>
          <w:color w:val="333333"/>
          <w:sz w:val="21"/>
          <w:szCs w:val="21"/>
        </w:rPr>
        <w:br/>
        <w:t>cd /home/morgane</w:t>
      </w:r>
      <w:r>
        <w:rPr>
          <w:rFonts w:ascii="Tahoma" w:hAnsi="Tahoma" w:cs="Tahoma"/>
          <w:color w:val="333333"/>
          <w:sz w:val="21"/>
          <w:szCs w:val="21"/>
        </w:rPr>
        <w:br/>
        <w:t>cd ~</w:t>
      </w:r>
      <w:r>
        <w:rPr>
          <w:rFonts w:ascii="Tahoma" w:hAnsi="Tahoma" w:cs="Tahoma"/>
          <w:color w:val="333333"/>
          <w:sz w:val="21"/>
          <w:szCs w:val="21"/>
        </w:rPr>
        <w:br/>
        <w:t>cd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br/>
        <w:t>:/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dev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sda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$ cd .. = on remonte dans le dossier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dev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:/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dev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$ cd .. = on remonte à la racine.</w:t>
      </w:r>
      <w:r>
        <w:rPr>
          <w:rFonts w:ascii="Tahoma" w:hAnsi="Tahoma" w:cs="Tahoma"/>
          <w:color w:val="333333"/>
          <w:sz w:val="21"/>
          <w:szCs w:val="21"/>
        </w:rPr>
        <w:br/>
      </w:r>
    </w:p>
    <w:p w14:paraId="46BBFA8C" w14:textId="2993518A" w:rsidR="00702FBE" w:rsidRDefault="00702FBE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:/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dev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sda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$ cd ..</w:t>
      </w:r>
      <w:r>
        <w:rPr>
          <w:rFonts w:ascii="Tahoma" w:hAnsi="Tahoma" w:cs="Tahoma"/>
          <w:color w:val="333333"/>
          <w:sz w:val="21"/>
          <w:szCs w:val="21"/>
        </w:rPr>
        <w:t xml:space="preserve">/../home/bob </w:t>
      </w:r>
      <w:r>
        <w:rPr>
          <w:rFonts w:ascii="Tahoma" w:hAnsi="Tahoma" w:cs="Tahoma"/>
          <w:color w:val="333333"/>
          <w:sz w:val="21"/>
          <w:szCs w:val="21"/>
        </w:rPr>
        <w:br/>
        <w:t>:/home/bob$ cd ..</w:t>
      </w:r>
      <w:r>
        <w:rPr>
          <w:rFonts w:ascii="Tahoma" w:hAnsi="Tahoma" w:cs="Tahoma"/>
          <w:color w:val="333333"/>
          <w:sz w:val="21"/>
          <w:szCs w:val="21"/>
        </w:rPr>
        <w:br/>
        <w:t>:/home$ cd bob</w:t>
      </w:r>
      <w:r>
        <w:rPr>
          <w:rFonts w:ascii="Tahoma" w:hAnsi="Tahoma" w:cs="Tahoma"/>
          <w:color w:val="333333"/>
          <w:sz w:val="21"/>
          <w:szCs w:val="21"/>
        </w:rPr>
        <w:br/>
        <w:t>:/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dev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$ cd bob ne fonctionne pas car il n’y a pas de </w:t>
      </w:r>
      <w:r w:rsidR="00DC1A57">
        <w:rPr>
          <w:rFonts w:ascii="Tahoma" w:hAnsi="Tahoma" w:cs="Tahoma"/>
          <w:color w:val="333333"/>
          <w:sz w:val="21"/>
          <w:szCs w:val="21"/>
        </w:rPr>
        <w:t xml:space="preserve">chemin qui amène à bob depuis </w:t>
      </w:r>
      <w:proofErr w:type="spellStart"/>
      <w:r w:rsidR="00DC1A57">
        <w:rPr>
          <w:rFonts w:ascii="Tahoma" w:hAnsi="Tahoma" w:cs="Tahoma"/>
          <w:color w:val="333333"/>
          <w:sz w:val="21"/>
          <w:szCs w:val="21"/>
        </w:rPr>
        <w:t>dev</w:t>
      </w:r>
      <w:proofErr w:type="spellEnd"/>
      <w:r w:rsidR="00DC1A57"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</w:p>
    <w:p w14:paraId="194CED28" w14:textId="71FACDBE" w:rsidR="00563DFE" w:rsidRDefault="00563DFE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Contrairement à la version Windows la commande </w:t>
      </w:r>
      <w:r>
        <w:rPr>
          <w:rStyle w:val="CodeHTML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cd</w:t>
      </w:r>
      <w:r>
        <w:rPr>
          <w:rFonts w:ascii="Tahoma" w:hAnsi="Tahoma" w:cs="Tahoma"/>
          <w:color w:val="333333"/>
          <w:sz w:val="21"/>
          <w:szCs w:val="21"/>
        </w:rPr>
        <w:t xml:space="preserve"> utilisée seule ramène au répertoire par défaut de l'utilisateur (ou du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).</w:t>
      </w:r>
    </w:p>
    <w:p w14:paraId="3DB3E32A" w14:textId="55303DCB" w:rsidR="00563DFE" w:rsidRDefault="00563DFE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36BF76C1" w14:textId="77777777" w:rsidR="004823E2" w:rsidRDefault="004823E2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02F3D49D" w14:textId="3164F602" w:rsidR="00563DFE" w:rsidRDefault="00563DFE" w:rsidP="00DC1A57">
      <w:pPr>
        <w:pStyle w:val="NormalWeb"/>
        <w:spacing w:before="0" w:beforeAutospacing="0" w:after="225" w:afterAutospacing="0"/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</w:pPr>
      <w:proofErr w:type="spellStart"/>
      <w:proofErr w:type="gramStart"/>
      <w:r w:rsidRPr="006962CB">
        <w:rPr>
          <w:rFonts w:ascii="Tahoma" w:hAnsi="Tahoma" w:cs="Tahoma"/>
          <w:color w:val="333333"/>
          <w:sz w:val="21"/>
          <w:szCs w:val="21"/>
          <w:highlight w:val="yellow"/>
        </w:rPr>
        <w:t>cp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 : </w:t>
      </w:r>
      <w:r w:rsidRPr="00563DFE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elle permet de copier un ou plusieurs fichiers vers un emplacement spécifié par l’utilisateur. À cet effet, deux informations sont tout particulièrement essentielles : </w:t>
      </w:r>
      <w:r w:rsidRPr="00563DF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bidi="ar-SA"/>
        </w:rPr>
        <w:t>le nom de l’objet et l’objectif de l’opération</w:t>
      </w:r>
      <w:r w:rsidRPr="00563DFE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. La syntaxe de la commande CP est donc établie en conséquence :</w:t>
      </w:r>
    </w:p>
    <w:p w14:paraId="093E72E3" w14:textId="4858ABFD" w:rsidR="00DC1A57" w:rsidRPr="00563DFE" w:rsidRDefault="00BC5BEC" w:rsidP="00DC1A57">
      <w:pPr>
        <w:pStyle w:val="NormalWeb"/>
        <w:spacing w:before="0" w:beforeAutospacing="0" w:after="225" w:afterAutospacing="0"/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:~$</w:t>
      </w:r>
      <w:proofErr w:type="spellStart"/>
      <w:r w:rsidR="00DC1A57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cp</w:t>
      </w:r>
      <w:proofErr w:type="spellEnd"/>
      <w:r w:rsidR="00DC1A57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 xml:space="preserve"> [chemin source] [chemin destination]</w:t>
      </w:r>
      <w:r w:rsidR="00DC1A57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br/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:~$</w:t>
      </w:r>
      <w:proofErr w:type="spellStart"/>
      <w:r w:rsidR="00DC1A57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cp</w:t>
      </w:r>
      <w:proofErr w:type="spellEnd"/>
      <w:r w:rsidR="00DC1A57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 xml:space="preserve"> /home/morgane/documents /home/bob/documents</w:t>
      </w:r>
    </w:p>
    <w:p w14:paraId="68DF4BA7" w14:textId="77777777" w:rsidR="00B43647" w:rsidRDefault="00DC1A57" w:rsidP="00563DFE">
      <w:pPr>
        <w:pStyle w:val="NormalWeb"/>
        <w:shd w:val="clear" w:color="auto" w:fill="FFFFFF"/>
        <w:spacing w:before="0" w:beforeAutospacing="0" w:after="150" w:afterAutospacing="0"/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</w:pPr>
      <w:r>
        <w:rPr>
          <w:rFonts w:ascii="Tahoma" w:hAnsi="Tahoma" w:cs="Tahoma"/>
          <w:color w:val="333333"/>
          <w:sz w:val="21"/>
          <w:szCs w:val="21"/>
        </w:rPr>
        <w:t>pour un dossier ajouter un –R :</w:t>
      </w:r>
      <w:r>
        <w:rPr>
          <w:rFonts w:ascii="Tahoma" w:hAnsi="Tahoma" w:cs="Tahoma"/>
          <w:color w:val="333333"/>
          <w:sz w:val="21"/>
          <w:szCs w:val="21"/>
        </w:rPr>
        <w:br/>
      </w:r>
      <w:r w:rsidR="00BC5BEC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:~$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-R/home/morgane/documents /home/bob/documents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R pour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reccursif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br/>
        <w:t xml:space="preserve">pour un fichier : </w:t>
      </w:r>
      <w:r>
        <w:rPr>
          <w:rFonts w:ascii="Tahoma" w:hAnsi="Tahoma" w:cs="Tahoma"/>
          <w:color w:val="333333"/>
          <w:sz w:val="21"/>
          <w:szCs w:val="21"/>
        </w:rPr>
        <w:br/>
      </w:r>
      <w:r w:rsidR="00BC5BEC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:~$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/home/morgane/fichiers /home/bob/cahier = copie du fichier « fichiers » de morgane en fichier de nom « cahier » dans bob</w:t>
      </w:r>
      <w:r w:rsidR="00BC5BEC"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br/>
      </w:r>
      <w:r w:rsidR="00BC5BEC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:~$</w:t>
      </w:r>
      <w:proofErr w:type="spellStart"/>
      <w:r w:rsidR="00BC5BEC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cp</w:t>
      </w:r>
      <w:proofErr w:type="spellEnd"/>
      <w:r w:rsidR="00BC5BEC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 xml:space="preserve"> /home/morgane/{fichier.txt,test.txt} /home/bob = copie les fichiers entre {} dans bob</w:t>
      </w:r>
    </w:p>
    <w:p w14:paraId="7F7A249F" w14:textId="163EDBD3" w:rsidR="00563DFE" w:rsidRPr="00BC5BEC" w:rsidRDefault="00BC5BEC" w:rsidP="00563DFE">
      <w:pPr>
        <w:pStyle w:val="NormalWeb"/>
        <w:shd w:val="clear" w:color="auto" w:fill="FFFFFF"/>
        <w:spacing w:before="0" w:beforeAutospacing="0" w:after="150" w:afterAutospacing="0"/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lastRenderedPageBreak/>
        <w:br/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br/>
      </w:r>
      <w:r w:rsidRPr="00F47C8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:lang w:bidi="ar-SA"/>
        </w:rPr>
        <w:t>mv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 : déplacer un fichier ou un dossier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br/>
        <w:t xml:space="preserve">même façon de faire que 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cp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br/>
        <w:t>seule fois où il n’est pas nécessaire de préciser si c’est un fichier ou un dossier avec le -R</w:t>
      </w:r>
      <w:r w:rsidR="00DC1A57">
        <w:rPr>
          <w:rFonts w:ascii="Tahoma" w:hAnsi="Tahoma" w:cs="Tahoma"/>
          <w:color w:val="333333"/>
          <w:sz w:val="21"/>
          <w:szCs w:val="21"/>
        </w:rPr>
        <w:br/>
      </w:r>
    </w:p>
    <w:p w14:paraId="3F88D9A9" w14:textId="3703896D" w:rsidR="00DC1A57" w:rsidRDefault="00F47C82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Pour renommer un fichier ou un dossier : 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:~$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 xml:space="preserve"> mv /home/morgane/fichier.txt  /home/morgane/test.txt = renomme le fichier fichier.txt en test.txt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</w:p>
    <w:p w14:paraId="0E40F57A" w14:textId="0AEB2F06" w:rsidR="00DC1A57" w:rsidRDefault="00DC1A57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7B77BFFC" w14:textId="77777777" w:rsidR="00DC1A57" w:rsidRDefault="00DC1A57" w:rsidP="00563D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5E07BF99" w14:textId="492C080D" w:rsidR="00832B99" w:rsidRDefault="00832B99" w:rsidP="00832B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962CB">
        <w:rPr>
          <w:rFonts w:ascii="Nunito" w:hAnsi="Nunito"/>
          <w:color w:val="515151"/>
          <w:sz w:val="27"/>
          <w:szCs w:val="27"/>
          <w:highlight w:val="yellow"/>
          <w:shd w:val="clear" w:color="auto" w:fill="FFFFFF"/>
        </w:rPr>
        <w:t>pwd</w:t>
      </w:r>
      <w:proofErr w:type="spellEnd"/>
      <w:proofErr w:type="gramEnd"/>
      <w:r>
        <w:rPr>
          <w:rFonts w:ascii="Nunito" w:hAnsi="Nunito"/>
          <w:color w:val="515151"/>
          <w:sz w:val="27"/>
          <w:szCs w:val="27"/>
          <w:shd w:val="clear" w:color="auto" w:fill="FFFFFF"/>
        </w:rPr>
        <w:t xml:space="preserve"> 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La commande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affiche le chemin complet de votre répertoire actuel dans le résultat. Elle s’avère surtout utile lorsque vous </w:t>
      </w:r>
      <w:r>
        <w:rPr>
          <w:rStyle w:val="lev"/>
          <w:rFonts w:ascii="Arial" w:hAnsi="Arial" w:cs="Arial"/>
          <w:color w:val="333333"/>
          <w:sz w:val="21"/>
          <w:szCs w:val="21"/>
          <w:shd w:val="clear" w:color="auto" w:fill="FFFFFF"/>
        </w:rPr>
        <w:t>basculez souvent d’un répertoire à l’autre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ou si vous travaillez avec de nombreux répertoires. Grâce à Linux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vous gardez toujours une vision d’ensemble de tous vos chemins et pouvez trouver et enregistrer de manière ciblée des données, même pour des projets volumineux.</w:t>
      </w:r>
    </w:p>
    <w:p w14:paraId="5EB858DA" w14:textId="77777777" w:rsidR="00832B99" w:rsidRDefault="00832B99" w:rsidP="00832B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65D5BA8" w14:textId="72F7B980" w:rsidR="00832B99" w:rsidRDefault="00D215B6" w:rsidP="00832B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D215B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l</w:t>
      </w:r>
      <w:r w:rsidR="00832B99" w:rsidRPr="00D215B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proofErr w:type="spellEnd"/>
      <w:proofErr w:type="gramEnd"/>
      <w:r w:rsidR="00832B9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: </w:t>
      </w:r>
      <w:r w:rsidR="00832B99">
        <w:rPr>
          <w:rStyle w:val="lev"/>
          <w:rFonts w:ascii="Arial" w:hAnsi="Arial" w:cs="Arial"/>
          <w:color w:val="333333"/>
          <w:sz w:val="21"/>
          <w:szCs w:val="21"/>
          <w:shd w:val="clear" w:color="auto" w:fill="FFFFFF"/>
        </w:rPr>
        <w:t>afficher tout le contenu d’un dossier ou d’un répertoire sur la ligne de commande</w:t>
      </w:r>
      <w:r w:rsidR="00832B99">
        <w:rPr>
          <w:rFonts w:ascii="Arial" w:hAnsi="Arial" w:cs="Arial"/>
          <w:color w:val="333333"/>
          <w:sz w:val="21"/>
          <w:szCs w:val="21"/>
          <w:shd w:val="clear" w:color="auto" w:fill="FFFFFF"/>
        </w:rPr>
        <w:t>. Le contenu est alors affiché par défaut dans l’ordre alphabétique.</w:t>
      </w:r>
    </w:p>
    <w:p w14:paraId="61DCA8F1" w14:textId="77777777" w:rsidR="00832B99" w:rsidRPr="00832B99" w:rsidRDefault="00832B99" w:rsidP="00832B99">
      <w:pPr>
        <w:shd w:val="clear" w:color="auto" w:fill="FFFFFF"/>
        <w:suppressAutoHyphens w:val="0"/>
        <w:autoSpaceDN/>
        <w:spacing w:before="0" w:after="225"/>
        <w:textAlignment w:val="auto"/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</w:pPr>
      <w:r w:rsidRPr="00832B99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 xml:space="preserve">La syntaxe de la commande Linux </w:t>
      </w:r>
      <w:proofErr w:type="spellStart"/>
      <w:r w:rsidRPr="00832B99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>ls</w:t>
      </w:r>
      <w:proofErr w:type="spellEnd"/>
      <w:r w:rsidRPr="00832B99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 xml:space="preserve"> est relativement simple. Elle se présente comme suit :</w:t>
      </w:r>
    </w:p>
    <w:p w14:paraId="20F7B65F" w14:textId="7DBDD69E" w:rsidR="00607520" w:rsidRPr="00967AED" w:rsidRDefault="00967AED" w:rsidP="00832B99">
      <w:pPr>
        <w:shd w:val="clear" w:color="auto" w:fill="FFFFFF"/>
        <w:suppressAutoHyphens w:val="0"/>
        <w:autoSpaceDN/>
        <w:spacing w:before="0" w:after="225"/>
        <w:textAlignment w:val="auto"/>
        <w:rPr>
          <w:rFonts w:ascii="Helvetica" w:hAnsi="Helvetica"/>
          <w:color w:val="auto"/>
          <w:bdr w:val="none" w:sz="0" w:space="0" w:color="auto" w:frame="1"/>
        </w:rPr>
      </w:pPr>
      <w:proofErr w:type="spellStart"/>
      <w:r w:rsidRPr="00967AED">
        <w:rPr>
          <w:rFonts w:ascii="Helvetica" w:hAnsi="Helvetica"/>
          <w:color w:val="auto"/>
          <w:bdr w:val="none" w:sz="0" w:space="0" w:color="auto" w:frame="1"/>
        </w:rPr>
        <w:t>ls</w:t>
      </w:r>
      <w:proofErr w:type="spellEnd"/>
      <w:r w:rsidRPr="00967AED">
        <w:rPr>
          <w:rFonts w:ascii="Helvetica" w:hAnsi="Helvetica"/>
          <w:color w:val="auto"/>
          <w:bdr w:val="none" w:sz="0" w:space="0" w:color="auto" w:frame="1"/>
        </w:rPr>
        <w:t xml:space="preserve"> /home (liste les informations des fichiers du répertoire home) </w:t>
      </w:r>
      <w:r>
        <w:rPr>
          <w:rFonts w:ascii="Helvetica" w:hAnsi="Helvetica"/>
          <w:color w:val="auto"/>
          <w:bdr w:val="none" w:sz="0" w:space="0" w:color="auto" w:frame="1"/>
        </w:rPr>
        <w:br/>
      </w:r>
      <w:proofErr w:type="spellStart"/>
      <w:r w:rsidRPr="00967AED">
        <w:rPr>
          <w:rFonts w:ascii="Helvetica" w:hAnsi="Helvetica"/>
          <w:color w:val="auto"/>
          <w:bdr w:val="none" w:sz="0" w:space="0" w:color="auto" w:frame="1"/>
        </w:rPr>
        <w:t>ls</w:t>
      </w:r>
      <w:proofErr w:type="spellEnd"/>
      <w:r w:rsidRPr="00967AED">
        <w:rPr>
          <w:rFonts w:ascii="Helvetica" w:hAnsi="Helvetica"/>
          <w:color w:val="auto"/>
          <w:bdr w:val="none" w:sz="0" w:space="0" w:color="auto" w:frame="1"/>
        </w:rPr>
        <w:t xml:space="preserve"> –l (donne toutes les informations de fichiers) </w:t>
      </w:r>
      <w:r>
        <w:rPr>
          <w:rFonts w:ascii="Helvetica" w:hAnsi="Helvetica"/>
          <w:color w:val="auto"/>
          <w:bdr w:val="none" w:sz="0" w:space="0" w:color="auto" w:frame="1"/>
        </w:rPr>
        <w:br/>
      </w:r>
      <w:proofErr w:type="spellStart"/>
      <w:r w:rsidRPr="00967AED">
        <w:rPr>
          <w:rFonts w:ascii="Helvetica" w:hAnsi="Helvetica"/>
          <w:color w:val="auto"/>
          <w:bdr w:val="none" w:sz="0" w:space="0" w:color="auto" w:frame="1"/>
        </w:rPr>
        <w:t>ls</w:t>
      </w:r>
      <w:proofErr w:type="spellEnd"/>
      <w:r w:rsidRPr="00967AED">
        <w:rPr>
          <w:rFonts w:ascii="Helvetica" w:hAnsi="Helvetica"/>
          <w:color w:val="auto"/>
          <w:bdr w:val="none" w:sz="0" w:space="0" w:color="auto" w:frame="1"/>
        </w:rPr>
        <w:t xml:space="preserve"> –a (liste les fichiers et répertoires cachée) </w:t>
      </w:r>
      <w:r>
        <w:rPr>
          <w:rFonts w:ascii="Helvetica" w:hAnsi="Helvetica"/>
          <w:color w:val="auto"/>
          <w:bdr w:val="none" w:sz="0" w:space="0" w:color="auto" w:frame="1"/>
        </w:rPr>
        <w:br/>
      </w:r>
      <w:proofErr w:type="spellStart"/>
      <w:r w:rsidRPr="00967AED">
        <w:rPr>
          <w:rFonts w:ascii="Helvetica" w:hAnsi="Helvetica"/>
          <w:color w:val="auto"/>
          <w:bdr w:val="none" w:sz="0" w:space="0" w:color="auto" w:frame="1"/>
        </w:rPr>
        <w:t>ls</w:t>
      </w:r>
      <w:proofErr w:type="spellEnd"/>
      <w:r w:rsidRPr="00967AED">
        <w:rPr>
          <w:rFonts w:ascii="Helvetica" w:hAnsi="Helvetica"/>
          <w:color w:val="auto"/>
          <w:bdr w:val="none" w:sz="0" w:space="0" w:color="auto" w:frame="1"/>
        </w:rPr>
        <w:t xml:space="preserve"> –al (liste et donne toutes les infos détaillés des répertoires et fichiers)</w:t>
      </w:r>
    </w:p>
    <w:p w14:paraId="19D03742" w14:textId="77777777" w:rsidR="00607520" w:rsidRDefault="00607520" w:rsidP="00832B99">
      <w:pPr>
        <w:shd w:val="clear" w:color="auto" w:fill="FFFFFF"/>
        <w:suppressAutoHyphens w:val="0"/>
        <w:autoSpaceDN/>
        <w:spacing w:before="0" w:after="225"/>
        <w:textAlignment w:val="auto"/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</w:pPr>
    </w:p>
    <w:p w14:paraId="29374222" w14:textId="2487DBBD" w:rsidR="00832B99" w:rsidRDefault="00832B99" w:rsidP="00832B99">
      <w:pPr>
        <w:shd w:val="clear" w:color="auto" w:fill="FFFFFF"/>
        <w:suppressAutoHyphens w:val="0"/>
        <w:autoSpaceDN/>
        <w:spacing w:before="0" w:after="225"/>
        <w:textAlignment w:val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D215B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:lang w:eastAsia="fr-FR" w:bidi="ar-SA"/>
        </w:rPr>
        <w:t>nano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 xml:space="preserve"> :  </w:t>
      </w:r>
      <w:r>
        <w:rPr>
          <w:rStyle w:val="lev"/>
          <w:rFonts w:ascii="Tahoma" w:hAnsi="Tahoma" w:cs="Tahoma"/>
          <w:color w:val="333333"/>
          <w:sz w:val="21"/>
          <w:szCs w:val="21"/>
          <w:shd w:val="clear" w:color="auto" w:fill="FFFFFF"/>
        </w:rPr>
        <w:t>Nano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est un simple </w:t>
      </w:r>
      <w:hyperlink r:id="rId11" w:tooltip="editeur_de_texte" w:history="1">
        <w:r>
          <w:rPr>
            <w:rStyle w:val="Lienhypertexte"/>
            <w:rFonts w:ascii="Tahoma" w:hAnsi="Tahoma" w:cs="Tahoma"/>
            <w:color w:val="E95420"/>
            <w:sz w:val="21"/>
            <w:szCs w:val="21"/>
            <w:shd w:val="clear" w:color="auto" w:fill="FFFFFF"/>
          </w:rPr>
          <w:t>éditeur de texte</w:t>
        </w:r>
      </w:hyperlink>
      <w:r w:rsidR="005831E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. A l’image du bloc-notes.</w:t>
      </w:r>
      <w:r w:rsidR="00A75B64">
        <w:rPr>
          <w:rFonts w:ascii="Tahoma" w:hAnsi="Tahoma" w:cs="Tahoma"/>
          <w:color w:val="333333"/>
          <w:sz w:val="21"/>
          <w:szCs w:val="21"/>
          <w:shd w:val="clear" w:color="auto" w:fill="FFFFFF"/>
        </w:rPr>
        <w:br/>
      </w:r>
      <w:r w:rsidR="00A75B64">
        <w:rPr>
          <w:rFonts w:ascii="Tahoma" w:hAnsi="Tahoma" w:cs="Tahoma"/>
          <w:color w:val="333333"/>
          <w:sz w:val="21"/>
          <w:szCs w:val="21"/>
          <w:shd w:val="clear" w:color="auto" w:fill="FFFFFF"/>
        </w:rPr>
        <w:br/>
      </w:r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:~$</w:t>
      </w:r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 xml:space="preserve"> nano fichiers</w:t>
      </w:r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br/>
      </w:r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:~$</w:t>
      </w:r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 xml:space="preserve"> nano /</w:t>
      </w:r>
      <w:proofErr w:type="spellStart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dev</w:t>
      </w:r>
      <w:proofErr w:type="spellEnd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/</w:t>
      </w:r>
      <w:proofErr w:type="spellStart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sda</w:t>
      </w:r>
      <w:proofErr w:type="spellEnd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  <w:t>/test</w:t>
      </w:r>
    </w:p>
    <w:p w14:paraId="52B4CFEA" w14:textId="7034D731" w:rsidR="00832B99" w:rsidRDefault="00832B99" w:rsidP="00832B99">
      <w:pPr>
        <w:shd w:val="clear" w:color="auto" w:fill="FFFFFF"/>
        <w:suppressAutoHyphens w:val="0"/>
        <w:autoSpaceDN/>
        <w:spacing w:before="0" w:after="225"/>
        <w:textAlignment w:val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3630703B" w14:textId="058C75AA" w:rsidR="00832B99" w:rsidRDefault="00832B99" w:rsidP="00A75B64">
      <w:pPr>
        <w:pStyle w:val="NormalWeb"/>
        <w:shd w:val="clear" w:color="auto" w:fill="FFFFFF"/>
        <w:spacing w:before="0" w:beforeAutospacing="0" w:after="150" w:afterAutospacing="0"/>
        <w:rPr>
          <w:rFonts w:ascii="Arvo" w:eastAsia="Times New Roman" w:hAnsi="Arvo"/>
          <w:color w:val="3F3F3F"/>
          <w:kern w:val="0"/>
          <w:sz w:val="30"/>
          <w:szCs w:val="30"/>
          <w:lang w:bidi="ar-SA"/>
        </w:rPr>
      </w:pPr>
      <w:proofErr w:type="gramStart"/>
      <w:r w:rsidRPr="00D215B6">
        <w:rPr>
          <w:rFonts w:ascii="Tahoma" w:hAnsi="Tahoma" w:cs="Tahoma"/>
          <w:color w:val="333333"/>
          <w:sz w:val="21"/>
          <w:szCs w:val="21"/>
          <w:highlight w:val="yellow"/>
          <w:shd w:val="clear" w:color="auto" w:fill="FFFFFF"/>
        </w:rPr>
        <w:t>source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 : </w:t>
      </w:r>
      <w:r w:rsidRPr="00832B99">
        <w:rPr>
          <w:rFonts w:ascii="Arvo" w:eastAsia="Times New Roman" w:hAnsi="Arvo"/>
          <w:color w:val="3F3F3F"/>
          <w:kern w:val="0"/>
          <w:sz w:val="30"/>
          <w:szCs w:val="30"/>
          <w:lang w:bidi="ar-SA"/>
        </w:rPr>
        <w:t>La commande de la </w:t>
      </w:r>
      <w:r w:rsidRPr="00832B99">
        <w:rPr>
          <w:rFonts w:ascii="Consolas" w:eastAsia="Times New Roman" w:hAnsi="Consolas" w:cs="Courier New"/>
          <w:color w:val="C7254E"/>
          <w:kern w:val="0"/>
          <w:sz w:val="27"/>
          <w:szCs w:val="27"/>
          <w:shd w:val="clear" w:color="auto" w:fill="F9F2F4"/>
          <w:lang w:bidi="ar-SA"/>
        </w:rPr>
        <w:t>source</w:t>
      </w:r>
      <w:r w:rsidRPr="00832B99">
        <w:rPr>
          <w:rFonts w:ascii="Arvo" w:eastAsia="Times New Roman" w:hAnsi="Arvo"/>
          <w:color w:val="3F3F3F"/>
          <w:kern w:val="0"/>
          <w:sz w:val="30"/>
          <w:szCs w:val="30"/>
          <w:lang w:bidi="ar-SA"/>
        </w:rPr>
        <w:t> p</w:t>
      </w:r>
      <w:r w:rsidR="00A75B64">
        <w:rPr>
          <w:rFonts w:ascii="Arvo" w:eastAsia="Times New Roman" w:hAnsi="Arvo"/>
          <w:color w:val="3F3F3F"/>
          <w:kern w:val="0"/>
          <w:sz w:val="30"/>
          <w:szCs w:val="30"/>
          <w:lang w:bidi="ar-SA"/>
        </w:rPr>
        <w:t>eut être utilisé pour recharger</w:t>
      </w:r>
      <w:r w:rsidRPr="00832B99">
        <w:rPr>
          <w:rFonts w:ascii="Arvo" w:eastAsia="Times New Roman" w:hAnsi="Arvo"/>
          <w:color w:val="3F3F3F"/>
          <w:kern w:val="0"/>
          <w:sz w:val="30"/>
          <w:szCs w:val="30"/>
          <w:lang w:bidi="ar-SA"/>
        </w:rPr>
        <w:t xml:space="preserve"> un fichier </w:t>
      </w:r>
    </w:p>
    <w:p w14:paraId="6864EA5B" w14:textId="086E2F26" w:rsidR="00A75B64" w:rsidRDefault="00A75B64" w:rsidP="00A75B64">
      <w:pPr>
        <w:pStyle w:val="NormalWeb"/>
        <w:shd w:val="clear" w:color="auto" w:fill="FFFFFF"/>
        <w:spacing w:before="0" w:beforeAutospacing="0" w:after="150" w:afterAutospacing="0"/>
        <w:rPr>
          <w:rFonts w:ascii="Arial" w:eastAsia="Times New Roman" w:hAnsi="Arial" w:cs="Arial"/>
          <w:color w:val="333333"/>
          <w:kern w:val="0"/>
          <w:sz w:val="21"/>
          <w:szCs w:val="21"/>
          <w:lang w:bidi="ar-SA"/>
        </w:rPr>
      </w:pPr>
    </w:p>
    <w:p w14:paraId="31F27376" w14:textId="76278C2C" w:rsidR="006962CB" w:rsidRPr="00832B99" w:rsidRDefault="006962CB" w:rsidP="00832B99">
      <w:pPr>
        <w:shd w:val="clear" w:color="auto" w:fill="FFFFFF"/>
        <w:suppressAutoHyphens w:val="0"/>
        <w:autoSpaceDN/>
        <w:spacing w:before="0" w:after="225"/>
        <w:textAlignment w:val="auto"/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</w:pPr>
      <w:proofErr w:type="spellStart"/>
      <w:proofErr w:type="gramStart"/>
      <w:r w:rsidRPr="00D215B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:lang w:eastAsia="fr-FR" w:bidi="ar-SA"/>
        </w:rPr>
        <w:t>ip</w:t>
      </w:r>
      <w:proofErr w:type="spellEnd"/>
      <w:proofErr w:type="gramEnd"/>
      <w:r w:rsidRPr="00D215B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:lang w:eastAsia="fr-FR" w:bidi="ar-SA"/>
        </w:rPr>
        <w:t xml:space="preserve"> a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 xml:space="preserve"> : </w:t>
      </w:r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 xml:space="preserve">affiche l’adresse </w:t>
      </w:r>
      <w:proofErr w:type="spellStart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>ip</w:t>
      </w:r>
      <w:proofErr w:type="spellEnd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 xml:space="preserve"> équivalent </w:t>
      </w:r>
      <w:proofErr w:type="spellStart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>ipconfig</w:t>
      </w:r>
      <w:proofErr w:type="spellEnd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 xml:space="preserve"> sur </w:t>
      </w:r>
      <w:proofErr w:type="spellStart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>windows</w:t>
      </w:r>
      <w:proofErr w:type="spellEnd"/>
      <w:r w:rsidR="00A75B64">
        <w:rPr>
          <w:rFonts w:ascii="Arial" w:eastAsia="Times New Roman" w:hAnsi="Arial" w:cs="Arial"/>
          <w:color w:val="333333"/>
          <w:kern w:val="0"/>
          <w:sz w:val="21"/>
          <w:szCs w:val="21"/>
          <w:lang w:eastAsia="fr-FR" w:bidi="ar-SA"/>
        </w:rPr>
        <w:t>.</w:t>
      </w:r>
    </w:p>
    <w:p w14:paraId="5B2FE7E1" w14:textId="7B791409" w:rsidR="00563DFE" w:rsidRPr="00C920B5" w:rsidRDefault="00563DFE" w:rsidP="00C920B5"/>
    <w:sectPr w:rsidR="00563DFE" w:rsidRPr="00C920B5" w:rsidSect="00DF2002">
      <w:headerReference w:type="default" r:id="rId12"/>
      <w:footerReference w:type="default" r:id="rId13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FB389" w14:textId="77777777" w:rsidR="005F07D1" w:rsidRDefault="005F07D1" w:rsidP="003C6180">
      <w:pPr>
        <w:spacing w:after="0"/>
      </w:pPr>
      <w:r>
        <w:separator/>
      </w:r>
    </w:p>
  </w:endnote>
  <w:endnote w:type="continuationSeparator" w:id="0">
    <w:p w14:paraId="212A6311" w14:textId="77777777" w:rsidR="005F07D1" w:rsidRDefault="005F07D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v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90A28C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D6FB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90A28C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ED6FB2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05EB0" w14:textId="77777777" w:rsidR="005F07D1" w:rsidRDefault="005F07D1" w:rsidP="003C6180">
      <w:pPr>
        <w:spacing w:after="0"/>
      </w:pPr>
      <w:r>
        <w:separator/>
      </w:r>
    </w:p>
  </w:footnote>
  <w:footnote w:type="continuationSeparator" w:id="0">
    <w:p w14:paraId="5FA5A223" w14:textId="77777777" w:rsidR="005F07D1" w:rsidRDefault="005F07D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AE40993"/>
    <w:multiLevelType w:val="multilevel"/>
    <w:tmpl w:val="DB6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41909"/>
    <w:multiLevelType w:val="multilevel"/>
    <w:tmpl w:val="29C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0"/>
  </w:num>
  <w:num w:numId="9">
    <w:abstractNumId w:val="8"/>
  </w:num>
  <w:num w:numId="10">
    <w:abstractNumId w:val="13"/>
  </w:num>
  <w:num w:numId="11">
    <w:abstractNumId w:val="12"/>
  </w:num>
  <w:num w:numId="12">
    <w:abstractNumId w:val="11"/>
  </w:num>
  <w:num w:numId="13">
    <w:abstractNumId w:val="0"/>
  </w:num>
  <w:num w:numId="14">
    <w:abstractNumId w:val="6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6BC4"/>
    <w:rsid w:val="00020A84"/>
    <w:rsid w:val="000E4D38"/>
    <w:rsid w:val="000E7BF5"/>
    <w:rsid w:val="000F5634"/>
    <w:rsid w:val="00110E95"/>
    <w:rsid w:val="00201E3C"/>
    <w:rsid w:val="002200E4"/>
    <w:rsid w:val="002374E7"/>
    <w:rsid w:val="002650BD"/>
    <w:rsid w:val="0030793C"/>
    <w:rsid w:val="003C6180"/>
    <w:rsid w:val="003F1C74"/>
    <w:rsid w:val="003F6DD2"/>
    <w:rsid w:val="00402E60"/>
    <w:rsid w:val="00460C37"/>
    <w:rsid w:val="004823E2"/>
    <w:rsid w:val="004F347E"/>
    <w:rsid w:val="00506861"/>
    <w:rsid w:val="00520E6F"/>
    <w:rsid w:val="00562359"/>
    <w:rsid w:val="00563DFE"/>
    <w:rsid w:val="005831E4"/>
    <w:rsid w:val="00592F67"/>
    <w:rsid w:val="005D120A"/>
    <w:rsid w:val="005F07D1"/>
    <w:rsid w:val="00607520"/>
    <w:rsid w:val="006303AE"/>
    <w:rsid w:val="0064168E"/>
    <w:rsid w:val="006662B8"/>
    <w:rsid w:val="006962CB"/>
    <w:rsid w:val="006E5ACE"/>
    <w:rsid w:val="00702FBE"/>
    <w:rsid w:val="00722A20"/>
    <w:rsid w:val="007935AB"/>
    <w:rsid w:val="007B2F8D"/>
    <w:rsid w:val="007E73D8"/>
    <w:rsid w:val="007F34BA"/>
    <w:rsid w:val="00832B99"/>
    <w:rsid w:val="00967AED"/>
    <w:rsid w:val="009801E2"/>
    <w:rsid w:val="00986A46"/>
    <w:rsid w:val="00A75B64"/>
    <w:rsid w:val="00A90842"/>
    <w:rsid w:val="00B337AB"/>
    <w:rsid w:val="00B43647"/>
    <w:rsid w:val="00BA520F"/>
    <w:rsid w:val="00BC5BEC"/>
    <w:rsid w:val="00BC6F33"/>
    <w:rsid w:val="00C10AB0"/>
    <w:rsid w:val="00C456D0"/>
    <w:rsid w:val="00C64EAB"/>
    <w:rsid w:val="00C73F57"/>
    <w:rsid w:val="00C920B5"/>
    <w:rsid w:val="00D215B6"/>
    <w:rsid w:val="00D33FC5"/>
    <w:rsid w:val="00D374D3"/>
    <w:rsid w:val="00D84A94"/>
    <w:rsid w:val="00D861C7"/>
    <w:rsid w:val="00DC1A57"/>
    <w:rsid w:val="00DC3972"/>
    <w:rsid w:val="00DD2357"/>
    <w:rsid w:val="00DE3952"/>
    <w:rsid w:val="00DE585D"/>
    <w:rsid w:val="00DF2002"/>
    <w:rsid w:val="00E4142E"/>
    <w:rsid w:val="00E53B62"/>
    <w:rsid w:val="00E67FD9"/>
    <w:rsid w:val="00ED6FB2"/>
    <w:rsid w:val="00F47C82"/>
    <w:rsid w:val="00F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7E73D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3D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832B99"/>
  </w:style>
  <w:style w:type="character" w:customStyle="1" w:styleId="programming-language-label">
    <w:name w:val="programming-language-label"/>
    <w:basedOn w:val="Policepardfaut"/>
    <w:rsid w:val="00832B99"/>
  </w:style>
  <w:style w:type="character" w:customStyle="1" w:styleId="text">
    <w:name w:val="text"/>
    <w:basedOn w:val="Policepardfaut"/>
    <w:rsid w:val="00832B99"/>
  </w:style>
  <w:style w:type="character" w:customStyle="1" w:styleId="label">
    <w:name w:val="label"/>
    <w:basedOn w:val="Policepardfaut"/>
    <w:rsid w:val="0083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5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75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ubuntu-fr.org/tutoriel/console_ligne_de_comman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ubuntu-fr.org/editeur_de_tex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.ubuntu-fr.org/chem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ubuntu-fr.org/paque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BD949-4B26-4EA9-B841-9A34F3E1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RRuffat</cp:lastModifiedBy>
  <cp:revision>18</cp:revision>
  <cp:lastPrinted>2023-04-25T14:36:00Z</cp:lastPrinted>
  <dcterms:created xsi:type="dcterms:W3CDTF">2024-01-10T09:55:00Z</dcterms:created>
  <dcterms:modified xsi:type="dcterms:W3CDTF">2024-01-10T15:55:00Z</dcterms:modified>
</cp:coreProperties>
</file>