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oi6oicmia25e" w:id="0"/>
      <w:bookmarkEnd w:id="0"/>
      <w:r w:rsidDel="00000000" w:rsidR="00000000" w:rsidRPr="00000000">
        <w:rPr>
          <w:b w:val="1"/>
          <w:color w:val="000000"/>
          <w:sz w:val="26"/>
          <w:szCs w:val="26"/>
          <w:rtl w:val="0"/>
        </w:rPr>
        <w:t xml:space="preserve">Executive Summary: Integrating William Rowan Hamilton's Contributions into the Multiplicity Computational Paradigm (MCP)</w:t>
      </w:r>
    </w:p>
    <w:p w:rsidR="00000000" w:rsidDel="00000000" w:rsidP="00000000" w:rsidRDefault="00000000" w:rsidRPr="00000000" w14:paraId="00000002">
      <w:pPr>
        <w:spacing w:after="240" w:before="240" w:lineRule="auto"/>
        <w:rPr>
          <w:sz w:val="18"/>
          <w:szCs w:val="18"/>
        </w:rPr>
      </w:pPr>
      <w:r w:rsidDel="00000000" w:rsidR="00000000" w:rsidRPr="00000000">
        <w:rPr>
          <w:sz w:val="18"/>
          <w:szCs w:val="18"/>
          <w:rtl w:val="0"/>
        </w:rPr>
        <w:t xml:space="preserve">William Rowan Hamilton, a pioneering mathematician and physicist, revolutionized modern science with his formulation of quaternions, Hamiltonian mechanics, and his work on complex algebraic systems. These contributions provide a robust foundation for advancing the </w:t>
      </w:r>
      <w:r w:rsidDel="00000000" w:rsidR="00000000" w:rsidRPr="00000000">
        <w:rPr>
          <w:b w:val="1"/>
          <w:sz w:val="18"/>
          <w:szCs w:val="18"/>
          <w:rtl w:val="0"/>
        </w:rPr>
        <w:t xml:space="preserve">Multiplicity Computational Paradigm (MCP)</w:t>
      </w:r>
      <w:r w:rsidDel="00000000" w:rsidR="00000000" w:rsidRPr="00000000">
        <w:rPr>
          <w:sz w:val="18"/>
          <w:szCs w:val="18"/>
          <w:rtl w:val="0"/>
        </w:rPr>
        <w:t xml:space="preserve">, which seeks to unify diverse computational frameworks using principles of multiplicity, holism, and quantum mechanics.</w:t>
      </w:r>
    </w:p>
    <w:p w:rsidR="00000000" w:rsidDel="00000000" w:rsidP="00000000" w:rsidRDefault="00000000" w:rsidRPr="00000000" w14:paraId="00000003">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20hx88647t6" w:id="1"/>
      <w:bookmarkEnd w:id="1"/>
      <w:r w:rsidDel="00000000" w:rsidR="00000000" w:rsidRPr="00000000">
        <w:rPr>
          <w:b w:val="1"/>
          <w:color w:val="000000"/>
          <w:sz w:val="26"/>
          <w:szCs w:val="26"/>
          <w:rtl w:val="0"/>
        </w:rPr>
        <w:t xml:space="preserve">Key Contributions and Their Relevance to MCP:</w:t>
      </w:r>
    </w:p>
    <w:p w:rsidR="00000000" w:rsidDel="00000000" w:rsidP="00000000" w:rsidRDefault="00000000" w:rsidRPr="00000000" w14:paraId="00000005">
      <w:pPr>
        <w:numPr>
          <w:ilvl w:val="0"/>
          <w:numId w:val="4"/>
        </w:numPr>
        <w:spacing w:after="0" w:afterAutospacing="0" w:before="240" w:lineRule="auto"/>
        <w:ind w:left="720" w:hanging="360"/>
        <w:rPr>
          <w:sz w:val="18"/>
          <w:szCs w:val="18"/>
        </w:rPr>
      </w:pPr>
      <w:r w:rsidDel="00000000" w:rsidR="00000000" w:rsidRPr="00000000">
        <w:rPr>
          <w:b w:val="1"/>
          <w:sz w:val="18"/>
          <w:szCs w:val="18"/>
          <w:rtl w:val="0"/>
        </w:rPr>
        <w:t xml:space="preserve">Quaternions and Multidimensional Representation</w:t>
      </w:r>
      <w:r w:rsidDel="00000000" w:rsidR="00000000" w:rsidRPr="00000000">
        <w:rPr>
          <w:sz w:val="18"/>
          <w:szCs w:val="18"/>
          <w:rtl w:val="0"/>
        </w:rPr>
        <w:t xml:space="preserve">:</w:t>
      </w:r>
    </w:p>
    <w:p w:rsidR="00000000" w:rsidDel="00000000" w:rsidP="00000000" w:rsidRDefault="00000000" w:rsidRPr="00000000" w14:paraId="00000006">
      <w:pPr>
        <w:numPr>
          <w:ilvl w:val="1"/>
          <w:numId w:val="4"/>
        </w:numPr>
        <w:spacing w:after="0" w:afterAutospacing="0" w:before="0" w:beforeAutospacing="0" w:lineRule="auto"/>
        <w:ind w:left="1440" w:hanging="360"/>
        <w:rPr>
          <w:sz w:val="18"/>
          <w:szCs w:val="18"/>
        </w:rPr>
      </w:pPr>
      <w:r w:rsidDel="00000000" w:rsidR="00000000" w:rsidRPr="00000000">
        <w:rPr>
          <w:sz w:val="18"/>
          <w:szCs w:val="18"/>
          <w:rtl w:val="0"/>
        </w:rPr>
        <w:t xml:space="preserve">Hamilton’s invention of quaternions introduced a four-dimensional algebraic framework, ideal for representing rotations and transformations in 3D space.</w:t>
      </w:r>
    </w:p>
    <w:p w:rsidR="00000000" w:rsidDel="00000000" w:rsidP="00000000" w:rsidRDefault="00000000" w:rsidRPr="00000000" w14:paraId="00000007">
      <w:pPr>
        <w:numPr>
          <w:ilvl w:val="1"/>
          <w:numId w:val="4"/>
        </w:numPr>
        <w:spacing w:after="0" w:afterAutospacing="0" w:before="0" w:beforeAutospacing="0" w:lineRule="auto"/>
        <w:ind w:left="1440" w:hanging="360"/>
        <w:rPr>
          <w:sz w:val="18"/>
          <w:szCs w:val="18"/>
        </w:rPr>
      </w:pPr>
      <w:r w:rsidDel="00000000" w:rsidR="00000000" w:rsidRPr="00000000">
        <w:rPr>
          <w:b w:val="1"/>
          <w:sz w:val="18"/>
          <w:szCs w:val="18"/>
          <w:rtl w:val="0"/>
        </w:rPr>
        <w:t xml:space="preserve">Relevance to MCP</w:t>
      </w:r>
      <w:r w:rsidDel="00000000" w:rsidR="00000000" w:rsidRPr="00000000">
        <w:rPr>
          <w:sz w:val="18"/>
          <w:szCs w:val="18"/>
          <w:rtl w:val="0"/>
        </w:rPr>
        <w:t xml:space="preserve">:</w:t>
      </w:r>
    </w:p>
    <w:p w:rsidR="00000000" w:rsidDel="00000000" w:rsidP="00000000" w:rsidRDefault="00000000" w:rsidRPr="00000000" w14:paraId="00000008">
      <w:pPr>
        <w:numPr>
          <w:ilvl w:val="2"/>
          <w:numId w:val="4"/>
        </w:numPr>
        <w:spacing w:after="0" w:afterAutospacing="0" w:before="0" w:beforeAutospacing="0" w:lineRule="auto"/>
        <w:ind w:left="2160" w:hanging="360"/>
        <w:rPr>
          <w:sz w:val="18"/>
          <w:szCs w:val="18"/>
        </w:rPr>
      </w:pPr>
      <w:r w:rsidDel="00000000" w:rsidR="00000000" w:rsidRPr="00000000">
        <w:rPr>
          <w:sz w:val="18"/>
          <w:szCs w:val="18"/>
          <w:rtl w:val="0"/>
        </w:rPr>
        <w:t xml:space="preserve">Quaternions offer a compact and non-redundant encoding mechanism for MCP, especially in areas requiring spatial transformations, such as robotic control, graphics, and quantum simulations.</w:t>
      </w:r>
    </w:p>
    <w:p w:rsidR="00000000" w:rsidDel="00000000" w:rsidP="00000000" w:rsidRDefault="00000000" w:rsidRPr="00000000" w14:paraId="00000009">
      <w:pPr>
        <w:numPr>
          <w:ilvl w:val="2"/>
          <w:numId w:val="4"/>
        </w:numPr>
        <w:spacing w:after="0" w:afterAutospacing="0" w:before="0" w:beforeAutospacing="0" w:lineRule="auto"/>
        <w:ind w:left="2160" w:hanging="360"/>
        <w:rPr>
          <w:sz w:val="18"/>
          <w:szCs w:val="18"/>
        </w:rPr>
      </w:pPr>
      <w:r w:rsidDel="00000000" w:rsidR="00000000" w:rsidRPr="00000000">
        <w:rPr>
          <w:sz w:val="18"/>
          <w:szCs w:val="18"/>
          <w:rtl w:val="0"/>
        </w:rPr>
        <w:t xml:space="preserve">Their inherent non-commutativity aligns with MCP's approach to handling multiplicative and relational systems in quantum mechanics and interdisciplinary computations.</w:t>
      </w:r>
    </w:p>
    <w:p w:rsidR="00000000" w:rsidDel="00000000" w:rsidP="00000000" w:rsidRDefault="00000000" w:rsidRPr="00000000" w14:paraId="0000000A">
      <w:pPr>
        <w:numPr>
          <w:ilvl w:val="0"/>
          <w:numId w:val="4"/>
        </w:numPr>
        <w:spacing w:after="0" w:afterAutospacing="0" w:before="0" w:beforeAutospacing="0" w:lineRule="auto"/>
        <w:ind w:left="720" w:hanging="360"/>
        <w:rPr>
          <w:sz w:val="18"/>
          <w:szCs w:val="18"/>
        </w:rPr>
      </w:pPr>
      <w:r w:rsidDel="00000000" w:rsidR="00000000" w:rsidRPr="00000000">
        <w:rPr>
          <w:b w:val="1"/>
          <w:sz w:val="18"/>
          <w:szCs w:val="18"/>
          <w:rtl w:val="0"/>
        </w:rPr>
        <w:t xml:space="preserve">Hamiltonian Mechanics</w:t>
      </w:r>
      <w:r w:rsidDel="00000000" w:rsidR="00000000" w:rsidRPr="00000000">
        <w:rPr>
          <w:sz w:val="18"/>
          <w:szCs w:val="18"/>
          <w:rtl w:val="0"/>
        </w:rPr>
        <w:t xml:space="preserve">:</w:t>
      </w:r>
    </w:p>
    <w:p w:rsidR="00000000" w:rsidDel="00000000" w:rsidP="00000000" w:rsidRDefault="00000000" w:rsidRPr="00000000" w14:paraId="0000000B">
      <w:pPr>
        <w:numPr>
          <w:ilvl w:val="1"/>
          <w:numId w:val="4"/>
        </w:numPr>
        <w:spacing w:after="0" w:afterAutospacing="0" w:before="0" w:beforeAutospacing="0" w:lineRule="auto"/>
        <w:ind w:left="1440" w:hanging="360"/>
        <w:rPr>
          <w:sz w:val="18"/>
          <w:szCs w:val="18"/>
        </w:rPr>
      </w:pPr>
      <w:r w:rsidDel="00000000" w:rsidR="00000000" w:rsidRPr="00000000">
        <w:rPr>
          <w:sz w:val="18"/>
          <w:szCs w:val="18"/>
          <w:rtl w:val="0"/>
        </w:rPr>
        <w:t xml:space="preserve">Hamilton’s reformulation of classical mechanics laid the groundwork for modern theoretical physics. The Hamiltonian framework elegantly represents the total energy of a system and its evolution over time.</w:t>
      </w:r>
    </w:p>
    <w:p w:rsidR="00000000" w:rsidDel="00000000" w:rsidP="00000000" w:rsidRDefault="00000000" w:rsidRPr="00000000" w14:paraId="0000000C">
      <w:pPr>
        <w:numPr>
          <w:ilvl w:val="1"/>
          <w:numId w:val="4"/>
        </w:numPr>
        <w:spacing w:after="0" w:afterAutospacing="0" w:before="0" w:beforeAutospacing="0" w:lineRule="auto"/>
        <w:ind w:left="1440" w:hanging="360"/>
        <w:rPr>
          <w:sz w:val="18"/>
          <w:szCs w:val="18"/>
        </w:rPr>
      </w:pPr>
      <w:r w:rsidDel="00000000" w:rsidR="00000000" w:rsidRPr="00000000">
        <w:rPr>
          <w:b w:val="1"/>
          <w:sz w:val="18"/>
          <w:szCs w:val="18"/>
          <w:rtl w:val="0"/>
        </w:rPr>
        <w:t xml:space="preserve">Relevance to MCP</w:t>
      </w:r>
      <w:r w:rsidDel="00000000" w:rsidR="00000000" w:rsidRPr="00000000">
        <w:rPr>
          <w:sz w:val="18"/>
          <w:szCs w:val="18"/>
          <w:rtl w:val="0"/>
        </w:rPr>
        <w:t xml:space="preserve">:</w:t>
      </w:r>
    </w:p>
    <w:p w:rsidR="00000000" w:rsidDel="00000000" w:rsidP="00000000" w:rsidRDefault="00000000" w:rsidRPr="00000000" w14:paraId="0000000D">
      <w:pPr>
        <w:numPr>
          <w:ilvl w:val="2"/>
          <w:numId w:val="4"/>
        </w:numPr>
        <w:spacing w:after="0" w:afterAutospacing="0" w:before="0" w:beforeAutospacing="0" w:lineRule="auto"/>
        <w:ind w:left="2160" w:hanging="360"/>
        <w:rPr>
          <w:sz w:val="18"/>
          <w:szCs w:val="18"/>
        </w:rPr>
      </w:pPr>
      <w:r w:rsidDel="00000000" w:rsidR="00000000" w:rsidRPr="00000000">
        <w:rPr>
          <w:sz w:val="18"/>
          <w:szCs w:val="18"/>
          <w:rtl w:val="0"/>
        </w:rPr>
        <w:t xml:space="preserve">The Hamiltonian formalism provides a bridge between classical and quantum systems, directly informing MCP's strategies for modeling complex dynamics.</w:t>
      </w:r>
    </w:p>
    <w:p w:rsidR="00000000" w:rsidDel="00000000" w:rsidP="00000000" w:rsidRDefault="00000000" w:rsidRPr="00000000" w14:paraId="0000000E">
      <w:pPr>
        <w:numPr>
          <w:ilvl w:val="2"/>
          <w:numId w:val="4"/>
        </w:numPr>
        <w:spacing w:after="0" w:afterAutospacing="0" w:before="0" w:beforeAutospacing="0" w:lineRule="auto"/>
        <w:ind w:left="2160" w:hanging="360"/>
        <w:rPr>
          <w:sz w:val="18"/>
          <w:szCs w:val="18"/>
        </w:rPr>
      </w:pPr>
      <w:r w:rsidDel="00000000" w:rsidR="00000000" w:rsidRPr="00000000">
        <w:rPr>
          <w:sz w:val="18"/>
          <w:szCs w:val="18"/>
          <w:rtl w:val="0"/>
        </w:rPr>
        <w:t xml:space="preserve">MCP leverages Hamiltonian mechanics to optimize energy-driven algorithms, including search, simulation, and equilibrium-seeking processes in computational systems.</w:t>
      </w:r>
    </w:p>
    <w:p w:rsidR="00000000" w:rsidDel="00000000" w:rsidP="00000000" w:rsidRDefault="00000000" w:rsidRPr="00000000" w14:paraId="0000000F">
      <w:pPr>
        <w:numPr>
          <w:ilvl w:val="0"/>
          <w:numId w:val="4"/>
        </w:numPr>
        <w:spacing w:after="0" w:afterAutospacing="0" w:before="0" w:beforeAutospacing="0" w:lineRule="auto"/>
        <w:ind w:left="720" w:hanging="360"/>
        <w:rPr>
          <w:sz w:val="18"/>
          <w:szCs w:val="18"/>
        </w:rPr>
      </w:pPr>
      <w:r w:rsidDel="00000000" w:rsidR="00000000" w:rsidRPr="00000000">
        <w:rPr>
          <w:b w:val="1"/>
          <w:sz w:val="18"/>
          <w:szCs w:val="18"/>
          <w:rtl w:val="0"/>
        </w:rPr>
        <w:t xml:space="preserve">Integration with Prime Encoding</w:t>
      </w:r>
      <w:r w:rsidDel="00000000" w:rsidR="00000000" w:rsidRPr="00000000">
        <w:rPr>
          <w:sz w:val="18"/>
          <w:szCs w:val="18"/>
          <w:rtl w:val="0"/>
        </w:rPr>
        <w:t xml:space="preserve">:</w:t>
      </w:r>
    </w:p>
    <w:p w:rsidR="00000000" w:rsidDel="00000000" w:rsidP="00000000" w:rsidRDefault="00000000" w:rsidRPr="00000000" w14:paraId="00000010">
      <w:pPr>
        <w:numPr>
          <w:ilvl w:val="1"/>
          <w:numId w:val="4"/>
        </w:numPr>
        <w:spacing w:after="0" w:afterAutospacing="0" w:before="0" w:beforeAutospacing="0" w:lineRule="auto"/>
        <w:ind w:left="1440" w:hanging="360"/>
        <w:rPr>
          <w:sz w:val="18"/>
          <w:szCs w:val="18"/>
        </w:rPr>
      </w:pPr>
      <w:r w:rsidDel="00000000" w:rsidR="00000000" w:rsidRPr="00000000">
        <w:rPr>
          <w:sz w:val="18"/>
          <w:szCs w:val="18"/>
          <w:rtl w:val="0"/>
        </w:rPr>
        <w:t xml:space="preserve">Hamilton’s mathematical structures extend seamlessly into MCP’s prime-encoded framework, where quaternions can be adapted to represent prime-encoded states and operations.</w:t>
      </w:r>
    </w:p>
    <w:p w:rsidR="00000000" w:rsidDel="00000000" w:rsidP="00000000" w:rsidRDefault="00000000" w:rsidRPr="00000000" w14:paraId="00000011">
      <w:pPr>
        <w:numPr>
          <w:ilvl w:val="1"/>
          <w:numId w:val="4"/>
        </w:numPr>
        <w:spacing w:after="0" w:afterAutospacing="0" w:before="0" w:beforeAutospacing="0" w:lineRule="auto"/>
        <w:ind w:left="1440" w:hanging="360"/>
        <w:rPr>
          <w:sz w:val="18"/>
          <w:szCs w:val="18"/>
        </w:rPr>
      </w:pPr>
      <w:r w:rsidDel="00000000" w:rsidR="00000000" w:rsidRPr="00000000">
        <w:rPr>
          <w:b w:val="1"/>
          <w:sz w:val="18"/>
          <w:szCs w:val="18"/>
          <w:rtl w:val="0"/>
        </w:rPr>
        <w:t xml:space="preserve">Example</w:t>
      </w:r>
      <w:r w:rsidDel="00000000" w:rsidR="00000000" w:rsidRPr="00000000">
        <w:rPr>
          <w:sz w:val="18"/>
          <w:szCs w:val="18"/>
          <w:rtl w:val="0"/>
        </w:rPr>
        <w:t xml:space="preserve">: Quaternion-based transformations can efficiently encode prime-based wavefunctions or Grover’s search states, enhancing MCP’s scalability and resilience.</w:t>
      </w:r>
    </w:p>
    <w:p w:rsidR="00000000" w:rsidDel="00000000" w:rsidP="00000000" w:rsidRDefault="00000000" w:rsidRPr="00000000" w14:paraId="00000012">
      <w:pPr>
        <w:numPr>
          <w:ilvl w:val="0"/>
          <w:numId w:val="4"/>
        </w:numPr>
        <w:spacing w:after="0" w:afterAutospacing="0" w:before="0" w:beforeAutospacing="0" w:lineRule="auto"/>
        <w:ind w:left="720" w:hanging="360"/>
        <w:rPr>
          <w:sz w:val="18"/>
          <w:szCs w:val="18"/>
        </w:rPr>
      </w:pPr>
      <w:r w:rsidDel="00000000" w:rsidR="00000000" w:rsidRPr="00000000">
        <w:rPr>
          <w:b w:val="1"/>
          <w:sz w:val="18"/>
          <w:szCs w:val="18"/>
          <w:rtl w:val="0"/>
        </w:rPr>
        <w:t xml:space="preserve">Applications in Quantum Entanglement</w:t>
      </w:r>
      <w:r w:rsidDel="00000000" w:rsidR="00000000" w:rsidRPr="00000000">
        <w:rPr>
          <w:sz w:val="18"/>
          <w:szCs w:val="18"/>
          <w:rtl w:val="0"/>
        </w:rPr>
        <w:t xml:space="preserve">:</w:t>
      </w:r>
    </w:p>
    <w:p w:rsidR="00000000" w:rsidDel="00000000" w:rsidP="00000000" w:rsidRDefault="00000000" w:rsidRPr="00000000" w14:paraId="00000013">
      <w:pPr>
        <w:numPr>
          <w:ilvl w:val="1"/>
          <w:numId w:val="4"/>
        </w:numPr>
        <w:spacing w:after="0" w:afterAutospacing="0" w:before="0" w:beforeAutospacing="0" w:lineRule="auto"/>
        <w:ind w:left="1440" w:hanging="360"/>
        <w:rPr>
          <w:sz w:val="18"/>
          <w:szCs w:val="18"/>
        </w:rPr>
      </w:pPr>
      <w:r w:rsidDel="00000000" w:rsidR="00000000" w:rsidRPr="00000000">
        <w:rPr>
          <w:sz w:val="18"/>
          <w:szCs w:val="18"/>
          <w:rtl w:val="0"/>
        </w:rPr>
        <w:t xml:space="preserve">The algebraic and geometric richness of Hamiltonian mechanics and quaternions supports MCP's handling of entangled states in quantum systems.</w:t>
      </w:r>
    </w:p>
    <w:p w:rsidR="00000000" w:rsidDel="00000000" w:rsidP="00000000" w:rsidRDefault="00000000" w:rsidRPr="00000000" w14:paraId="00000014">
      <w:pPr>
        <w:numPr>
          <w:ilvl w:val="1"/>
          <w:numId w:val="4"/>
        </w:numPr>
        <w:spacing w:after="240" w:before="0" w:beforeAutospacing="0" w:lineRule="auto"/>
        <w:ind w:left="1440" w:hanging="360"/>
        <w:rPr>
          <w:sz w:val="18"/>
          <w:szCs w:val="18"/>
        </w:rPr>
      </w:pPr>
      <w:r w:rsidDel="00000000" w:rsidR="00000000" w:rsidRPr="00000000">
        <w:rPr>
          <w:b w:val="1"/>
          <w:sz w:val="18"/>
          <w:szCs w:val="18"/>
          <w:rtl w:val="0"/>
        </w:rPr>
        <w:t xml:space="preserve">Impact</w:t>
      </w:r>
      <w:r w:rsidDel="00000000" w:rsidR="00000000" w:rsidRPr="00000000">
        <w:rPr>
          <w:sz w:val="18"/>
          <w:szCs w:val="18"/>
          <w:rtl w:val="0"/>
        </w:rPr>
        <w:t xml:space="preserve">: These tools facilitate the visualization and manipulation of quantum entanglement, enabling efficient simulation and optimization of MCP-based algorithms.</w:t>
      </w:r>
    </w:p>
    <w:p w:rsidR="00000000" w:rsidDel="00000000" w:rsidP="00000000" w:rsidRDefault="00000000" w:rsidRPr="00000000" w14:paraId="00000015">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ranntw421688" w:id="2"/>
      <w:bookmarkEnd w:id="2"/>
      <w:r w:rsidDel="00000000" w:rsidR="00000000" w:rsidRPr="00000000">
        <w:rPr>
          <w:b w:val="1"/>
          <w:color w:val="000000"/>
          <w:sz w:val="26"/>
          <w:szCs w:val="26"/>
          <w:rtl w:val="0"/>
        </w:rPr>
        <w:t xml:space="preserve">Strategic Benefits for MCP:</w:t>
      </w:r>
    </w:p>
    <w:p w:rsidR="00000000" w:rsidDel="00000000" w:rsidP="00000000" w:rsidRDefault="00000000" w:rsidRPr="00000000" w14:paraId="00000017">
      <w:pPr>
        <w:numPr>
          <w:ilvl w:val="0"/>
          <w:numId w:val="2"/>
        </w:numPr>
        <w:spacing w:after="0" w:afterAutospacing="0" w:before="240" w:lineRule="auto"/>
        <w:ind w:left="720" w:hanging="360"/>
        <w:rPr>
          <w:sz w:val="18"/>
          <w:szCs w:val="18"/>
        </w:rPr>
      </w:pPr>
      <w:r w:rsidDel="00000000" w:rsidR="00000000" w:rsidRPr="00000000">
        <w:rPr>
          <w:b w:val="1"/>
          <w:sz w:val="18"/>
          <w:szCs w:val="18"/>
          <w:rtl w:val="0"/>
        </w:rPr>
        <w:t xml:space="preserve">Enhanced Multidimensional Encoding</w:t>
      </w:r>
      <w:r w:rsidDel="00000000" w:rsidR="00000000" w:rsidRPr="00000000">
        <w:rPr>
          <w:sz w:val="18"/>
          <w:szCs w:val="18"/>
          <w:rtl w:val="0"/>
        </w:rPr>
        <w:t xml:space="preserve">:</w:t>
      </w:r>
    </w:p>
    <w:p w:rsidR="00000000" w:rsidDel="00000000" w:rsidP="00000000" w:rsidRDefault="00000000" w:rsidRPr="00000000" w14:paraId="00000018">
      <w:pPr>
        <w:numPr>
          <w:ilvl w:val="1"/>
          <w:numId w:val="2"/>
        </w:numPr>
        <w:spacing w:after="0" w:afterAutospacing="0" w:before="0" w:beforeAutospacing="0" w:lineRule="auto"/>
        <w:ind w:left="1440" w:hanging="360"/>
        <w:rPr>
          <w:sz w:val="18"/>
          <w:szCs w:val="18"/>
        </w:rPr>
      </w:pPr>
      <w:r w:rsidDel="00000000" w:rsidR="00000000" w:rsidRPr="00000000">
        <w:rPr>
          <w:sz w:val="18"/>
          <w:szCs w:val="18"/>
          <w:rtl w:val="0"/>
        </w:rPr>
        <w:t xml:space="preserve">MCP benefits from the compactness and precision of Hamiltonian systems and quaternions in representing complex, high-dimensional data structures.</w:t>
      </w:r>
    </w:p>
    <w:p w:rsidR="00000000" w:rsidDel="00000000" w:rsidP="00000000" w:rsidRDefault="00000000" w:rsidRPr="00000000" w14:paraId="00000019">
      <w:pPr>
        <w:numPr>
          <w:ilvl w:val="0"/>
          <w:numId w:val="2"/>
        </w:numPr>
        <w:spacing w:after="0" w:afterAutospacing="0" w:before="0" w:beforeAutospacing="0" w:lineRule="auto"/>
        <w:ind w:left="720" w:hanging="360"/>
        <w:rPr>
          <w:sz w:val="18"/>
          <w:szCs w:val="18"/>
        </w:rPr>
      </w:pPr>
      <w:r w:rsidDel="00000000" w:rsidR="00000000" w:rsidRPr="00000000">
        <w:rPr>
          <w:b w:val="1"/>
          <w:sz w:val="18"/>
          <w:szCs w:val="18"/>
          <w:rtl w:val="0"/>
        </w:rPr>
        <w:t xml:space="preserve">Unified Framework for Classical and Quantum Systems</w:t>
      </w:r>
      <w:r w:rsidDel="00000000" w:rsidR="00000000" w:rsidRPr="00000000">
        <w:rPr>
          <w:sz w:val="18"/>
          <w:szCs w:val="18"/>
          <w:rtl w:val="0"/>
        </w:rPr>
        <w:t xml:space="preserve">:</w:t>
      </w:r>
    </w:p>
    <w:p w:rsidR="00000000" w:rsidDel="00000000" w:rsidP="00000000" w:rsidRDefault="00000000" w:rsidRPr="00000000" w14:paraId="0000001A">
      <w:pPr>
        <w:numPr>
          <w:ilvl w:val="1"/>
          <w:numId w:val="2"/>
        </w:numPr>
        <w:spacing w:after="0" w:afterAutospacing="0" w:before="0" w:beforeAutospacing="0" w:lineRule="auto"/>
        <w:ind w:left="1440" w:hanging="360"/>
        <w:rPr>
          <w:sz w:val="18"/>
          <w:szCs w:val="18"/>
        </w:rPr>
      </w:pPr>
      <w:r w:rsidDel="00000000" w:rsidR="00000000" w:rsidRPr="00000000">
        <w:rPr>
          <w:sz w:val="18"/>
          <w:szCs w:val="18"/>
          <w:rtl w:val="0"/>
        </w:rPr>
        <w:t xml:space="preserve">Hamiltonian mechanics bridges the gap between classical computation and MCP's quantum-inspired approaches, ensuring compatibility and ease of integration.</w:t>
      </w:r>
    </w:p>
    <w:p w:rsidR="00000000" w:rsidDel="00000000" w:rsidP="00000000" w:rsidRDefault="00000000" w:rsidRPr="00000000" w14:paraId="0000001B">
      <w:pPr>
        <w:numPr>
          <w:ilvl w:val="0"/>
          <w:numId w:val="2"/>
        </w:numPr>
        <w:spacing w:after="0" w:afterAutospacing="0" w:before="0" w:beforeAutospacing="0" w:lineRule="auto"/>
        <w:ind w:left="720" w:hanging="360"/>
        <w:rPr>
          <w:sz w:val="18"/>
          <w:szCs w:val="18"/>
        </w:rPr>
      </w:pPr>
      <w:r w:rsidDel="00000000" w:rsidR="00000000" w:rsidRPr="00000000">
        <w:rPr>
          <w:b w:val="1"/>
          <w:sz w:val="18"/>
          <w:szCs w:val="18"/>
          <w:rtl w:val="0"/>
        </w:rPr>
        <w:t xml:space="preserve">Efficiency and Stability</w:t>
      </w:r>
      <w:r w:rsidDel="00000000" w:rsidR="00000000" w:rsidRPr="00000000">
        <w:rPr>
          <w:sz w:val="18"/>
          <w:szCs w:val="18"/>
          <w:rtl w:val="0"/>
        </w:rPr>
        <w:t xml:space="preserve">:</w:t>
      </w:r>
    </w:p>
    <w:p w:rsidR="00000000" w:rsidDel="00000000" w:rsidP="00000000" w:rsidRDefault="00000000" w:rsidRPr="00000000" w14:paraId="0000001C">
      <w:pPr>
        <w:numPr>
          <w:ilvl w:val="1"/>
          <w:numId w:val="2"/>
        </w:numPr>
        <w:spacing w:after="240" w:before="0" w:beforeAutospacing="0" w:lineRule="auto"/>
        <w:ind w:left="1440" w:hanging="360"/>
        <w:rPr>
          <w:sz w:val="18"/>
          <w:szCs w:val="18"/>
        </w:rPr>
      </w:pPr>
      <w:r w:rsidDel="00000000" w:rsidR="00000000" w:rsidRPr="00000000">
        <w:rPr>
          <w:sz w:val="18"/>
          <w:szCs w:val="18"/>
          <w:rtl w:val="0"/>
        </w:rPr>
        <w:t xml:space="preserve">Leveraging Hamilton’s principles improves computational efficiency and robustness in MCP’s prime-based algorithms, particularly in dynamic and energy-constrained environments.</w:t>
      </w:r>
    </w:p>
    <w:p w:rsidR="00000000" w:rsidDel="00000000" w:rsidP="00000000" w:rsidRDefault="00000000" w:rsidRPr="00000000" w14:paraId="0000001D">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xsev2r3kjb4e" w:id="3"/>
      <w:bookmarkEnd w:id="3"/>
      <w:r w:rsidDel="00000000" w:rsidR="00000000" w:rsidRPr="00000000">
        <w:rPr>
          <w:b w:val="1"/>
          <w:color w:val="000000"/>
          <w:sz w:val="26"/>
          <w:szCs w:val="26"/>
          <w:rtl w:val="0"/>
        </w:rPr>
        <w:t xml:space="preserve">Conclusion:</w:t>
      </w:r>
    </w:p>
    <w:p w:rsidR="00000000" w:rsidDel="00000000" w:rsidP="00000000" w:rsidRDefault="00000000" w:rsidRPr="00000000" w14:paraId="0000001F">
      <w:pPr>
        <w:spacing w:after="240" w:before="240" w:lineRule="auto"/>
        <w:rPr>
          <w:sz w:val="18"/>
          <w:szCs w:val="18"/>
        </w:rPr>
      </w:pPr>
      <w:r w:rsidDel="00000000" w:rsidR="00000000" w:rsidRPr="00000000">
        <w:rPr>
          <w:sz w:val="18"/>
          <w:szCs w:val="18"/>
          <w:rtl w:val="0"/>
        </w:rPr>
        <w:t xml:space="preserve">Integrating William Rowan Hamilton’s mathematical contributions into MCP strengthens its theoretical foundation and computational capabilities. His pioneering work on quaternions, Hamiltonian mechanics, and algebraic systems enables MCP to extend its reach across classical and quantum domains, driving innovation in simulations, optimizations, and interdisciplinary applications.</w:t>
      </w:r>
    </w:p>
    <w:p w:rsidR="00000000" w:rsidDel="00000000" w:rsidP="00000000" w:rsidRDefault="00000000" w:rsidRPr="00000000" w14:paraId="00000020">
      <w:pPr>
        <w:spacing w:after="240" w:before="240" w:lineRule="auto"/>
        <w:rPr>
          <w:b w:val="1"/>
          <w:sz w:val="18"/>
          <w:szCs w:val="18"/>
        </w:rPr>
      </w:pPr>
      <w:r w:rsidDel="00000000" w:rsidR="00000000" w:rsidRPr="00000000">
        <w:rPr>
          <w:sz w:val="18"/>
          <w:szCs w:val="18"/>
          <w:rtl w:val="0"/>
        </w:rPr>
        <w:t xml:space="preserve">This synthesis of historical brilliance with cutting-edge paradigms exemplifies MCP’s commitment to holism and its mission to redefine computational landscapes for a multiplicative future.</w: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p37zfv2gh1qj" w:id="4"/>
      <w:bookmarkEnd w:id="4"/>
      <w:r w:rsidDel="00000000" w:rsidR="00000000" w:rsidRPr="00000000">
        <w:rPr>
          <w:b w:val="1"/>
          <w:color w:val="000000"/>
          <w:sz w:val="26"/>
          <w:szCs w:val="26"/>
          <w:rtl w:val="0"/>
        </w:rPr>
        <w:t xml:space="preserve">Mathematical Overview: Integrating William Rowan Hamilton’s Contributions into the Multiplicity Computational Paradigm (MCP)</w:t>
      </w:r>
    </w:p>
    <w:p w:rsidR="00000000" w:rsidDel="00000000" w:rsidP="00000000" w:rsidRDefault="00000000" w:rsidRPr="00000000" w14:paraId="00000022">
      <w:pPr>
        <w:spacing w:after="240" w:before="240" w:lineRule="auto"/>
        <w:rPr>
          <w:sz w:val="18"/>
          <w:szCs w:val="18"/>
        </w:rPr>
      </w:pPr>
      <w:r w:rsidDel="00000000" w:rsidR="00000000" w:rsidRPr="00000000">
        <w:rPr>
          <w:sz w:val="18"/>
          <w:szCs w:val="18"/>
          <w:rtl w:val="0"/>
        </w:rPr>
        <w:t xml:space="preserve">William Rowan Hamilton’s innovations in quaternions, Hamiltonian mechanics, and algebraic systems offer rich mathematical tools that align naturally with the Multiplicity Computational Paradigm (MCP). Below is a comprehensive mathematical exploration of how these contributions integrate into MCP’s frameworks.</w:t>
      </w:r>
    </w:p>
    <w:p w:rsidR="00000000" w:rsidDel="00000000" w:rsidP="00000000" w:rsidRDefault="00000000" w:rsidRPr="00000000" w14:paraId="00000023">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sz w:val="34"/>
          <w:szCs w:val="34"/>
        </w:rPr>
      </w:pPr>
      <w:bookmarkStart w:colFirst="0" w:colLast="0" w:name="_3tn3fpm3uyzz" w:id="5"/>
      <w:bookmarkEnd w:id="5"/>
      <w:r w:rsidDel="00000000" w:rsidR="00000000" w:rsidRPr="00000000">
        <w:rPr>
          <w:b w:val="1"/>
          <w:sz w:val="34"/>
          <w:szCs w:val="34"/>
          <w:rtl w:val="0"/>
        </w:rPr>
        <w:t xml:space="preserve">1. Quaternions in MCP</w:t>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cqsytg49yzfq" w:id="6"/>
      <w:bookmarkEnd w:id="6"/>
      <w:r w:rsidDel="00000000" w:rsidR="00000000" w:rsidRPr="00000000">
        <w:rPr>
          <w:b w:val="1"/>
          <w:color w:val="000000"/>
          <w:sz w:val="26"/>
          <w:szCs w:val="26"/>
          <w:rtl w:val="0"/>
        </w:rPr>
        <w:t xml:space="preserve">Mathematical Structure of Quaternions</w:t>
      </w:r>
    </w:p>
    <w:p w:rsidR="00000000" w:rsidDel="00000000" w:rsidP="00000000" w:rsidRDefault="00000000" w:rsidRPr="00000000" w14:paraId="00000026">
      <w:pPr>
        <w:spacing w:after="240" w:before="240" w:lineRule="auto"/>
        <w:rPr>
          <w:sz w:val="18"/>
          <w:szCs w:val="18"/>
        </w:rPr>
      </w:pPr>
      <w:r w:rsidDel="00000000" w:rsidR="00000000" w:rsidRPr="00000000">
        <w:rPr>
          <w:sz w:val="18"/>
          <w:szCs w:val="18"/>
          <w:rtl w:val="0"/>
        </w:rPr>
        <w:t xml:space="preserve">A quaternion qqq is represented as:</w:t>
      </w:r>
    </w:p>
    <w:p w:rsidR="00000000" w:rsidDel="00000000" w:rsidP="00000000" w:rsidRDefault="00000000" w:rsidRPr="00000000" w14:paraId="00000027">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q=a+bi+cj+dk,a,b,c,d∈R,q = a + bi + cj + dk, \quad a, b, c, d \in \mathbb{R},q=a+bi+cj+dk,a,b,c,d∈R,</w:t>
      </w:r>
    </w:p>
    <w:p w:rsidR="00000000" w:rsidDel="00000000" w:rsidP="00000000" w:rsidRDefault="00000000" w:rsidRPr="00000000" w14:paraId="00000028">
      <w:pPr>
        <w:spacing w:after="240" w:before="240" w:lineRule="auto"/>
        <w:rPr>
          <w:sz w:val="18"/>
          <w:szCs w:val="18"/>
        </w:rPr>
      </w:pPr>
      <w:r w:rsidDel="00000000" w:rsidR="00000000" w:rsidRPr="00000000">
        <w:rPr>
          <w:sz w:val="18"/>
          <w:szCs w:val="18"/>
          <w:rtl w:val="0"/>
        </w:rPr>
        <w:t xml:space="preserve">where i,j,ki, j, ki,j,k are imaginary units satisfying:</w:t>
      </w:r>
    </w:p>
    <w:p w:rsidR="00000000" w:rsidDel="00000000" w:rsidP="00000000" w:rsidRDefault="00000000" w:rsidRPr="00000000" w14:paraId="00000029">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i2=j2=k2=ijk=−1.i^2 = j^2 = k^2 = ijk = -1.i2=j2=k2=ijk=−1.</w:t>
      </w:r>
    </w:p>
    <w:p w:rsidR="00000000" w:rsidDel="00000000" w:rsidP="00000000" w:rsidRDefault="00000000" w:rsidRPr="00000000" w14:paraId="0000002A">
      <w:pPr>
        <w:spacing w:after="240" w:before="240" w:lineRule="auto"/>
        <w:rPr>
          <w:sz w:val="18"/>
          <w:szCs w:val="18"/>
        </w:rPr>
      </w:pPr>
      <w:r w:rsidDel="00000000" w:rsidR="00000000" w:rsidRPr="00000000">
        <w:rPr>
          <w:sz w:val="18"/>
          <w:szCs w:val="18"/>
          <w:rtl w:val="0"/>
        </w:rPr>
        <w:t xml:space="preserve">Quaternions extend complex numbers into four dimensions and exhibit non-commutative multiplication:</w:t>
      </w:r>
    </w:p>
    <w:p w:rsidR="00000000" w:rsidDel="00000000" w:rsidP="00000000" w:rsidRDefault="00000000" w:rsidRPr="00000000" w14:paraId="0000002B">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ij=k,ji=−k,jk=i,kj=−i,ki=j,ik=−j.ij = k, \quad ji = -k, \quad jk = i, \quad kj = -i, \quad ki = j, \quad ik = -j.ij=k,ji=−k,jk=i,kj=−i,ki=j,ik=−j.</w:t>
      </w:r>
    </w:p>
    <w:p w:rsidR="00000000" w:rsidDel="00000000" w:rsidP="00000000" w:rsidRDefault="00000000" w:rsidRPr="00000000" w14:paraId="0000002C">
      <w:pPr>
        <w:pStyle w:val="Heading3"/>
        <w:keepNext w:val="0"/>
        <w:keepLines w:val="0"/>
        <w:spacing w:before="280" w:lineRule="auto"/>
        <w:rPr>
          <w:b w:val="1"/>
          <w:color w:val="000000"/>
          <w:sz w:val="26"/>
          <w:szCs w:val="26"/>
        </w:rPr>
      </w:pPr>
      <w:bookmarkStart w:colFirst="0" w:colLast="0" w:name="_usbpqb3pwqr8" w:id="7"/>
      <w:bookmarkEnd w:id="7"/>
      <w:r w:rsidDel="00000000" w:rsidR="00000000" w:rsidRPr="00000000">
        <w:rPr>
          <w:b w:val="1"/>
          <w:color w:val="000000"/>
          <w:sz w:val="26"/>
          <w:szCs w:val="26"/>
          <w:rtl w:val="0"/>
        </w:rPr>
        <w:t xml:space="preserve">Applications in MCP</w:t>
      </w:r>
    </w:p>
    <w:p w:rsidR="00000000" w:rsidDel="00000000" w:rsidP="00000000" w:rsidRDefault="00000000" w:rsidRPr="00000000" w14:paraId="0000002D">
      <w:pPr>
        <w:numPr>
          <w:ilvl w:val="0"/>
          <w:numId w:val="6"/>
        </w:numPr>
        <w:spacing w:after="0" w:afterAutospacing="0" w:before="240" w:lineRule="auto"/>
        <w:ind w:left="720" w:hanging="360"/>
        <w:rPr>
          <w:sz w:val="18"/>
          <w:szCs w:val="18"/>
        </w:rPr>
      </w:pPr>
      <w:r w:rsidDel="00000000" w:rsidR="00000000" w:rsidRPr="00000000">
        <w:rPr>
          <w:b w:val="1"/>
          <w:sz w:val="18"/>
          <w:szCs w:val="18"/>
          <w:rtl w:val="0"/>
        </w:rPr>
        <w:t xml:space="preserve">Multidimensional State Representation</w:t>
      </w:r>
      <w:r w:rsidDel="00000000" w:rsidR="00000000" w:rsidRPr="00000000">
        <w:rPr>
          <w:sz w:val="18"/>
          <w:szCs w:val="18"/>
          <w:rtl w:val="0"/>
        </w:rPr>
        <w:t xml:space="preserve">:</w:t>
      </w:r>
    </w:p>
    <w:p w:rsidR="00000000" w:rsidDel="00000000" w:rsidP="00000000" w:rsidRDefault="00000000" w:rsidRPr="00000000" w14:paraId="0000002E">
      <w:pPr>
        <w:numPr>
          <w:ilvl w:val="1"/>
          <w:numId w:val="6"/>
        </w:numPr>
        <w:spacing w:after="0" w:afterAutospacing="0" w:before="0" w:beforeAutospacing="0" w:lineRule="auto"/>
        <w:ind w:left="1440" w:hanging="360"/>
        <w:rPr>
          <w:sz w:val="18"/>
          <w:szCs w:val="18"/>
        </w:rPr>
      </w:pPr>
      <w:r w:rsidDel="00000000" w:rsidR="00000000" w:rsidRPr="00000000">
        <w:rPr>
          <w:rFonts w:ascii="Caudex" w:cs="Caudex" w:eastAsia="Caudex" w:hAnsi="Caudex"/>
          <w:sz w:val="18"/>
          <w:szCs w:val="18"/>
          <w:rtl w:val="0"/>
        </w:rPr>
        <w:t xml:space="preserve">MCP uses quaternions to encode multidimensional states. For example, quantum states encoded as primes ∣pi⟩|p_i\rangle∣pi​⟩ can be transformed or rotated in a quaternionic space:</w:t>
      </w:r>
    </w:p>
    <w:p w:rsidR="00000000" w:rsidDel="00000000" w:rsidP="00000000" w:rsidRDefault="00000000" w:rsidRPr="00000000" w14:paraId="0000002F">
      <w:pPr>
        <w:numPr>
          <w:ilvl w:val="0"/>
          <w:numId w:val="6"/>
        </w:numPr>
        <w:spacing w:after="0" w:afterAutospacing="0" w:before="0" w:beforeAutospacing="0" w:lineRule="auto"/>
        <w:ind w:left="720" w:hanging="360"/>
        <w:rPr>
          <w:sz w:val="18"/>
          <w:szCs w:val="18"/>
        </w:rPr>
      </w:pPr>
      <w:r w:rsidDel="00000000" w:rsidR="00000000" w:rsidRPr="00000000">
        <w:rPr>
          <w:rFonts w:ascii="Caudex" w:cs="Caudex" w:eastAsia="Caudex" w:hAnsi="Caudex"/>
          <w:sz w:val="18"/>
          <w:szCs w:val="18"/>
          <w:rtl w:val="0"/>
        </w:rPr>
        <w:t xml:space="preserve">∣q⟩=∑i=1N(ai+bii+cij+dik)∣pi⟩,|q\rangle = \sum_{i=1}^N (a_i + b_i i + c_i j + d_i k)|p_i\rangle,∣q⟩=i=1∑N​(ai​+bi​i+ci​j+di​k)∣pi​⟩,</w:t>
        <w:br w:type="textWrapping"/>
        <w:t xml:space="preserve">where ai,bi,ci,dia_i, b_i, c_i, d_iai​,bi​,ci​,di​ encode amplitude components of prime-encoded states.</w:t>
      </w:r>
    </w:p>
    <w:p w:rsidR="00000000" w:rsidDel="00000000" w:rsidP="00000000" w:rsidRDefault="00000000" w:rsidRPr="00000000" w14:paraId="00000030">
      <w:pPr>
        <w:numPr>
          <w:ilvl w:val="0"/>
          <w:numId w:val="6"/>
        </w:numPr>
        <w:spacing w:after="0" w:afterAutospacing="0" w:before="0" w:beforeAutospacing="0" w:lineRule="auto"/>
        <w:ind w:left="720" w:hanging="360"/>
        <w:rPr>
          <w:sz w:val="18"/>
          <w:szCs w:val="18"/>
        </w:rPr>
      </w:pPr>
      <w:r w:rsidDel="00000000" w:rsidR="00000000" w:rsidRPr="00000000">
        <w:rPr>
          <w:b w:val="1"/>
          <w:sz w:val="18"/>
          <w:szCs w:val="18"/>
          <w:rtl w:val="0"/>
        </w:rPr>
        <w:t xml:space="preserve">Efficient Rotations and Transformations</w:t>
      </w:r>
      <w:r w:rsidDel="00000000" w:rsidR="00000000" w:rsidRPr="00000000">
        <w:rPr>
          <w:sz w:val="18"/>
          <w:szCs w:val="18"/>
          <w:rtl w:val="0"/>
        </w:rPr>
        <w:t xml:space="preserve">:</w:t>
      </w:r>
    </w:p>
    <w:p w:rsidR="00000000" w:rsidDel="00000000" w:rsidP="00000000" w:rsidRDefault="00000000" w:rsidRPr="00000000" w14:paraId="00000031">
      <w:pPr>
        <w:numPr>
          <w:ilvl w:val="1"/>
          <w:numId w:val="6"/>
        </w:numPr>
        <w:spacing w:after="0" w:afterAutospacing="0" w:before="0" w:beforeAutospacing="0" w:lineRule="auto"/>
        <w:ind w:left="1440" w:hanging="360"/>
        <w:rPr>
          <w:sz w:val="18"/>
          <w:szCs w:val="18"/>
        </w:rPr>
      </w:pPr>
      <w:r w:rsidDel="00000000" w:rsidR="00000000" w:rsidRPr="00000000">
        <w:rPr>
          <w:sz w:val="18"/>
          <w:szCs w:val="18"/>
          <w:rtl w:val="0"/>
        </w:rPr>
        <w:t xml:space="preserve">Quaternions efficiently represent rotations, avoiding gimbal lock issues common with traditional Euler angles. In MCP:</w:t>
      </w:r>
    </w:p>
    <w:p w:rsidR="00000000" w:rsidDel="00000000" w:rsidP="00000000" w:rsidRDefault="00000000" w:rsidRPr="00000000" w14:paraId="00000032">
      <w:pPr>
        <w:numPr>
          <w:ilvl w:val="0"/>
          <w:numId w:val="6"/>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q′=q⋅v⋅q−1,q' = q \cdot v \cdot q^{-1},q′=q⋅v⋅q−1,</w:t>
        <w:br w:type="textWrapping"/>
        <w:t xml:space="preserve">where vvv represents a vector in quaternionic form, and q−1q^{-1}q−1 is the quaternion’s inverse.</w:t>
      </w:r>
    </w:p>
    <w:p w:rsidR="00000000" w:rsidDel="00000000" w:rsidP="00000000" w:rsidRDefault="00000000" w:rsidRPr="00000000" w14:paraId="00000033">
      <w:pPr>
        <w:numPr>
          <w:ilvl w:val="0"/>
          <w:numId w:val="6"/>
        </w:numPr>
        <w:spacing w:after="0" w:afterAutospacing="0" w:before="0" w:beforeAutospacing="0" w:lineRule="auto"/>
        <w:ind w:left="720" w:hanging="360"/>
        <w:rPr>
          <w:sz w:val="18"/>
          <w:szCs w:val="18"/>
        </w:rPr>
      </w:pPr>
      <w:r w:rsidDel="00000000" w:rsidR="00000000" w:rsidRPr="00000000">
        <w:rPr>
          <w:b w:val="1"/>
          <w:sz w:val="18"/>
          <w:szCs w:val="18"/>
          <w:rtl w:val="0"/>
        </w:rPr>
        <w:t xml:space="preserve">Prime-Encoding Enhancements</w:t>
      </w:r>
      <w:r w:rsidDel="00000000" w:rsidR="00000000" w:rsidRPr="00000000">
        <w:rPr>
          <w:sz w:val="18"/>
          <w:szCs w:val="18"/>
          <w:rtl w:val="0"/>
        </w:rPr>
        <w:t xml:space="preserve">:</w:t>
      </w:r>
    </w:p>
    <w:p w:rsidR="00000000" w:rsidDel="00000000" w:rsidP="00000000" w:rsidRDefault="00000000" w:rsidRPr="00000000" w14:paraId="00000034">
      <w:pPr>
        <w:numPr>
          <w:ilvl w:val="1"/>
          <w:numId w:val="6"/>
        </w:numPr>
        <w:spacing w:after="240" w:before="0" w:beforeAutospacing="0" w:lineRule="auto"/>
        <w:ind w:left="1440" w:hanging="360"/>
        <w:rPr>
          <w:sz w:val="18"/>
          <w:szCs w:val="18"/>
        </w:rPr>
      </w:pPr>
      <w:r w:rsidDel="00000000" w:rsidR="00000000" w:rsidRPr="00000000">
        <w:rPr>
          <w:sz w:val="18"/>
          <w:szCs w:val="18"/>
          <w:rtl w:val="0"/>
        </w:rPr>
        <w:t xml:space="preserve">Quaternions enable MCP to handle transformations across entangled prime-encoded states, preserving orthogonality and minimizing redundancy.</w:t>
      </w:r>
    </w:p>
    <w:p w:rsidR="00000000" w:rsidDel="00000000" w:rsidP="00000000" w:rsidRDefault="00000000" w:rsidRPr="00000000" w14:paraId="00000035">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sz w:val="34"/>
          <w:szCs w:val="34"/>
        </w:rPr>
      </w:pPr>
      <w:bookmarkStart w:colFirst="0" w:colLast="0" w:name="_nwzbuwz382wq" w:id="8"/>
      <w:bookmarkEnd w:id="8"/>
      <w:r w:rsidDel="00000000" w:rsidR="00000000" w:rsidRPr="00000000">
        <w:rPr>
          <w:b w:val="1"/>
          <w:sz w:val="34"/>
          <w:szCs w:val="34"/>
          <w:rtl w:val="0"/>
        </w:rPr>
        <w:t xml:space="preserve">2. Hamiltonian Mechanics in MCP</w:t>
      </w:r>
    </w:p>
    <w:p w:rsidR="00000000" w:rsidDel="00000000" w:rsidP="00000000" w:rsidRDefault="00000000" w:rsidRPr="00000000" w14:paraId="00000037">
      <w:pPr>
        <w:pStyle w:val="Heading3"/>
        <w:keepNext w:val="0"/>
        <w:keepLines w:val="0"/>
        <w:spacing w:before="280" w:lineRule="auto"/>
        <w:rPr>
          <w:b w:val="1"/>
          <w:color w:val="000000"/>
          <w:sz w:val="26"/>
          <w:szCs w:val="26"/>
        </w:rPr>
      </w:pPr>
      <w:bookmarkStart w:colFirst="0" w:colLast="0" w:name="_jawwg02qnaef" w:id="9"/>
      <w:bookmarkEnd w:id="9"/>
      <w:r w:rsidDel="00000000" w:rsidR="00000000" w:rsidRPr="00000000">
        <w:rPr>
          <w:b w:val="1"/>
          <w:color w:val="000000"/>
          <w:sz w:val="26"/>
          <w:szCs w:val="26"/>
          <w:rtl w:val="0"/>
        </w:rPr>
        <w:t xml:space="preserve">Hamilton’s Equations of Motion</w:t>
      </w:r>
    </w:p>
    <w:p w:rsidR="00000000" w:rsidDel="00000000" w:rsidP="00000000" w:rsidRDefault="00000000" w:rsidRPr="00000000" w14:paraId="00000038">
      <w:pPr>
        <w:spacing w:after="240" w:before="240" w:lineRule="auto"/>
        <w:rPr>
          <w:sz w:val="18"/>
          <w:szCs w:val="18"/>
        </w:rPr>
      </w:pPr>
      <w:r w:rsidDel="00000000" w:rsidR="00000000" w:rsidRPr="00000000">
        <w:rPr>
          <w:sz w:val="18"/>
          <w:szCs w:val="18"/>
          <w:rtl w:val="0"/>
        </w:rPr>
        <w:t xml:space="preserve">Hamiltonian mechanics reformulate classical mechanics in terms of generalized coordinates qqq and momenta ppp. The Hamiltonian H(q,p,t)H(q, p, t)H(q,p,t) represents the total energy of the system:</w:t>
      </w:r>
    </w:p>
    <w:p w:rsidR="00000000" w:rsidDel="00000000" w:rsidP="00000000" w:rsidRDefault="00000000" w:rsidRPr="00000000" w14:paraId="00000039">
      <w:pPr>
        <w:spacing w:after="240" w:before="240" w:lineRule="auto"/>
        <w:rPr>
          <w:sz w:val="18"/>
          <w:szCs w:val="18"/>
        </w:rPr>
      </w:pPr>
      <w:r w:rsidDel="00000000" w:rsidR="00000000" w:rsidRPr="00000000">
        <w:rPr>
          <w:sz w:val="18"/>
          <w:szCs w:val="18"/>
          <w:rtl w:val="0"/>
        </w:rPr>
        <w:t xml:space="preserve">H(q,p,t)=T(q,p)+V(q,t),H(q, p, t) = T(q, p) + V(q, t),H(q,p,t)=T(q,p)+V(q,t),</w:t>
      </w:r>
    </w:p>
    <w:p w:rsidR="00000000" w:rsidDel="00000000" w:rsidP="00000000" w:rsidRDefault="00000000" w:rsidRPr="00000000" w14:paraId="0000003A">
      <w:pPr>
        <w:spacing w:after="240" w:before="240" w:lineRule="auto"/>
        <w:rPr>
          <w:sz w:val="18"/>
          <w:szCs w:val="18"/>
        </w:rPr>
      </w:pPr>
      <w:r w:rsidDel="00000000" w:rsidR="00000000" w:rsidRPr="00000000">
        <w:rPr>
          <w:sz w:val="18"/>
          <w:szCs w:val="18"/>
          <w:rtl w:val="0"/>
        </w:rPr>
        <w:t xml:space="preserve">where TTT is kinetic energy, and VVV is potential energy.</w:t>
      </w:r>
    </w:p>
    <w:p w:rsidR="00000000" w:rsidDel="00000000" w:rsidP="00000000" w:rsidRDefault="00000000" w:rsidRPr="00000000" w14:paraId="0000003B">
      <w:pPr>
        <w:spacing w:after="240" w:before="240" w:lineRule="auto"/>
        <w:rPr>
          <w:sz w:val="18"/>
          <w:szCs w:val="18"/>
        </w:rPr>
      </w:pPr>
      <w:r w:rsidDel="00000000" w:rsidR="00000000" w:rsidRPr="00000000">
        <w:rPr>
          <w:sz w:val="18"/>
          <w:szCs w:val="18"/>
          <w:rtl w:val="0"/>
        </w:rPr>
        <w:t xml:space="preserve">The evolution of a system is governed by Hamilton’s equations:</w:t>
      </w:r>
    </w:p>
    <w:p w:rsidR="00000000" w:rsidDel="00000000" w:rsidP="00000000" w:rsidRDefault="00000000" w:rsidRPr="00000000" w14:paraId="0000003C">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dqdt=∂H∂p,dpdt=−∂H∂q.\frac{dq}{dt} = \frac{\partial H}{\partial p}, \quad \frac{dp}{dt} = -\frac{\partial H}{\partial q}.dtdq​=∂p∂H​,dtdp​=−∂q∂H​.</w:t>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jfnxjj6299xt" w:id="10"/>
      <w:bookmarkEnd w:id="10"/>
      <w:r w:rsidDel="00000000" w:rsidR="00000000" w:rsidRPr="00000000">
        <w:rPr>
          <w:b w:val="1"/>
          <w:color w:val="000000"/>
          <w:sz w:val="26"/>
          <w:szCs w:val="26"/>
          <w:rtl w:val="0"/>
        </w:rPr>
        <w:t xml:space="preserve">Applications in MCP</w:t>
      </w:r>
    </w:p>
    <w:p w:rsidR="00000000" w:rsidDel="00000000" w:rsidP="00000000" w:rsidRDefault="00000000" w:rsidRPr="00000000" w14:paraId="0000003E">
      <w:pPr>
        <w:numPr>
          <w:ilvl w:val="0"/>
          <w:numId w:val="3"/>
        </w:numPr>
        <w:spacing w:after="0" w:afterAutospacing="0" w:before="240" w:lineRule="auto"/>
        <w:ind w:left="720" w:hanging="360"/>
        <w:rPr>
          <w:sz w:val="18"/>
          <w:szCs w:val="18"/>
        </w:rPr>
      </w:pPr>
      <w:r w:rsidDel="00000000" w:rsidR="00000000" w:rsidRPr="00000000">
        <w:rPr>
          <w:b w:val="1"/>
          <w:sz w:val="18"/>
          <w:szCs w:val="18"/>
          <w:rtl w:val="0"/>
        </w:rPr>
        <w:t xml:space="preserve">Energy-Based Optimization</w:t>
      </w:r>
      <w:r w:rsidDel="00000000" w:rsidR="00000000" w:rsidRPr="00000000">
        <w:rPr>
          <w:sz w:val="18"/>
          <w:szCs w:val="18"/>
          <w:rtl w:val="0"/>
        </w:rPr>
        <w:t xml:space="preserve">:</w:t>
      </w:r>
    </w:p>
    <w:p w:rsidR="00000000" w:rsidDel="00000000" w:rsidP="00000000" w:rsidRDefault="00000000" w:rsidRPr="00000000" w14:paraId="0000003F">
      <w:pPr>
        <w:numPr>
          <w:ilvl w:val="1"/>
          <w:numId w:val="3"/>
        </w:numPr>
        <w:spacing w:after="0" w:afterAutospacing="0" w:before="0" w:beforeAutospacing="0" w:lineRule="auto"/>
        <w:ind w:left="1440" w:hanging="360"/>
        <w:rPr>
          <w:sz w:val="18"/>
          <w:szCs w:val="18"/>
        </w:rPr>
      </w:pPr>
      <w:r w:rsidDel="00000000" w:rsidR="00000000" w:rsidRPr="00000000">
        <w:rPr>
          <w:sz w:val="18"/>
          <w:szCs w:val="18"/>
          <w:rtl w:val="0"/>
        </w:rPr>
        <w:t xml:space="preserve">MCP leverages Hamiltonian dynamics to model optimization problems as energy-minimizing systems. For instance, Grover’s search in a Hamiltonian framework involves solving for:</w:t>
      </w:r>
    </w:p>
    <w:p w:rsidR="00000000" w:rsidDel="00000000" w:rsidP="00000000" w:rsidRDefault="00000000" w:rsidRPr="00000000" w14:paraId="00000040">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H=Horacle+Hdiffusion,H = H_{\text{oracle}} + H_{\text{diffusion}},H=Horacle​+Hdiffusion​,</w:t>
        <w:br w:type="textWrapping"/>
        <w:t xml:space="preserve">where HoracleH_{\text{oracle}}Horacle​ encodes the target state, and HdiffusionH_{\text{diffusion}}Hdiffusion​ amplifies amplitudes.</w:t>
      </w:r>
    </w:p>
    <w:p w:rsidR="00000000" w:rsidDel="00000000" w:rsidP="00000000" w:rsidRDefault="00000000" w:rsidRPr="00000000" w14:paraId="00000041">
      <w:pPr>
        <w:numPr>
          <w:ilvl w:val="0"/>
          <w:numId w:val="3"/>
        </w:numPr>
        <w:spacing w:after="0" w:afterAutospacing="0" w:before="0" w:beforeAutospacing="0" w:lineRule="auto"/>
        <w:ind w:left="720" w:hanging="360"/>
        <w:rPr>
          <w:sz w:val="18"/>
          <w:szCs w:val="18"/>
        </w:rPr>
      </w:pPr>
      <w:r w:rsidDel="00000000" w:rsidR="00000000" w:rsidRPr="00000000">
        <w:rPr>
          <w:b w:val="1"/>
          <w:sz w:val="18"/>
          <w:szCs w:val="18"/>
          <w:rtl w:val="0"/>
        </w:rPr>
        <w:t xml:space="preserve">Quantum Systems Representation</w:t>
      </w:r>
      <w:r w:rsidDel="00000000" w:rsidR="00000000" w:rsidRPr="00000000">
        <w:rPr>
          <w:sz w:val="18"/>
          <w:szCs w:val="18"/>
          <w:rtl w:val="0"/>
        </w:rPr>
        <w:t xml:space="preserve">:</w:t>
      </w:r>
    </w:p>
    <w:p w:rsidR="00000000" w:rsidDel="00000000" w:rsidP="00000000" w:rsidRDefault="00000000" w:rsidRPr="00000000" w14:paraId="00000042">
      <w:pPr>
        <w:numPr>
          <w:ilvl w:val="1"/>
          <w:numId w:val="3"/>
        </w:numPr>
        <w:spacing w:after="0" w:afterAutospacing="0" w:before="0" w:beforeAutospacing="0" w:lineRule="auto"/>
        <w:ind w:left="1440" w:hanging="360"/>
        <w:rPr>
          <w:sz w:val="18"/>
          <w:szCs w:val="18"/>
        </w:rPr>
      </w:pPr>
      <w:r w:rsidDel="00000000" w:rsidR="00000000" w:rsidRPr="00000000">
        <w:rPr>
          <w:sz w:val="18"/>
          <w:szCs w:val="18"/>
          <w:rtl w:val="0"/>
        </w:rPr>
        <w:t xml:space="preserve">Hamiltonian mechanics bridge classical and quantum systems within MCP. Quantum Hamiltonians define the evolution of wavefunctions:</w:t>
      </w:r>
    </w:p>
    <w:p w:rsidR="00000000" w:rsidDel="00000000" w:rsidP="00000000" w:rsidRDefault="00000000" w:rsidRPr="00000000" w14:paraId="00000043">
      <w:pPr>
        <w:numPr>
          <w:ilvl w:val="0"/>
          <w:numId w:val="3"/>
        </w:numPr>
        <w:spacing w:after="0" w:afterAutospacing="0" w:before="0" w:beforeAutospacing="0" w:lineRule="auto"/>
        <w:ind w:left="720" w:hanging="360"/>
        <w:rPr>
          <w:sz w:val="18"/>
          <w:szCs w:val="18"/>
        </w:rPr>
      </w:pPr>
      <w:r w:rsidDel="00000000" w:rsidR="00000000" w:rsidRPr="00000000">
        <w:rPr>
          <w:rFonts w:ascii="Cardo" w:cs="Cardo" w:eastAsia="Cardo" w:hAnsi="Cardo"/>
          <w:sz w:val="18"/>
          <w:szCs w:val="18"/>
          <w:rtl w:val="0"/>
        </w:rPr>
        <w:t xml:space="preserve">iℏ∂∂t∣ψ(t)⟩=H∣ψ(t)⟩,i\hbar \frac{\partial}{\partial t}|\psi(t)\rangle = H |\psi(t)\rangle,iℏ∂t∂​∣ψ(t)⟩=H∣ψ(t)⟩,</w:t>
        <w:br w:type="textWrapping"/>
        <w:t xml:space="preserve">where MCP uses prime-encoded wavefunctions ∣ψp⟩|\psi_p\rangle∣ψp​⟩.</w:t>
      </w:r>
    </w:p>
    <w:p w:rsidR="00000000" w:rsidDel="00000000" w:rsidP="00000000" w:rsidRDefault="00000000" w:rsidRPr="00000000" w14:paraId="00000044">
      <w:pPr>
        <w:numPr>
          <w:ilvl w:val="0"/>
          <w:numId w:val="3"/>
        </w:numPr>
        <w:spacing w:after="0" w:afterAutospacing="0" w:before="0" w:beforeAutospacing="0" w:lineRule="auto"/>
        <w:ind w:left="720" w:hanging="360"/>
        <w:rPr>
          <w:sz w:val="18"/>
          <w:szCs w:val="18"/>
        </w:rPr>
      </w:pPr>
      <w:r w:rsidDel="00000000" w:rsidR="00000000" w:rsidRPr="00000000">
        <w:rPr>
          <w:b w:val="1"/>
          <w:sz w:val="18"/>
          <w:szCs w:val="18"/>
          <w:rtl w:val="0"/>
        </w:rPr>
        <w:t xml:space="preserve">Dynamic Adjustment via Feedback</w:t>
      </w:r>
      <w:r w:rsidDel="00000000" w:rsidR="00000000" w:rsidRPr="00000000">
        <w:rPr>
          <w:sz w:val="18"/>
          <w:szCs w:val="18"/>
          <w:rtl w:val="0"/>
        </w:rPr>
        <w:t xml:space="preserve">:</w:t>
      </w:r>
    </w:p>
    <w:p w:rsidR="00000000" w:rsidDel="00000000" w:rsidP="00000000" w:rsidRDefault="00000000" w:rsidRPr="00000000" w14:paraId="00000045">
      <w:pPr>
        <w:numPr>
          <w:ilvl w:val="1"/>
          <w:numId w:val="3"/>
        </w:numPr>
        <w:spacing w:after="0" w:afterAutospacing="0" w:before="0" w:beforeAutospacing="0" w:lineRule="auto"/>
        <w:ind w:left="1440" w:hanging="360"/>
        <w:rPr>
          <w:sz w:val="18"/>
          <w:szCs w:val="18"/>
        </w:rPr>
      </w:pPr>
      <w:r w:rsidDel="00000000" w:rsidR="00000000" w:rsidRPr="00000000">
        <w:rPr>
          <w:sz w:val="18"/>
          <w:szCs w:val="18"/>
          <w:rtl w:val="0"/>
        </w:rPr>
        <w:t xml:space="preserve">In MCP, recursive feedback modifies the Hamiltonian dynamically:</w:t>
      </w:r>
    </w:p>
    <w:p w:rsidR="00000000" w:rsidDel="00000000" w:rsidP="00000000" w:rsidRDefault="00000000" w:rsidRPr="00000000" w14:paraId="00000046">
      <w:pPr>
        <w:numPr>
          <w:ilvl w:val="0"/>
          <w:numId w:val="3"/>
        </w:numPr>
        <w:spacing w:after="240" w:before="0" w:beforeAutospacing="0" w:lineRule="auto"/>
        <w:ind w:left="720" w:hanging="360"/>
        <w:rPr>
          <w:sz w:val="18"/>
          <w:szCs w:val="18"/>
        </w:rPr>
      </w:pPr>
      <w:r w:rsidDel="00000000" w:rsidR="00000000" w:rsidRPr="00000000">
        <w:rPr>
          <w:sz w:val="18"/>
          <w:szCs w:val="18"/>
          <w:rtl w:val="0"/>
        </w:rPr>
        <w:t xml:space="preserve">Heffective(t)=H0+ΔH(t),H_{\text{effective}}(t) = H_0 + \Delta H(t),Heffective​(t)=H0​+ΔH(t),</w:t>
        <w:br w:type="textWrapping"/>
        <w:t xml:space="preserve">where ΔH(t)\Delta H(t)ΔH(t) adjusts the system based on real-time conditions, similar to Grover’s adaptive iteration count.</w:t>
      </w:r>
    </w:p>
    <w:p w:rsidR="00000000" w:rsidDel="00000000" w:rsidP="00000000" w:rsidRDefault="00000000" w:rsidRPr="00000000" w14:paraId="00000047">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sz w:val="34"/>
          <w:szCs w:val="34"/>
        </w:rPr>
      </w:pPr>
      <w:bookmarkStart w:colFirst="0" w:colLast="0" w:name="_l30ipymsjrtj" w:id="11"/>
      <w:bookmarkEnd w:id="11"/>
      <w:r w:rsidDel="00000000" w:rsidR="00000000" w:rsidRPr="00000000">
        <w:rPr>
          <w:b w:val="1"/>
          <w:sz w:val="34"/>
          <w:szCs w:val="34"/>
          <w:rtl w:val="0"/>
        </w:rPr>
        <w:t xml:space="preserve">3. Entanglement and Tensor Products in MCP</w:t>
      </w:r>
    </w:p>
    <w:p w:rsidR="00000000" w:rsidDel="00000000" w:rsidP="00000000" w:rsidRDefault="00000000" w:rsidRPr="00000000" w14:paraId="00000049">
      <w:pPr>
        <w:pStyle w:val="Heading3"/>
        <w:keepNext w:val="0"/>
        <w:keepLines w:val="0"/>
        <w:spacing w:before="280" w:lineRule="auto"/>
        <w:rPr>
          <w:b w:val="1"/>
          <w:color w:val="000000"/>
          <w:sz w:val="26"/>
          <w:szCs w:val="26"/>
        </w:rPr>
      </w:pPr>
      <w:bookmarkStart w:colFirst="0" w:colLast="0" w:name="_trtq4e4s8r3l" w:id="12"/>
      <w:bookmarkEnd w:id="12"/>
      <w:r w:rsidDel="00000000" w:rsidR="00000000" w:rsidRPr="00000000">
        <w:rPr>
          <w:b w:val="1"/>
          <w:color w:val="000000"/>
          <w:sz w:val="26"/>
          <w:szCs w:val="26"/>
          <w:rtl w:val="0"/>
        </w:rPr>
        <w:t xml:space="preserve">Prime-Encoded Tensor States</w:t>
      </w:r>
    </w:p>
    <w:p w:rsidR="00000000" w:rsidDel="00000000" w:rsidP="00000000" w:rsidRDefault="00000000" w:rsidRPr="00000000" w14:paraId="0000004A">
      <w:pPr>
        <w:spacing w:after="240" w:before="240" w:lineRule="auto"/>
        <w:rPr>
          <w:sz w:val="18"/>
          <w:szCs w:val="18"/>
        </w:rPr>
      </w:pPr>
      <w:r w:rsidDel="00000000" w:rsidR="00000000" w:rsidRPr="00000000">
        <w:rPr>
          <w:rFonts w:ascii="Caudex" w:cs="Caudex" w:eastAsia="Caudex" w:hAnsi="Caudex"/>
          <w:sz w:val="18"/>
          <w:szCs w:val="18"/>
          <w:rtl w:val="0"/>
        </w:rPr>
        <w:t xml:space="preserve">Hamilton’s contributions to multidimensional systems extend to MCP’s handling of entangled prime-encoded states. For two quantum states ∣pi⟩|p_i\rangle∣pi​⟩ and ∣pj⟩|p_j\rangle∣pj​⟩:</w:t>
      </w:r>
    </w:p>
    <w:p w:rsidR="00000000" w:rsidDel="00000000" w:rsidP="00000000" w:rsidRDefault="00000000" w:rsidRPr="00000000" w14:paraId="0000004B">
      <w:pPr>
        <w:spacing w:after="240" w:before="240" w:lineRule="auto"/>
        <w:rPr>
          <w:sz w:val="18"/>
          <w:szCs w:val="18"/>
        </w:rPr>
      </w:pPr>
      <w:r w:rsidDel="00000000" w:rsidR="00000000" w:rsidRPr="00000000">
        <w:rPr>
          <w:rFonts w:ascii="Caudex" w:cs="Caudex" w:eastAsia="Caudex" w:hAnsi="Caudex"/>
          <w:sz w:val="18"/>
          <w:szCs w:val="18"/>
          <w:rtl w:val="0"/>
        </w:rPr>
        <w:t xml:space="preserve">∣ψij⟩=∣pi⟩⊗∣pj⟩.|\psi_{ij}\rangle = |p_i\rangle \otimes |p_j\rangle.∣ψij​⟩=∣pi​⟩⊗∣pj​⟩.</w:t>
      </w:r>
    </w:p>
    <w:p w:rsidR="00000000" w:rsidDel="00000000" w:rsidP="00000000" w:rsidRDefault="00000000" w:rsidRPr="00000000" w14:paraId="0000004C">
      <w:pPr>
        <w:spacing w:after="240" w:before="240" w:lineRule="auto"/>
        <w:rPr>
          <w:sz w:val="18"/>
          <w:szCs w:val="18"/>
        </w:rPr>
      </w:pPr>
      <w:r w:rsidDel="00000000" w:rsidR="00000000" w:rsidRPr="00000000">
        <w:rPr>
          <w:sz w:val="18"/>
          <w:szCs w:val="18"/>
          <w:rtl w:val="0"/>
        </w:rPr>
        <w:t xml:space="preserve">Using quaternionic coefficients, MCP represents entangled states as:</w:t>
      </w:r>
    </w:p>
    <w:p w:rsidR="00000000" w:rsidDel="00000000" w:rsidP="00000000" w:rsidRDefault="00000000" w:rsidRPr="00000000" w14:paraId="0000004D">
      <w:pPr>
        <w:spacing w:after="240" w:before="240" w:lineRule="auto"/>
        <w:rPr>
          <w:sz w:val="18"/>
          <w:szCs w:val="18"/>
        </w:rPr>
      </w:pPr>
      <w:r w:rsidDel="00000000" w:rsidR="00000000" w:rsidRPr="00000000">
        <w:rPr>
          <w:rFonts w:ascii="Caudex" w:cs="Caudex" w:eastAsia="Caudex" w:hAnsi="Caudex"/>
          <w:sz w:val="18"/>
          <w:szCs w:val="18"/>
          <w:rtl w:val="0"/>
        </w:rPr>
        <w:t xml:space="preserve">∣ψij⟩=12(qi∣pi⟩+qj∣pj⟩),|\psi_{ij}\rangle = \frac{1}{\sqrt{2}} \big(q_i |p_i\rangle + q_j |p_j\rangle\big),∣ψij​⟩=2​1​(qi​∣pi​⟩+qj​∣pj​⟩),</w:t>
      </w:r>
    </w:p>
    <w:p w:rsidR="00000000" w:rsidDel="00000000" w:rsidP="00000000" w:rsidRDefault="00000000" w:rsidRPr="00000000" w14:paraId="0000004E">
      <w:pPr>
        <w:spacing w:after="240" w:before="240" w:lineRule="auto"/>
        <w:rPr>
          <w:sz w:val="18"/>
          <w:szCs w:val="18"/>
        </w:rPr>
      </w:pPr>
      <w:r w:rsidDel="00000000" w:rsidR="00000000" w:rsidRPr="00000000">
        <w:rPr>
          <w:sz w:val="18"/>
          <w:szCs w:val="18"/>
          <w:rtl w:val="0"/>
        </w:rPr>
        <w:t xml:space="preserve">where qi,qjq_i, q_jqi​,qj​ are quaternionic amplitudes.</w:t>
      </w:r>
    </w:p>
    <w:p w:rsidR="00000000" w:rsidDel="00000000" w:rsidP="00000000" w:rsidRDefault="00000000" w:rsidRPr="00000000" w14:paraId="0000004F">
      <w:pPr>
        <w:pStyle w:val="Heading3"/>
        <w:keepNext w:val="0"/>
        <w:keepLines w:val="0"/>
        <w:spacing w:before="280" w:lineRule="auto"/>
        <w:rPr>
          <w:b w:val="1"/>
          <w:color w:val="000000"/>
          <w:sz w:val="26"/>
          <w:szCs w:val="26"/>
        </w:rPr>
      </w:pPr>
      <w:bookmarkStart w:colFirst="0" w:colLast="0" w:name="_8v9hzkytl5k9" w:id="13"/>
      <w:bookmarkEnd w:id="13"/>
      <w:r w:rsidDel="00000000" w:rsidR="00000000" w:rsidRPr="00000000">
        <w:rPr>
          <w:b w:val="1"/>
          <w:color w:val="000000"/>
          <w:sz w:val="26"/>
          <w:szCs w:val="26"/>
          <w:rtl w:val="0"/>
        </w:rPr>
        <w:t xml:space="preserve">Applications in MCP</w:t>
      </w:r>
    </w:p>
    <w:p w:rsidR="00000000" w:rsidDel="00000000" w:rsidP="00000000" w:rsidRDefault="00000000" w:rsidRPr="00000000" w14:paraId="00000050">
      <w:pPr>
        <w:numPr>
          <w:ilvl w:val="0"/>
          <w:numId w:val="1"/>
        </w:numPr>
        <w:spacing w:after="0" w:afterAutospacing="0" w:before="240" w:lineRule="auto"/>
        <w:ind w:left="720" w:hanging="360"/>
        <w:rPr>
          <w:sz w:val="18"/>
          <w:szCs w:val="18"/>
        </w:rPr>
      </w:pPr>
      <w:r w:rsidDel="00000000" w:rsidR="00000000" w:rsidRPr="00000000">
        <w:rPr>
          <w:b w:val="1"/>
          <w:sz w:val="18"/>
          <w:szCs w:val="18"/>
          <w:rtl w:val="0"/>
        </w:rPr>
        <w:t xml:space="preserve">Parallel Search and Computation</w:t>
      </w:r>
      <w:r w:rsidDel="00000000" w:rsidR="00000000" w:rsidRPr="00000000">
        <w:rPr>
          <w:sz w:val="18"/>
          <w:szCs w:val="18"/>
          <w:rtl w:val="0"/>
        </w:rPr>
        <w:t xml:space="preserve">:</w:t>
      </w:r>
    </w:p>
    <w:p w:rsidR="00000000" w:rsidDel="00000000" w:rsidP="00000000" w:rsidRDefault="00000000" w:rsidRPr="00000000" w14:paraId="00000051">
      <w:pPr>
        <w:numPr>
          <w:ilvl w:val="1"/>
          <w:numId w:val="1"/>
        </w:numPr>
        <w:spacing w:after="0" w:afterAutospacing="0" w:before="0" w:beforeAutospacing="0" w:lineRule="auto"/>
        <w:ind w:left="1440" w:hanging="360"/>
        <w:rPr>
          <w:sz w:val="18"/>
          <w:szCs w:val="18"/>
        </w:rPr>
      </w:pPr>
      <w:r w:rsidDel="00000000" w:rsidR="00000000" w:rsidRPr="00000000">
        <w:rPr>
          <w:sz w:val="18"/>
          <w:szCs w:val="18"/>
          <w:rtl w:val="0"/>
        </w:rPr>
        <w:t xml:space="preserve">Entangled states enable MCP to process multiple prime-encoded paths simultaneously, optimizing search algorithms like Grover’s.</w:t>
      </w:r>
    </w:p>
    <w:p w:rsidR="00000000" w:rsidDel="00000000" w:rsidP="00000000" w:rsidRDefault="00000000" w:rsidRPr="00000000" w14:paraId="00000052">
      <w:pPr>
        <w:numPr>
          <w:ilvl w:val="0"/>
          <w:numId w:val="1"/>
        </w:numPr>
        <w:spacing w:after="0" w:afterAutospacing="0" w:before="0" w:beforeAutospacing="0" w:lineRule="auto"/>
        <w:ind w:left="720" w:hanging="360"/>
        <w:rPr>
          <w:sz w:val="18"/>
          <w:szCs w:val="18"/>
        </w:rPr>
      </w:pPr>
      <w:r w:rsidDel="00000000" w:rsidR="00000000" w:rsidRPr="00000000">
        <w:rPr>
          <w:b w:val="1"/>
          <w:sz w:val="18"/>
          <w:szCs w:val="18"/>
          <w:rtl w:val="0"/>
        </w:rPr>
        <w:t xml:space="preserve">Coherence Across Systems</w:t>
      </w:r>
      <w:r w:rsidDel="00000000" w:rsidR="00000000" w:rsidRPr="00000000">
        <w:rPr>
          <w:sz w:val="18"/>
          <w:szCs w:val="18"/>
          <w:rtl w:val="0"/>
        </w:rPr>
        <w:t xml:space="preserve">:</w:t>
      </w:r>
    </w:p>
    <w:p w:rsidR="00000000" w:rsidDel="00000000" w:rsidP="00000000" w:rsidRDefault="00000000" w:rsidRPr="00000000" w14:paraId="00000053">
      <w:pPr>
        <w:numPr>
          <w:ilvl w:val="1"/>
          <w:numId w:val="1"/>
        </w:numPr>
        <w:spacing w:after="240" w:before="0" w:beforeAutospacing="0" w:lineRule="auto"/>
        <w:ind w:left="1440" w:hanging="360"/>
        <w:rPr>
          <w:sz w:val="18"/>
          <w:szCs w:val="18"/>
        </w:rPr>
      </w:pPr>
      <w:r w:rsidDel="00000000" w:rsidR="00000000" w:rsidRPr="00000000">
        <w:rPr>
          <w:sz w:val="18"/>
          <w:szCs w:val="18"/>
          <w:rtl w:val="0"/>
        </w:rPr>
        <w:t xml:space="preserve">Quaternion-based transformations preserve the coherence of entangled states, ensuring stability in complex computations.</w:t>
      </w:r>
    </w:p>
    <w:p w:rsidR="00000000" w:rsidDel="00000000" w:rsidP="00000000" w:rsidRDefault="00000000" w:rsidRPr="00000000" w14:paraId="00000054">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sz w:val="34"/>
          <w:szCs w:val="34"/>
        </w:rPr>
      </w:pPr>
      <w:bookmarkStart w:colFirst="0" w:colLast="0" w:name="_vziunfnczuyw" w:id="14"/>
      <w:bookmarkEnd w:id="14"/>
      <w:r w:rsidDel="00000000" w:rsidR="00000000" w:rsidRPr="00000000">
        <w:rPr>
          <w:b w:val="1"/>
          <w:sz w:val="34"/>
          <w:szCs w:val="34"/>
          <w:rtl w:val="0"/>
        </w:rPr>
        <w:t xml:space="preserve">4. Quaternionic Grover’s Algorithm</w:t>
      </w:r>
    </w:p>
    <w:p w:rsidR="00000000" w:rsidDel="00000000" w:rsidP="00000000" w:rsidRDefault="00000000" w:rsidRPr="00000000" w14:paraId="00000056">
      <w:pPr>
        <w:pStyle w:val="Heading3"/>
        <w:keepNext w:val="0"/>
        <w:keepLines w:val="0"/>
        <w:spacing w:before="280" w:lineRule="auto"/>
        <w:rPr>
          <w:b w:val="1"/>
          <w:color w:val="000000"/>
          <w:sz w:val="26"/>
          <w:szCs w:val="26"/>
        </w:rPr>
      </w:pPr>
      <w:bookmarkStart w:colFirst="0" w:colLast="0" w:name="_bdcjusv58txq" w:id="15"/>
      <w:bookmarkEnd w:id="15"/>
      <w:r w:rsidDel="00000000" w:rsidR="00000000" w:rsidRPr="00000000">
        <w:rPr>
          <w:b w:val="1"/>
          <w:color w:val="000000"/>
          <w:sz w:val="26"/>
          <w:szCs w:val="26"/>
          <w:rtl w:val="0"/>
        </w:rPr>
        <w:t xml:space="preserve">Initialization in Prime-Encoded Quaternion Space</w:t>
      </w:r>
    </w:p>
    <w:p w:rsidR="00000000" w:rsidDel="00000000" w:rsidP="00000000" w:rsidRDefault="00000000" w:rsidRPr="00000000" w14:paraId="00000057">
      <w:pPr>
        <w:spacing w:after="240" w:before="240" w:lineRule="auto"/>
        <w:rPr>
          <w:sz w:val="18"/>
          <w:szCs w:val="18"/>
        </w:rPr>
      </w:pPr>
      <w:r w:rsidDel="00000000" w:rsidR="00000000" w:rsidRPr="00000000">
        <w:rPr>
          <w:sz w:val="18"/>
          <w:szCs w:val="18"/>
          <w:rtl w:val="0"/>
        </w:rPr>
        <w:t xml:space="preserve">The initial superposition in Grover’s search becomes:</w:t>
      </w:r>
    </w:p>
    <w:p w:rsidR="00000000" w:rsidDel="00000000" w:rsidP="00000000" w:rsidRDefault="00000000" w:rsidRPr="00000000" w14:paraId="00000058">
      <w:pPr>
        <w:spacing w:after="240" w:before="240" w:lineRule="auto"/>
        <w:rPr>
          <w:sz w:val="18"/>
          <w:szCs w:val="18"/>
        </w:rPr>
      </w:pPr>
      <w:r w:rsidDel="00000000" w:rsidR="00000000" w:rsidRPr="00000000">
        <w:rPr>
          <w:rFonts w:ascii="Caudex" w:cs="Caudex" w:eastAsia="Caudex" w:hAnsi="Caudex"/>
          <w:sz w:val="18"/>
          <w:szCs w:val="18"/>
          <w:rtl w:val="0"/>
        </w:rPr>
        <w:t xml:space="preserve">∣Ψ⟩=1N∑i=1Nqi∣pi⟩,|\Psi\rangle = \frac{1}{\sqrt{N}} \sum_{i=1}^N q_i |p_i\rangle,∣Ψ⟩=N​1​i=1∑N​qi​∣pi​⟩,</w:t>
      </w:r>
    </w:p>
    <w:p w:rsidR="00000000" w:rsidDel="00000000" w:rsidP="00000000" w:rsidRDefault="00000000" w:rsidRPr="00000000" w14:paraId="00000059">
      <w:pPr>
        <w:spacing w:after="240" w:before="240" w:lineRule="auto"/>
        <w:rPr>
          <w:sz w:val="18"/>
          <w:szCs w:val="18"/>
        </w:rPr>
      </w:pPr>
      <w:r w:rsidDel="00000000" w:rsidR="00000000" w:rsidRPr="00000000">
        <w:rPr>
          <w:sz w:val="18"/>
          <w:szCs w:val="18"/>
          <w:rtl w:val="0"/>
        </w:rPr>
        <w:t xml:space="preserve">where qiq_iqi​ are quaternion coefficients.</w:t>
      </w:r>
    </w:p>
    <w:p w:rsidR="00000000" w:rsidDel="00000000" w:rsidP="00000000" w:rsidRDefault="00000000" w:rsidRPr="00000000" w14:paraId="0000005A">
      <w:pPr>
        <w:pStyle w:val="Heading3"/>
        <w:keepNext w:val="0"/>
        <w:keepLines w:val="0"/>
        <w:spacing w:before="280" w:lineRule="auto"/>
        <w:rPr>
          <w:b w:val="1"/>
          <w:color w:val="000000"/>
          <w:sz w:val="26"/>
          <w:szCs w:val="26"/>
        </w:rPr>
      </w:pPr>
      <w:bookmarkStart w:colFirst="0" w:colLast="0" w:name="_b0y4itez4oz5" w:id="16"/>
      <w:bookmarkEnd w:id="16"/>
      <w:r w:rsidDel="00000000" w:rsidR="00000000" w:rsidRPr="00000000">
        <w:rPr>
          <w:b w:val="1"/>
          <w:color w:val="000000"/>
          <w:sz w:val="26"/>
          <w:szCs w:val="26"/>
          <w:rtl w:val="0"/>
        </w:rPr>
        <w:t xml:space="preserve">Modified Oracle and Diffusion Operators</w:t>
      </w:r>
    </w:p>
    <w:p w:rsidR="00000000" w:rsidDel="00000000" w:rsidP="00000000" w:rsidRDefault="00000000" w:rsidRPr="00000000" w14:paraId="0000005B">
      <w:pPr>
        <w:numPr>
          <w:ilvl w:val="0"/>
          <w:numId w:val="5"/>
        </w:numPr>
        <w:spacing w:after="0" w:afterAutospacing="0" w:before="240" w:lineRule="auto"/>
        <w:ind w:left="720" w:hanging="360"/>
        <w:rPr>
          <w:sz w:val="18"/>
          <w:szCs w:val="18"/>
        </w:rPr>
      </w:pPr>
      <w:r w:rsidDel="00000000" w:rsidR="00000000" w:rsidRPr="00000000">
        <w:rPr>
          <w:b w:val="1"/>
          <w:sz w:val="18"/>
          <w:szCs w:val="18"/>
          <w:rtl w:val="0"/>
        </w:rPr>
        <w:t xml:space="preserve">Oracle Operation</w:t>
      </w:r>
      <w:r w:rsidDel="00000000" w:rsidR="00000000" w:rsidRPr="00000000">
        <w:rPr>
          <w:rFonts w:ascii="Caudex" w:cs="Caudex" w:eastAsia="Caudex" w:hAnsi="Caudex"/>
          <w:sz w:val="18"/>
          <w:szCs w:val="18"/>
          <w:rtl w:val="0"/>
        </w:rPr>
        <w:t xml:space="preserve">: The oracle flips the phase of the target quaternion-encoded state:</w:t>
        <w:br w:type="textWrapping"/>
        <w:t xml:space="preserve">O∣q⟩={−∣q⟩,if q=qtarget,∣q⟩,otherwise.O|q\rangle = \begin{cases} -|q\rangle, &amp; \text{if } q = q_{\text{target}}, \\ |q\rangle, &amp; \text{otherwise.} \end{cases}O∣q⟩={−∣q⟩,∣q⟩,​if q=qtarget​,otherwise.​</w:t>
      </w:r>
    </w:p>
    <w:p w:rsidR="00000000" w:rsidDel="00000000" w:rsidP="00000000" w:rsidRDefault="00000000" w:rsidRPr="00000000" w14:paraId="0000005C">
      <w:pPr>
        <w:numPr>
          <w:ilvl w:val="0"/>
          <w:numId w:val="5"/>
        </w:numPr>
        <w:spacing w:after="240" w:before="0" w:beforeAutospacing="0" w:lineRule="auto"/>
        <w:ind w:left="720" w:hanging="360"/>
        <w:rPr>
          <w:sz w:val="18"/>
          <w:szCs w:val="18"/>
        </w:rPr>
      </w:pPr>
      <w:r w:rsidDel="00000000" w:rsidR="00000000" w:rsidRPr="00000000">
        <w:rPr>
          <w:b w:val="1"/>
          <w:sz w:val="18"/>
          <w:szCs w:val="18"/>
          <w:rtl w:val="0"/>
        </w:rPr>
        <w:t xml:space="preserve">Diffusion Operator</w:t>
      </w:r>
      <w:r w:rsidDel="00000000" w:rsidR="00000000" w:rsidRPr="00000000">
        <w:rPr>
          <w:rFonts w:ascii="Caudex" w:cs="Caudex" w:eastAsia="Caudex" w:hAnsi="Caudex"/>
          <w:sz w:val="18"/>
          <w:szCs w:val="18"/>
          <w:rtl w:val="0"/>
        </w:rPr>
        <w:t xml:space="preserve">: Amplifies the probability amplitudes about the quaternionic mean:</w:t>
        <w:br w:type="textWrapping"/>
        <w:t xml:space="preserve">D=2∣Ψ⟩⟨Ψ∣−I.D = 2|\Psi\rangle \langle \Psi| - I.D=2∣Ψ⟩⟨Ψ∣−I.</w:t>
      </w:r>
    </w:p>
    <w:p w:rsidR="00000000" w:rsidDel="00000000" w:rsidP="00000000" w:rsidRDefault="00000000" w:rsidRPr="00000000" w14:paraId="0000005D">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sz w:val="34"/>
          <w:szCs w:val="34"/>
        </w:rPr>
      </w:pPr>
      <w:bookmarkStart w:colFirst="0" w:colLast="0" w:name="_9v8fw89bnyna" w:id="17"/>
      <w:bookmarkEnd w:id="17"/>
      <w:r w:rsidDel="00000000" w:rsidR="00000000" w:rsidRPr="00000000">
        <w:rPr>
          <w:b w:val="1"/>
          <w:sz w:val="34"/>
          <w:szCs w:val="34"/>
          <w:rtl w:val="0"/>
        </w:rPr>
        <w:t xml:space="preserve">5. Numerical and Computational Efficiency</w:t>
      </w:r>
    </w:p>
    <w:p w:rsidR="00000000" w:rsidDel="00000000" w:rsidP="00000000" w:rsidRDefault="00000000" w:rsidRPr="00000000" w14:paraId="0000005F">
      <w:pPr>
        <w:pStyle w:val="Heading3"/>
        <w:keepNext w:val="0"/>
        <w:keepLines w:val="0"/>
        <w:spacing w:before="280" w:lineRule="auto"/>
        <w:rPr>
          <w:b w:val="1"/>
          <w:color w:val="000000"/>
          <w:sz w:val="26"/>
          <w:szCs w:val="26"/>
        </w:rPr>
      </w:pPr>
      <w:bookmarkStart w:colFirst="0" w:colLast="0" w:name="_8md4td9zaq6x" w:id="18"/>
      <w:bookmarkEnd w:id="18"/>
      <w:r w:rsidDel="00000000" w:rsidR="00000000" w:rsidRPr="00000000">
        <w:rPr>
          <w:b w:val="1"/>
          <w:color w:val="000000"/>
          <w:sz w:val="26"/>
          <w:szCs w:val="26"/>
          <w:rtl w:val="0"/>
        </w:rPr>
        <w:t xml:space="preserve">Prime Density and Computational Gains</w:t>
      </w:r>
    </w:p>
    <w:p w:rsidR="00000000" w:rsidDel="00000000" w:rsidP="00000000" w:rsidRDefault="00000000" w:rsidRPr="00000000" w14:paraId="00000060">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Using the density of primes π(x)∼xln⁡x\pi(x) \sim \frac{x}{\ln x}π(x)∼lnxx​, MCP reduces the effective size of the search space, NNN, in Grover’s algorithm. For large datasets, this sparsity accelerates computations by focusing only on prime-indexed states.</w:t>
      </w:r>
    </w:p>
    <w:p w:rsidR="00000000" w:rsidDel="00000000" w:rsidP="00000000" w:rsidRDefault="00000000" w:rsidRPr="00000000" w14:paraId="00000061">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sz w:val="34"/>
          <w:szCs w:val="34"/>
        </w:rPr>
      </w:pPr>
      <w:bookmarkStart w:colFirst="0" w:colLast="0" w:name="_9g2t9i38f3fs" w:id="19"/>
      <w:bookmarkEnd w:id="19"/>
      <w:r w:rsidDel="00000000" w:rsidR="00000000" w:rsidRPr="00000000">
        <w:rPr>
          <w:b w:val="1"/>
          <w:sz w:val="34"/>
          <w:szCs w:val="34"/>
          <w:rtl w:val="0"/>
        </w:rPr>
        <w:t xml:space="preserve">Conclusion</w:t>
      </w:r>
    </w:p>
    <w:p w:rsidR="00000000" w:rsidDel="00000000" w:rsidP="00000000" w:rsidRDefault="00000000" w:rsidRPr="00000000" w14:paraId="00000063">
      <w:pPr>
        <w:spacing w:after="240" w:before="240" w:lineRule="auto"/>
        <w:rPr>
          <w:sz w:val="18"/>
          <w:szCs w:val="18"/>
        </w:rPr>
      </w:pPr>
      <w:r w:rsidDel="00000000" w:rsidR="00000000" w:rsidRPr="00000000">
        <w:rPr>
          <w:sz w:val="18"/>
          <w:szCs w:val="18"/>
          <w:rtl w:val="0"/>
        </w:rPr>
        <w:t xml:space="preserve">Hamilton’s mathematical contributions significantly enhance MCP’s theoretical and computational frameworks. Quaternions provide robust tools for multidimensional state transformations and entangled systems. Hamiltonian mechanics bridge classical and quantum domains, optimizing energy-driven computations and search processes. Together, these tools form a cohesive and powerful basis for MCP, enabling its application to complex, high-dimensional problems across various disciplines.</w:t>
      </w:r>
    </w:p>
    <w:p w:rsidR="00000000" w:rsidDel="00000000" w:rsidP="00000000" w:rsidRDefault="00000000" w:rsidRPr="00000000" w14:paraId="00000064">
      <w:pPr>
        <w:spacing w:after="240" w:before="240" w:lineRule="auto"/>
        <w:rPr>
          <w:sz w:val="18"/>
          <w:szCs w:val="18"/>
        </w:rPr>
      </w:pPr>
      <w:r w:rsidDel="00000000" w:rsidR="00000000" w:rsidRPr="00000000">
        <w:rPr>
          <w:sz w:val="18"/>
          <w:szCs w:val="18"/>
          <w:rtl w:val="0"/>
        </w:rPr>
        <w:t xml:space="preserve">This synthesis exemplifies the timeless relevance of Hamilton’s work, adapted to the forefront of modern computational paradigms.</w:t>
      </w:r>
    </w:p>
    <w:p w:rsidR="00000000" w:rsidDel="00000000" w:rsidP="00000000" w:rsidRDefault="00000000" w:rsidRPr="00000000" w14:paraId="00000065">
      <w:pPr>
        <w:spacing w:after="240" w:before="240" w:lineRule="auto"/>
        <w:rPr>
          <w:sz w:val="18"/>
          <w:szCs w:val="18"/>
        </w:rPr>
      </w:pPr>
      <w:r w:rsidDel="00000000" w:rsidR="00000000" w:rsidRPr="00000000">
        <w:rPr>
          <w:rtl w:val="0"/>
        </w:rPr>
      </w:r>
    </w:p>
    <w:p w:rsidR="00000000" w:rsidDel="00000000" w:rsidP="00000000" w:rsidRDefault="00000000" w:rsidRPr="00000000" w14:paraId="00000066">
      <w:pPr>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68">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