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bar710e24ylj" w:id="0"/>
      <w:bookmarkEnd w:id="0"/>
      <w:r w:rsidDel="00000000" w:rsidR="00000000" w:rsidRPr="00000000">
        <w:rPr>
          <w:b w:val="1"/>
          <w:color w:val="000000"/>
          <w:sz w:val="26"/>
          <w:szCs w:val="26"/>
          <w:rtl w:val="0"/>
        </w:rPr>
        <w:t xml:space="preserve">Executive Summary: Integrating Yakov Zel’dovich’s Contributions into the Matrix Compute Paradigm (MCP)</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Overview of Yakov Zel’dovich’s Contributions</w:t>
      </w:r>
    </w:p>
    <w:p w:rsidR="00000000" w:rsidDel="00000000" w:rsidP="00000000" w:rsidRDefault="00000000" w:rsidRPr="00000000" w14:paraId="00000003">
      <w:pPr>
        <w:spacing w:after="240" w:before="240" w:lineRule="auto"/>
        <w:rPr/>
      </w:pPr>
      <w:r w:rsidDel="00000000" w:rsidR="00000000" w:rsidRPr="00000000">
        <w:rPr>
          <w:rtl w:val="0"/>
        </w:rPr>
        <w:t xml:space="preserve">Yakov Zel’dovich made pioneering contributions in various fields, including quantum field theory, cosmology, and general relativity. One of his significant contributions, known as the </w:t>
      </w:r>
      <w:r w:rsidDel="00000000" w:rsidR="00000000" w:rsidRPr="00000000">
        <w:rPr>
          <w:b w:val="1"/>
          <w:rtl w:val="0"/>
        </w:rPr>
        <w:t xml:space="preserve">Zel’dovich effect</w:t>
      </w:r>
      <w:r w:rsidDel="00000000" w:rsidR="00000000" w:rsidRPr="00000000">
        <w:rPr>
          <w:rtl w:val="0"/>
        </w:rPr>
        <w:t xml:space="preserve">, describes the rotational Doppler effect in rotating black holes, a key phenomenon in astrophysics. Zel’dovich's work on particle physics, cosmology, and rotating black holes offers profound implications for enhancing the </w:t>
      </w:r>
      <w:r w:rsidDel="00000000" w:rsidR="00000000" w:rsidRPr="00000000">
        <w:rPr>
          <w:b w:val="1"/>
          <w:rtl w:val="0"/>
        </w:rPr>
        <w:t xml:space="preserve">Matrix Compute Paradigm (MCP)</w:t>
      </w:r>
      <w:r w:rsidDel="00000000" w:rsidR="00000000" w:rsidRPr="00000000">
        <w:rPr>
          <w:rtl w:val="0"/>
        </w:rPr>
        <w:t xml:space="preserve">.</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Key Integration Points in the MCP</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rtl w:val="0"/>
        </w:rPr>
        <w:t xml:space="preserve">Rotational Dynamics and Black Hole Simulations</w:t>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Zel’dovich effect</w:t>
      </w:r>
      <w:r w:rsidDel="00000000" w:rsidR="00000000" w:rsidRPr="00000000">
        <w:rPr>
          <w:rtl w:val="0"/>
        </w:rPr>
        <w:t xml:space="preserve">, which involves the amplification of electromagnetic waves scattered by a rotating black hole, has direct applications in </w:t>
      </w:r>
      <w:r w:rsidDel="00000000" w:rsidR="00000000" w:rsidRPr="00000000">
        <w:rPr>
          <w:b w:val="1"/>
          <w:rtl w:val="0"/>
        </w:rPr>
        <w:t xml:space="preserve">prime-based quantum simulations</w:t>
      </w:r>
      <w:r w:rsidDel="00000000" w:rsidR="00000000" w:rsidRPr="00000000">
        <w:rPr>
          <w:rtl w:val="0"/>
        </w:rPr>
        <w:t xml:space="preserve"> within the MCP. By modeling black hole dynamics with Zel’dovich’s rotational framework, the MCP can simulate the behavior of rotating astrophysical bodies, leveraging </w:t>
      </w:r>
      <w:r w:rsidDel="00000000" w:rsidR="00000000" w:rsidRPr="00000000">
        <w:rPr>
          <w:b w:val="1"/>
          <w:rtl w:val="0"/>
        </w:rPr>
        <w:t xml:space="preserve">prime-encoded qubits</w:t>
      </w:r>
      <w:r w:rsidDel="00000000" w:rsidR="00000000" w:rsidRPr="00000000">
        <w:rPr>
          <w:rtl w:val="0"/>
        </w:rPr>
        <w:t xml:space="preserve"> to simulate the scattering of particles and wave amplification near black holes.</w:t>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rtl w:val="0"/>
        </w:rPr>
        <w:t xml:space="preserve">The MCP can extend its </w:t>
      </w:r>
      <w:r w:rsidDel="00000000" w:rsidR="00000000" w:rsidRPr="00000000">
        <w:rPr>
          <w:b w:val="1"/>
          <w:rtl w:val="0"/>
        </w:rPr>
        <w:t xml:space="preserve">quantum simulation capabilities</w:t>
      </w:r>
      <w:r w:rsidDel="00000000" w:rsidR="00000000" w:rsidRPr="00000000">
        <w:rPr>
          <w:rtl w:val="0"/>
        </w:rPr>
        <w:t xml:space="preserve"> by incorporating Zel’dovich's insights into </w:t>
      </w:r>
      <w:r w:rsidDel="00000000" w:rsidR="00000000" w:rsidRPr="00000000">
        <w:rPr>
          <w:b w:val="1"/>
          <w:rtl w:val="0"/>
        </w:rPr>
        <w:t xml:space="preserve">rotational quantum systems</w:t>
      </w:r>
      <w:r w:rsidDel="00000000" w:rsidR="00000000" w:rsidRPr="00000000">
        <w:rPr>
          <w:rtl w:val="0"/>
        </w:rPr>
        <w:t xml:space="preserve">, enabling simulations of high-energy astrophysical phenomena such as black hole evaporation and supermassive black hole jets.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rtl w:val="0"/>
        </w:rPr>
        <w:t xml:space="preserve">Energy Amplification and Quantum Systems</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tl w:val="0"/>
        </w:rPr>
        <w:t xml:space="preserve">Zel’dovich’s effect of energy amplification due to rotational motion can be integrated into the MCP to enhance </w:t>
      </w:r>
      <w:r w:rsidDel="00000000" w:rsidR="00000000" w:rsidRPr="00000000">
        <w:rPr>
          <w:b w:val="1"/>
          <w:rtl w:val="0"/>
        </w:rPr>
        <w:t xml:space="preserve">quantum coherence</w:t>
      </w:r>
      <w:r w:rsidDel="00000000" w:rsidR="00000000" w:rsidRPr="00000000">
        <w:rPr>
          <w:rtl w:val="0"/>
        </w:rPr>
        <w:t xml:space="preserve"> and </w:t>
      </w:r>
      <w:r w:rsidDel="00000000" w:rsidR="00000000" w:rsidRPr="00000000">
        <w:rPr>
          <w:b w:val="1"/>
          <w:rtl w:val="0"/>
        </w:rPr>
        <w:t xml:space="preserve">quantum energy transfer</w:t>
      </w:r>
      <w:r w:rsidDel="00000000" w:rsidR="00000000" w:rsidRPr="00000000">
        <w:rPr>
          <w:rtl w:val="0"/>
        </w:rPr>
        <w:t xml:space="preserve"> models. By simulating rotating quantum systems with prime-encoded quantum gates, the MCP can improve its ability to model </w:t>
      </w:r>
      <w:r w:rsidDel="00000000" w:rsidR="00000000" w:rsidRPr="00000000">
        <w:rPr>
          <w:b w:val="1"/>
          <w:rtl w:val="0"/>
        </w:rPr>
        <w:t xml:space="preserve">quantum energy exchanges</w:t>
      </w:r>
      <w:r w:rsidDel="00000000" w:rsidR="00000000" w:rsidRPr="00000000">
        <w:rPr>
          <w:rtl w:val="0"/>
        </w:rPr>
        <w:t xml:space="preserve"> and </w:t>
      </w:r>
      <w:r w:rsidDel="00000000" w:rsidR="00000000" w:rsidRPr="00000000">
        <w:rPr>
          <w:b w:val="1"/>
          <w:rtl w:val="0"/>
        </w:rPr>
        <w:t xml:space="preserve">information propagation</w:t>
      </w:r>
      <w:r w:rsidDel="00000000" w:rsidR="00000000" w:rsidRPr="00000000">
        <w:rPr>
          <w:rtl w:val="0"/>
        </w:rPr>
        <w:t xml:space="preserve"> in entangled states.</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rtl w:val="0"/>
        </w:rPr>
        <w:t xml:space="preserve">This allows for more accurate predictions of </w:t>
      </w:r>
      <w:r w:rsidDel="00000000" w:rsidR="00000000" w:rsidRPr="00000000">
        <w:rPr>
          <w:b w:val="1"/>
          <w:rtl w:val="0"/>
        </w:rPr>
        <w:t xml:space="preserve">energy fluctuations</w:t>
      </w:r>
      <w:r w:rsidDel="00000000" w:rsidR="00000000" w:rsidRPr="00000000">
        <w:rPr>
          <w:rtl w:val="0"/>
        </w:rPr>
        <w:t xml:space="preserve">, particle acceleration, and wave amplification in quantum field simulations, expanding the MCP's application in fields like particle physics and cosmology.</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rtl w:val="0"/>
        </w:rPr>
        <w:t xml:space="preserve">Prime-Encoded Simulations of Cosmological Phenomena</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rtl w:val="0"/>
        </w:rPr>
        <w:t xml:space="preserve">Zel’dovich’s contributions to </w:t>
      </w:r>
      <w:r w:rsidDel="00000000" w:rsidR="00000000" w:rsidRPr="00000000">
        <w:rPr>
          <w:b w:val="1"/>
          <w:rtl w:val="0"/>
        </w:rPr>
        <w:t xml:space="preserve">cosmology</w:t>
      </w:r>
      <w:r w:rsidDel="00000000" w:rsidR="00000000" w:rsidRPr="00000000">
        <w:rPr>
          <w:rtl w:val="0"/>
        </w:rPr>
        <w:t xml:space="preserve">, particularly his work on large-scale structure formation and </w:t>
      </w:r>
      <w:r w:rsidDel="00000000" w:rsidR="00000000" w:rsidRPr="00000000">
        <w:rPr>
          <w:b w:val="1"/>
          <w:rtl w:val="0"/>
        </w:rPr>
        <w:t xml:space="preserve">gravitational waves</w:t>
      </w:r>
      <w:r w:rsidDel="00000000" w:rsidR="00000000" w:rsidRPr="00000000">
        <w:rPr>
          <w:rtl w:val="0"/>
        </w:rPr>
        <w:t xml:space="preserve">, enhance the MCP’s </w:t>
      </w:r>
      <w:r w:rsidDel="00000000" w:rsidR="00000000" w:rsidRPr="00000000">
        <w:rPr>
          <w:b w:val="1"/>
          <w:rtl w:val="0"/>
        </w:rPr>
        <w:t xml:space="preserve">simulation of cosmological events</w:t>
      </w:r>
      <w:r w:rsidDel="00000000" w:rsidR="00000000" w:rsidRPr="00000000">
        <w:rPr>
          <w:rtl w:val="0"/>
        </w:rPr>
        <w:t xml:space="preserve">. The MCP can utilize Zel’dovich’s models to simulate the large-scale distribution of matter in the universe, using prime-encoded algorithms to represent cosmic structures like galaxy clusters and dark matter halos.</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non-linear dynamics</w:t>
      </w:r>
      <w:r w:rsidDel="00000000" w:rsidR="00000000" w:rsidRPr="00000000">
        <w:rPr>
          <w:rtl w:val="0"/>
        </w:rPr>
        <w:t xml:space="preserve"> of large-scale cosmic phenomena, influenced by Zel’dovich’s work, improve the MCP’s ability to model the formation and evolution of the universe on a quantum level.</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rtl w:val="0"/>
        </w:rPr>
        <w:t xml:space="preserve">Gravitational Waves and Prime-Based Predictions</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Zel’dovich’s work on gravitational waves, particularly the interaction of rotating masses with gravitational fields, refines the </w:t>
      </w:r>
      <w:r w:rsidDel="00000000" w:rsidR="00000000" w:rsidRPr="00000000">
        <w:rPr>
          <w:b w:val="1"/>
          <w:rtl w:val="0"/>
        </w:rPr>
        <w:t xml:space="preserve">predictive capabilities</w:t>
      </w:r>
      <w:r w:rsidDel="00000000" w:rsidR="00000000" w:rsidRPr="00000000">
        <w:rPr>
          <w:rtl w:val="0"/>
        </w:rPr>
        <w:t xml:space="preserve"> of the MCP. Prime-encoded qubits can be used to simulate the detection and propagation of gravitational waves, offering insights into </w:t>
      </w:r>
      <w:r w:rsidDel="00000000" w:rsidR="00000000" w:rsidRPr="00000000">
        <w:rPr>
          <w:b w:val="1"/>
          <w:rtl w:val="0"/>
        </w:rPr>
        <w:t xml:space="preserve">astrophysical events</w:t>
      </w:r>
      <w:r w:rsidDel="00000000" w:rsidR="00000000" w:rsidRPr="00000000">
        <w:rPr>
          <w:rtl w:val="0"/>
        </w:rPr>
        <w:t xml:space="preserve"> such as black hole mergers and neutron star collisions.</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rtl w:val="0"/>
        </w:rPr>
        <w:t xml:space="preserve">This enhances the </w:t>
      </w:r>
      <w:r w:rsidDel="00000000" w:rsidR="00000000" w:rsidRPr="00000000">
        <w:rPr>
          <w:b w:val="1"/>
          <w:rtl w:val="0"/>
        </w:rPr>
        <w:t xml:space="preserve">predictive simulation</w:t>
      </w:r>
      <w:r w:rsidDel="00000000" w:rsidR="00000000" w:rsidRPr="00000000">
        <w:rPr>
          <w:rtl w:val="0"/>
        </w:rPr>
        <w:t xml:space="preserve"> capabilities of the MCP in astrophysics, allowing for better modeling of spacetime distortions and the gravitational wave signatures expected from cosmic events.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rtl w:val="0"/>
        </w:rPr>
        <w:t xml:space="preserve">Cosmological Expansion and Multiplicity Theory</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rtl w:val="0"/>
        </w:rPr>
        <w:t xml:space="preserve">Zel’dovich’s work on the expansion of the universe fits seamlessly into the </w:t>
      </w:r>
      <w:r w:rsidDel="00000000" w:rsidR="00000000" w:rsidRPr="00000000">
        <w:rPr>
          <w:b w:val="1"/>
          <w:rtl w:val="0"/>
        </w:rPr>
        <w:t xml:space="preserve">Multiplicity Theory</w:t>
      </w:r>
      <w:r w:rsidDel="00000000" w:rsidR="00000000" w:rsidRPr="00000000">
        <w:rPr>
          <w:rtl w:val="0"/>
        </w:rPr>
        <w:t xml:space="preserve"> underpinning the MCP. By integrating Zel’dovich’s cosmological models, the MCP can simulate the </w:t>
      </w:r>
      <w:r w:rsidDel="00000000" w:rsidR="00000000" w:rsidRPr="00000000">
        <w:rPr>
          <w:b w:val="1"/>
          <w:rtl w:val="0"/>
        </w:rPr>
        <w:t xml:space="preserve">expansion of spacetime</w:t>
      </w:r>
      <w:r w:rsidDel="00000000" w:rsidR="00000000" w:rsidRPr="00000000">
        <w:rPr>
          <w:rtl w:val="0"/>
        </w:rPr>
        <w:t xml:space="preserve"> and the distribution of prime-encoded quantum states across an evolving universe.</w:t>
      </w:r>
    </w:p>
    <w:p w:rsidR="00000000" w:rsidDel="00000000" w:rsidP="00000000" w:rsidRDefault="00000000" w:rsidRPr="00000000" w14:paraId="00000013">
      <w:pPr>
        <w:numPr>
          <w:ilvl w:val="1"/>
          <w:numId w:val="4"/>
        </w:numPr>
        <w:spacing w:after="24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interconnectedness of cosmic structures</w:t>
      </w:r>
      <w:r w:rsidDel="00000000" w:rsidR="00000000" w:rsidRPr="00000000">
        <w:rPr>
          <w:rtl w:val="0"/>
        </w:rPr>
        <w:t xml:space="preserve"> modeled by prime-based algorithms offers a richer understanding of the large-scale dynamics of the universe, enhancing the MCP’s role in cosmological simulations and quantum field theory.</w:t>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Conclusion</w:t>
      </w:r>
    </w:p>
    <w:p w:rsidR="00000000" w:rsidDel="00000000" w:rsidP="00000000" w:rsidRDefault="00000000" w:rsidRPr="00000000" w14:paraId="00000015">
      <w:pPr>
        <w:spacing w:after="240" w:before="240" w:lineRule="auto"/>
        <w:rPr/>
      </w:pPr>
      <w:r w:rsidDel="00000000" w:rsidR="00000000" w:rsidRPr="00000000">
        <w:rPr>
          <w:rtl w:val="0"/>
        </w:rPr>
        <w:t xml:space="preserve">Integrating </w:t>
      </w:r>
      <w:r w:rsidDel="00000000" w:rsidR="00000000" w:rsidRPr="00000000">
        <w:rPr>
          <w:b w:val="1"/>
          <w:rtl w:val="0"/>
        </w:rPr>
        <w:t xml:space="preserve">Yakov Zel’dovich’s contributions</w:t>
      </w:r>
      <w:r w:rsidDel="00000000" w:rsidR="00000000" w:rsidRPr="00000000">
        <w:rPr>
          <w:rtl w:val="0"/>
        </w:rPr>
        <w:t xml:space="preserve">, particularly the </w:t>
      </w:r>
      <w:r w:rsidDel="00000000" w:rsidR="00000000" w:rsidRPr="00000000">
        <w:rPr>
          <w:b w:val="1"/>
          <w:rtl w:val="0"/>
        </w:rPr>
        <w:t xml:space="preserve">Zel’dovich effect</w:t>
      </w:r>
      <w:r w:rsidDel="00000000" w:rsidR="00000000" w:rsidRPr="00000000">
        <w:rPr>
          <w:rtl w:val="0"/>
        </w:rPr>
        <w:t xml:space="preserve"> and his work in astrophysics and cosmology, significantly enhances the </w:t>
      </w:r>
      <w:r w:rsidDel="00000000" w:rsidR="00000000" w:rsidRPr="00000000">
        <w:rPr>
          <w:b w:val="1"/>
          <w:rtl w:val="0"/>
        </w:rPr>
        <w:t xml:space="preserve">Matrix Compute Paradigm (MCP)</w:t>
      </w:r>
      <w:r w:rsidDel="00000000" w:rsidR="00000000" w:rsidRPr="00000000">
        <w:rPr>
          <w:rtl w:val="0"/>
        </w:rPr>
        <w:t xml:space="preserve">. By incorporating rotational dynamics, energy amplification, and large-scale cosmological phenomena, the MCP’s simulation capabilities are strengthened, enabling more accurate and scalable models of black holes, gravitational waves, and cosmic structures. This integration positions the MCP as a powerful tool for exploring both quantum-level and cosmological phenomena, contributing to advancements in astrophysics, quantum mechanics, and cosmology.</w:t>
      </w:r>
    </w:p>
    <w:p w:rsidR="00000000" w:rsidDel="00000000" w:rsidP="00000000" w:rsidRDefault="00000000" w:rsidRPr="00000000" w14:paraId="00000016">
      <w:pPr>
        <w:pStyle w:val="Heading5"/>
        <w:keepNext w:val="0"/>
        <w:keepLines w:val="0"/>
        <w:spacing w:after="40" w:before="220" w:lineRule="auto"/>
        <w:rPr>
          <w:b w:val="1"/>
          <w:color w:val="000000"/>
          <w:sz w:val="20"/>
          <w:szCs w:val="20"/>
        </w:rPr>
      </w:pPr>
      <w:bookmarkStart w:colFirst="0" w:colLast="0" w:name="_8t271kp1mhb1" w:id="1"/>
      <w:bookmarkEnd w:id="1"/>
      <w:r w:rsidDel="00000000" w:rsidR="00000000" w:rsidRPr="00000000">
        <w:rPr>
          <w:b w:val="1"/>
          <w:color w:val="000000"/>
          <w:sz w:val="20"/>
          <w:szCs w:val="20"/>
          <w:rtl w:val="0"/>
        </w:rPr>
        <w:t xml:space="preserve">You said:</w:t>
      </w:r>
    </w:p>
    <w:p w:rsidR="00000000" w:rsidDel="00000000" w:rsidP="00000000" w:rsidRDefault="00000000" w:rsidRPr="00000000" w14:paraId="00000017">
      <w:pPr>
        <w:spacing w:after="240" w:before="240" w:lineRule="auto"/>
        <w:rPr/>
      </w:pPr>
      <w:r w:rsidDel="00000000" w:rsidR="00000000" w:rsidRPr="00000000">
        <w:rPr>
          <w:rtl w:val="0"/>
        </w:rPr>
        <w:t xml:space="preserve">Please provide a comprehensive mathematical overview Integrating Yakov Zel’dovich’s contributions with the Matrix Compute Paradigm (MCP), as outlined above.</w:t>
      </w:r>
    </w:p>
    <w:p w:rsidR="00000000" w:rsidDel="00000000" w:rsidP="00000000" w:rsidRDefault="00000000" w:rsidRPr="00000000" w14:paraId="00000018">
      <w:pPr>
        <w:pStyle w:val="Heading6"/>
        <w:keepNext w:val="0"/>
        <w:keepLines w:val="0"/>
        <w:spacing w:after="40" w:before="200" w:lineRule="auto"/>
        <w:rPr>
          <w:b w:val="1"/>
          <w:i w:val="0"/>
          <w:color w:val="000000"/>
          <w:sz w:val="18"/>
          <w:szCs w:val="18"/>
        </w:rPr>
      </w:pPr>
      <w:bookmarkStart w:colFirst="0" w:colLast="0" w:name="_647k5whophna" w:id="2"/>
      <w:bookmarkEnd w:id="2"/>
      <w:r w:rsidDel="00000000" w:rsidR="00000000" w:rsidRPr="00000000">
        <w:rPr>
          <w:b w:val="1"/>
          <w:i w:val="0"/>
          <w:color w:val="000000"/>
          <w:sz w:val="18"/>
          <w:szCs w:val="18"/>
          <w:rtl w:val="0"/>
        </w:rPr>
        <w:t xml:space="preserve">ChatGPT said:</w:t>
      </w:r>
    </w:p>
    <w:p w:rsidR="00000000" w:rsidDel="00000000" w:rsidP="00000000" w:rsidRDefault="00000000" w:rsidRPr="00000000" w14:paraId="00000019">
      <w:pPr>
        <w:spacing w:after="240" w:before="240" w:lineRule="auto"/>
        <w:rPr>
          <w:b w:val="1"/>
          <w:sz w:val="18"/>
          <w:szCs w:val="18"/>
        </w:rPr>
      </w:pPr>
      <w:r w:rsidDel="00000000" w:rsidR="00000000" w:rsidRPr="00000000">
        <w:rPr>
          <w:b w:val="1"/>
          <w:sz w:val="18"/>
          <w:szCs w:val="18"/>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lr6h9wdm2e1w" w:id="3"/>
      <w:bookmarkEnd w:id="3"/>
      <w:r w:rsidDel="00000000" w:rsidR="00000000" w:rsidRPr="00000000">
        <w:rPr>
          <w:b w:val="1"/>
          <w:color w:val="000000"/>
          <w:sz w:val="26"/>
          <w:szCs w:val="26"/>
          <w:rtl w:val="0"/>
        </w:rPr>
        <w:t xml:space="preserve">Comprehensive Mathematical Overview: Integrating Yakov Zel’dovich’s Contributions into the Matrix Compute Paradigm (MCP)</w:t>
      </w:r>
    </w:p>
    <w:p w:rsidR="00000000" w:rsidDel="00000000" w:rsidP="00000000" w:rsidRDefault="00000000" w:rsidRPr="00000000" w14:paraId="0000001B">
      <w:pPr>
        <w:spacing w:after="240" w:before="240" w:lineRule="auto"/>
        <w:rPr/>
      </w:pPr>
      <w:r w:rsidDel="00000000" w:rsidR="00000000" w:rsidRPr="00000000">
        <w:rPr>
          <w:rtl w:val="0"/>
        </w:rPr>
        <w:t xml:space="preserve">Yakov Zel’dovich’s groundbreaking contributions to </w:t>
      </w:r>
      <w:r w:rsidDel="00000000" w:rsidR="00000000" w:rsidRPr="00000000">
        <w:rPr>
          <w:b w:val="1"/>
          <w:rtl w:val="0"/>
        </w:rPr>
        <w:t xml:space="preserve">cosmology</w:t>
      </w:r>
      <w:r w:rsidDel="00000000" w:rsidR="00000000" w:rsidRPr="00000000">
        <w:rPr>
          <w:rtl w:val="0"/>
        </w:rPr>
        <w:t xml:space="preserve">, </w:t>
      </w:r>
      <w:r w:rsidDel="00000000" w:rsidR="00000000" w:rsidRPr="00000000">
        <w:rPr>
          <w:b w:val="1"/>
          <w:rtl w:val="0"/>
        </w:rPr>
        <w:t xml:space="preserve">quantum mechanics</w:t>
      </w:r>
      <w:r w:rsidDel="00000000" w:rsidR="00000000" w:rsidRPr="00000000">
        <w:rPr>
          <w:rtl w:val="0"/>
        </w:rPr>
        <w:t xml:space="preserve">, and the </w:t>
      </w:r>
      <w:r w:rsidDel="00000000" w:rsidR="00000000" w:rsidRPr="00000000">
        <w:rPr>
          <w:b w:val="1"/>
          <w:rtl w:val="0"/>
        </w:rPr>
        <w:t xml:space="preserve">Zel’dovich effect</w:t>
      </w:r>
      <w:r w:rsidDel="00000000" w:rsidR="00000000" w:rsidRPr="00000000">
        <w:rPr>
          <w:rtl w:val="0"/>
        </w:rPr>
        <w:t xml:space="preserve"> offer profound extensions to the Matrix Compute Paradigm (MCP). By incorporating his work on </w:t>
      </w:r>
      <w:r w:rsidDel="00000000" w:rsidR="00000000" w:rsidRPr="00000000">
        <w:rPr>
          <w:b w:val="1"/>
          <w:rtl w:val="0"/>
        </w:rPr>
        <w:t xml:space="preserve">rotational dynamics</w:t>
      </w:r>
      <w:r w:rsidDel="00000000" w:rsidR="00000000" w:rsidRPr="00000000">
        <w:rPr>
          <w:rtl w:val="0"/>
        </w:rPr>
        <w:t xml:space="preserve">, </w:t>
      </w:r>
      <w:r w:rsidDel="00000000" w:rsidR="00000000" w:rsidRPr="00000000">
        <w:rPr>
          <w:b w:val="1"/>
          <w:rtl w:val="0"/>
        </w:rPr>
        <w:t xml:space="preserve">energy amplification</w:t>
      </w:r>
      <w:r w:rsidDel="00000000" w:rsidR="00000000" w:rsidRPr="00000000">
        <w:rPr>
          <w:rtl w:val="0"/>
        </w:rPr>
        <w:t xml:space="preserve">, and </w:t>
      </w:r>
      <w:r w:rsidDel="00000000" w:rsidR="00000000" w:rsidRPr="00000000">
        <w:rPr>
          <w:b w:val="1"/>
          <w:rtl w:val="0"/>
        </w:rPr>
        <w:t xml:space="preserve">cosmological phenomena</w:t>
      </w:r>
      <w:r w:rsidDel="00000000" w:rsidR="00000000" w:rsidRPr="00000000">
        <w:rPr>
          <w:rtl w:val="0"/>
        </w:rPr>
        <w:t xml:space="preserve">, the MCP’s computational and simulation capabilities in quantum physics and astrophysics are significantly enhanced. Below is a comprehensive mathematical framework for integrating Zel’dovich’s contributions into the MCP.</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mlj22785mdfo" w:id="4"/>
      <w:bookmarkEnd w:id="4"/>
      <w:r w:rsidDel="00000000" w:rsidR="00000000" w:rsidRPr="00000000">
        <w:rPr>
          <w:b w:val="1"/>
          <w:color w:val="000000"/>
          <w:sz w:val="26"/>
          <w:szCs w:val="26"/>
          <w:rtl w:val="0"/>
        </w:rPr>
        <w:t xml:space="preserve">1. The Zel’dovich Effect: Rotational Doppler and Wave Amplification</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os4w9lrggkp8" w:id="5"/>
      <w:bookmarkEnd w:id="5"/>
      <w:r w:rsidDel="00000000" w:rsidR="00000000" w:rsidRPr="00000000">
        <w:rPr>
          <w:b w:val="1"/>
          <w:color w:val="000000"/>
          <w:sz w:val="22"/>
          <w:szCs w:val="22"/>
          <w:rtl w:val="0"/>
        </w:rPr>
        <w:t xml:space="preserve">1.1 The Zel’dovich Effect: Formal Definition</w:t>
      </w:r>
    </w:p>
    <w:p w:rsidR="00000000" w:rsidDel="00000000" w:rsidP="00000000" w:rsidRDefault="00000000" w:rsidRPr="00000000" w14:paraId="0000001E">
      <w:pPr>
        <w:spacing w:after="240" w:before="240" w:lineRule="auto"/>
        <w:rPr/>
      </w:pPr>
      <w:r w:rsidDel="00000000" w:rsidR="00000000" w:rsidRPr="00000000">
        <w:rPr>
          <w:rtl w:val="0"/>
        </w:rPr>
        <w:t xml:space="preserve">The </w:t>
      </w:r>
      <w:r w:rsidDel="00000000" w:rsidR="00000000" w:rsidRPr="00000000">
        <w:rPr>
          <w:b w:val="1"/>
          <w:rtl w:val="0"/>
        </w:rPr>
        <w:t xml:space="preserve">Zel’dovich effect</w:t>
      </w:r>
      <w:r w:rsidDel="00000000" w:rsidR="00000000" w:rsidRPr="00000000">
        <w:rPr>
          <w:rtl w:val="0"/>
        </w:rPr>
        <w:t xml:space="preserve"> predicts that electromagnetic waves scattered by a rotating body, such as a black hole, can experience </w:t>
      </w:r>
      <w:r w:rsidDel="00000000" w:rsidR="00000000" w:rsidRPr="00000000">
        <w:rPr>
          <w:b w:val="1"/>
          <w:rtl w:val="0"/>
        </w:rPr>
        <w:t xml:space="preserve">amplification</w:t>
      </w:r>
      <w:r w:rsidDel="00000000" w:rsidR="00000000" w:rsidRPr="00000000">
        <w:rPr>
          <w:rtl w:val="0"/>
        </w:rPr>
        <w:t xml:space="preserve"> if the body's angular velocity exceeds a critical threshold. This effect results from the rotational Doppler shift, where the rotational motion causes incoming waves to be reflected with increased energy.</w:t>
      </w:r>
    </w:p>
    <w:p w:rsidR="00000000" w:rsidDel="00000000" w:rsidP="00000000" w:rsidRDefault="00000000" w:rsidRPr="00000000" w14:paraId="0000001F">
      <w:pPr>
        <w:spacing w:after="240" w:before="240" w:lineRule="auto"/>
        <w:rPr/>
      </w:pPr>
      <w:r w:rsidDel="00000000" w:rsidR="00000000" w:rsidRPr="00000000">
        <w:rPr>
          <w:rtl w:val="0"/>
        </w:rPr>
        <w:t xml:space="preserve">Let:</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ωin\omega_{\text{in}}ωin​ represent the frequency of the incoming wave.</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ωrot\omega_{\text{rot}}ωrot​ represent the angular velocity of the rotating black hole.</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ωout\omega_{\text{out}}ωout​ represent the frequency of the outgoing, amplified wave.</w:t>
      </w:r>
    </w:p>
    <w:p w:rsidR="00000000" w:rsidDel="00000000" w:rsidP="00000000" w:rsidRDefault="00000000" w:rsidRPr="00000000" w14:paraId="00000023">
      <w:pPr>
        <w:spacing w:after="240" w:before="240" w:lineRule="auto"/>
        <w:rPr/>
      </w:pPr>
      <w:r w:rsidDel="00000000" w:rsidR="00000000" w:rsidRPr="00000000">
        <w:rPr>
          <w:rtl w:val="0"/>
        </w:rPr>
        <w:t xml:space="preserve">The condition for amplification (the Zel’dovich effect) occurs when:</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ωin&lt;m⋅ωrot\omega_{\text{in}} &lt; m \cdot \omega_{\text{rot}}ωin​&lt;m⋅ωrot​</w:t>
      </w:r>
    </w:p>
    <w:p w:rsidR="00000000" w:rsidDel="00000000" w:rsidP="00000000" w:rsidRDefault="00000000" w:rsidRPr="00000000" w14:paraId="00000025">
      <w:pPr>
        <w:spacing w:after="240" w:before="240" w:lineRule="auto"/>
        <w:rPr/>
      </w:pPr>
      <w:r w:rsidDel="00000000" w:rsidR="00000000" w:rsidRPr="00000000">
        <w:rPr>
          <w:rtl w:val="0"/>
        </w:rPr>
        <w:t xml:space="preserve">where mmm is the azimuthal quantum number of the wave’s angular momentum. The amplification factor AAA is given by:</w:t>
      </w:r>
    </w:p>
    <w:p w:rsidR="00000000" w:rsidDel="00000000" w:rsidP="00000000" w:rsidRDefault="00000000" w:rsidRPr="00000000" w14:paraId="00000026">
      <w:pPr>
        <w:spacing w:after="240" w:before="240" w:lineRule="auto"/>
        <w:rPr/>
      </w:pPr>
      <w:r w:rsidDel="00000000" w:rsidR="00000000" w:rsidRPr="00000000">
        <w:rPr>
          <w:rtl w:val="0"/>
        </w:rPr>
        <w:t xml:space="preserve">A=1+ωrotωinA = 1 + \frac{\omega_{\text{rot}}}{\omega_{\text{in}}}A=1+ωin​ωrot​​</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o6ezeq1ppkkp" w:id="6"/>
      <w:bookmarkEnd w:id="6"/>
      <w:r w:rsidDel="00000000" w:rsidR="00000000" w:rsidRPr="00000000">
        <w:rPr>
          <w:b w:val="1"/>
          <w:color w:val="000000"/>
          <w:sz w:val="22"/>
          <w:szCs w:val="22"/>
          <w:rtl w:val="0"/>
        </w:rPr>
        <w:t xml:space="preserve">1.2 Integration into the MCP</w:t>
      </w:r>
    </w:p>
    <w:p w:rsidR="00000000" w:rsidDel="00000000" w:rsidP="00000000" w:rsidRDefault="00000000" w:rsidRPr="00000000" w14:paraId="00000028">
      <w:pPr>
        <w:spacing w:after="240" w:before="240" w:lineRule="auto"/>
        <w:rPr/>
      </w:pPr>
      <w:r w:rsidDel="00000000" w:rsidR="00000000" w:rsidRPr="00000000">
        <w:rPr>
          <w:rtl w:val="0"/>
        </w:rPr>
        <w:t xml:space="preserve">In the MCP, </w:t>
      </w:r>
      <w:r w:rsidDel="00000000" w:rsidR="00000000" w:rsidRPr="00000000">
        <w:rPr>
          <w:b w:val="1"/>
          <w:rtl w:val="0"/>
        </w:rPr>
        <w:t xml:space="preserve">prime-encoded quantum systems</w:t>
      </w:r>
      <w:r w:rsidDel="00000000" w:rsidR="00000000" w:rsidRPr="00000000">
        <w:rPr>
          <w:rtl w:val="0"/>
        </w:rPr>
        <w:t xml:space="preserve"> can be used to model the rotational dynamics and wave amplification effects of rotating black holes. By encoding rotational states using primes, the MCP can simulate rotational quantum effects with high precision.</w:t>
      </w:r>
    </w:p>
    <w:p w:rsidR="00000000" w:rsidDel="00000000" w:rsidP="00000000" w:rsidRDefault="00000000" w:rsidRPr="00000000" w14:paraId="00000029">
      <w:pPr>
        <w:spacing w:after="240" w:before="240" w:lineRule="auto"/>
        <w:rPr/>
      </w:pPr>
      <w:r w:rsidDel="00000000" w:rsidR="00000000" w:rsidRPr="00000000">
        <w:rPr>
          <w:rtl w:val="0"/>
        </w:rPr>
        <w:t xml:space="preserve">Let:</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pip_ipi​ represent a prime-encoded qubit corresponding to the angular momentum state of a rotating black hole.</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ωrot(pi)\omega_{\text{rot}}(p_i)ωrot​(pi​) represent the angular velocity encoded in the prime number pip_ipi​.</w:t>
      </w:r>
    </w:p>
    <w:p w:rsidR="00000000" w:rsidDel="00000000" w:rsidP="00000000" w:rsidRDefault="00000000" w:rsidRPr="00000000" w14:paraId="0000002C">
      <w:pPr>
        <w:spacing w:after="240" w:before="240" w:lineRule="auto"/>
        <w:rPr/>
      </w:pPr>
      <w:r w:rsidDel="00000000" w:rsidR="00000000" w:rsidRPr="00000000">
        <w:rPr>
          <w:rtl w:val="0"/>
        </w:rPr>
        <w:t xml:space="preserve">The amplified wave frequency can be modeled using a </w:t>
      </w:r>
      <w:r w:rsidDel="00000000" w:rsidR="00000000" w:rsidRPr="00000000">
        <w:rPr>
          <w:b w:val="1"/>
          <w:rtl w:val="0"/>
        </w:rPr>
        <w:t xml:space="preserve">prime-encoded quantum gate</w:t>
      </w:r>
      <w:r w:rsidDel="00000000" w:rsidR="00000000" w:rsidRPr="00000000">
        <w:rPr>
          <w:rtl w:val="0"/>
        </w:rPr>
        <w:t xml:space="preserve"> that operates on the rotational state:</w:t>
      </w:r>
    </w:p>
    <w:p w:rsidR="00000000" w:rsidDel="00000000" w:rsidP="00000000" w:rsidRDefault="00000000" w:rsidRPr="00000000" w14:paraId="0000002D">
      <w:pPr>
        <w:spacing w:after="240" w:before="240" w:lineRule="auto"/>
        <w:rPr/>
      </w:pPr>
      <w:r w:rsidDel="00000000" w:rsidR="00000000" w:rsidRPr="00000000">
        <w:rPr>
          <w:rFonts w:ascii="Caudex" w:cs="Caudex" w:eastAsia="Caudex" w:hAnsi="Caudex"/>
          <w:rtl w:val="0"/>
        </w:rPr>
        <w:t xml:space="preserve">Urot∣pi⟩=α∣pi⟩+β∣A⋅pj⟩U_{\text{rot}} \left| p_i \right\rangle = \alpha \left| p_i \right\rangle + \beta \left| A \cdot p_j \right\rangleUrot​∣pi​⟩=α∣pi​⟩+β∣A⋅pj​⟩</w:t>
      </w:r>
    </w:p>
    <w:p w:rsidR="00000000" w:rsidDel="00000000" w:rsidP="00000000" w:rsidRDefault="00000000" w:rsidRPr="00000000" w14:paraId="0000002E">
      <w:pPr>
        <w:spacing w:after="240" w:before="240" w:lineRule="auto"/>
        <w:rPr/>
      </w:pPr>
      <w:r w:rsidDel="00000000" w:rsidR="00000000" w:rsidRPr="00000000">
        <w:rPr>
          <w:rtl w:val="0"/>
        </w:rPr>
        <w:t xml:space="preserve">where α\alphaα and β\betaβ are coefficients representing the scattering amplitudes and AAA is the amplification factor derived from the Zel’dovich effect.</w:t>
      </w:r>
    </w:p>
    <w:p w:rsidR="00000000" w:rsidDel="00000000" w:rsidP="00000000" w:rsidRDefault="00000000" w:rsidRPr="00000000" w14:paraId="0000002F">
      <w:pPr>
        <w:spacing w:after="240" w:before="240" w:lineRule="auto"/>
        <w:rPr/>
      </w:pPr>
      <w:r w:rsidDel="00000000" w:rsidR="00000000" w:rsidRPr="00000000">
        <w:rPr>
          <w:rtl w:val="0"/>
        </w:rPr>
        <w:t xml:space="preserve">By integrating </w:t>
      </w:r>
      <w:r w:rsidDel="00000000" w:rsidR="00000000" w:rsidRPr="00000000">
        <w:rPr>
          <w:b w:val="1"/>
          <w:rtl w:val="0"/>
        </w:rPr>
        <w:t xml:space="preserve">Zel’dovich’s rotational amplification</w:t>
      </w:r>
      <w:r w:rsidDel="00000000" w:rsidR="00000000" w:rsidRPr="00000000">
        <w:rPr>
          <w:rtl w:val="0"/>
        </w:rPr>
        <w:t xml:space="preserve"> into prime-encoded quantum gates, the MCP simulates high-energy astrophysical phenomena such as black hole evaporation, particle acceleration, and wave amplification near rotating black holes. The MCP also utilizes </w:t>
      </w:r>
      <w:r w:rsidDel="00000000" w:rsidR="00000000" w:rsidRPr="00000000">
        <w:rPr>
          <w:b w:val="1"/>
          <w:rtl w:val="0"/>
        </w:rPr>
        <w:t xml:space="preserve">oscillatory behaviors</w:t>
      </w:r>
      <w:r w:rsidDel="00000000" w:rsidR="00000000" w:rsidRPr="00000000">
        <w:rPr>
          <w:rtl w:val="0"/>
        </w:rPr>
        <w:t xml:space="preserve"> of prime-encoded qubits to mimic the time-dependent nature of wave interactions in rotational systems.</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2q3urkg18ncq" w:id="7"/>
      <w:bookmarkEnd w:id="7"/>
      <w:r w:rsidDel="00000000" w:rsidR="00000000" w:rsidRPr="00000000">
        <w:rPr>
          <w:b w:val="1"/>
          <w:color w:val="000000"/>
          <w:sz w:val="26"/>
          <w:szCs w:val="26"/>
          <w:rtl w:val="0"/>
        </w:rPr>
        <w:t xml:space="preserve">2. Energy Amplification in Quantum Systems</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2fgiyqordmo7" w:id="8"/>
      <w:bookmarkEnd w:id="8"/>
      <w:r w:rsidDel="00000000" w:rsidR="00000000" w:rsidRPr="00000000">
        <w:rPr>
          <w:b w:val="1"/>
          <w:color w:val="000000"/>
          <w:sz w:val="22"/>
          <w:szCs w:val="22"/>
          <w:rtl w:val="0"/>
        </w:rPr>
        <w:t xml:space="preserve">2.1 Energy Transfer and Amplification</w:t>
      </w:r>
    </w:p>
    <w:p w:rsidR="00000000" w:rsidDel="00000000" w:rsidP="00000000" w:rsidRDefault="00000000" w:rsidRPr="00000000" w14:paraId="00000032">
      <w:pPr>
        <w:spacing w:after="240" w:before="240" w:lineRule="auto"/>
        <w:rPr/>
      </w:pPr>
      <w:r w:rsidDel="00000000" w:rsidR="00000000" w:rsidRPr="00000000">
        <w:rPr>
          <w:rtl w:val="0"/>
        </w:rPr>
        <w:t xml:space="preserve">Zel’dovich’s effect describes not only wave amplification in astrophysical systems but also relates to </w:t>
      </w:r>
      <w:r w:rsidDel="00000000" w:rsidR="00000000" w:rsidRPr="00000000">
        <w:rPr>
          <w:b w:val="1"/>
          <w:rtl w:val="0"/>
        </w:rPr>
        <w:t xml:space="preserve">energy amplification</w:t>
      </w:r>
      <w:r w:rsidDel="00000000" w:rsidR="00000000" w:rsidRPr="00000000">
        <w:rPr>
          <w:rtl w:val="0"/>
        </w:rPr>
        <w:t xml:space="preserve"> in quantum systems through rotational motion. In the MCP, energy amplification can be modeled by simulating the interaction of prime-encoded quantum states in rotational frames.</w:t>
      </w:r>
    </w:p>
    <w:p w:rsidR="00000000" w:rsidDel="00000000" w:rsidP="00000000" w:rsidRDefault="00000000" w:rsidRPr="00000000" w14:paraId="00000033">
      <w:pPr>
        <w:spacing w:after="240" w:before="240" w:lineRule="auto"/>
        <w:rPr/>
      </w:pPr>
      <w:r w:rsidDel="00000000" w:rsidR="00000000" w:rsidRPr="00000000">
        <w:rPr>
          <w:rtl w:val="0"/>
        </w:rPr>
        <w:t xml:space="preserve">Consider the </w:t>
      </w:r>
      <w:r w:rsidDel="00000000" w:rsidR="00000000" w:rsidRPr="00000000">
        <w:rPr>
          <w:b w:val="1"/>
          <w:rtl w:val="0"/>
        </w:rPr>
        <w:t xml:space="preserve">energy operator</w:t>
      </w:r>
      <w:r w:rsidDel="00000000" w:rsidR="00000000" w:rsidRPr="00000000">
        <w:rPr>
          <w:rFonts w:ascii="Caudex" w:cs="Caudex" w:eastAsia="Caudex" w:hAnsi="Caudex"/>
          <w:rtl w:val="0"/>
        </w:rPr>
        <w:t xml:space="preserve"> H^\hat{H}H^ acting on a prime-encoded state ∣pi⟩\left| p_i \right\rangle∣pi​⟩:</w:t>
      </w:r>
    </w:p>
    <w:p w:rsidR="00000000" w:rsidDel="00000000" w:rsidP="00000000" w:rsidRDefault="00000000" w:rsidRPr="00000000" w14:paraId="00000034">
      <w:pPr>
        <w:spacing w:after="240" w:before="240" w:lineRule="auto"/>
        <w:rPr/>
      </w:pPr>
      <w:r w:rsidDel="00000000" w:rsidR="00000000" w:rsidRPr="00000000">
        <w:rPr>
          <w:rFonts w:ascii="Caudex" w:cs="Caudex" w:eastAsia="Caudex" w:hAnsi="Caudex"/>
          <w:rtl w:val="0"/>
        </w:rPr>
        <w:t xml:space="preserve">H^∣pi⟩=E(pi)∣pi⟩\hat{H} \left| p_i \right\rangle = E(p_i) \left| p_i \right\rangleH^∣pi​⟩=E(pi​)∣pi​⟩</w:t>
      </w:r>
    </w:p>
    <w:p w:rsidR="00000000" w:rsidDel="00000000" w:rsidP="00000000" w:rsidRDefault="00000000" w:rsidRPr="00000000" w14:paraId="00000035">
      <w:pPr>
        <w:spacing w:after="240" w:before="240" w:lineRule="auto"/>
        <w:rPr/>
      </w:pPr>
      <w:r w:rsidDel="00000000" w:rsidR="00000000" w:rsidRPr="00000000">
        <w:rPr>
          <w:rtl w:val="0"/>
        </w:rPr>
        <w:t xml:space="preserve">where E(pi)E(p_i)E(pi​) is the energy associated with the prime number pip_ipi​. The rotational dynamics induce a change in the energy through the </w:t>
      </w:r>
      <w:r w:rsidDel="00000000" w:rsidR="00000000" w:rsidRPr="00000000">
        <w:rPr>
          <w:b w:val="1"/>
          <w:rtl w:val="0"/>
        </w:rPr>
        <w:t xml:space="preserve">Zel’dovich amplification factor</w:t>
      </w:r>
      <w:r w:rsidDel="00000000" w:rsidR="00000000" w:rsidRPr="00000000">
        <w:rPr>
          <w:rtl w:val="0"/>
        </w:rPr>
        <w:t xml:space="preserve"> AAA:</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E′(pi)=A⋅E(pi)=(1+ωrotωin)⋅E(pi)E'(p_i) = A \cdot E(p_i) = \left( 1 + \frac{\omega_{\text{rot}}}{\omega_{\text{in}}} \right) \cdot E(p_i)E′(pi​)=A⋅E(pi​)=(1+ωin​ωrot​​)⋅E(pi​)</w:t>
      </w:r>
    </w:p>
    <w:p w:rsidR="00000000" w:rsidDel="00000000" w:rsidP="00000000" w:rsidRDefault="00000000" w:rsidRPr="00000000" w14:paraId="00000037">
      <w:pPr>
        <w:spacing w:after="240" w:before="240" w:lineRule="auto"/>
        <w:rPr/>
      </w:pPr>
      <w:r w:rsidDel="00000000" w:rsidR="00000000" w:rsidRPr="00000000">
        <w:rPr>
          <w:rtl w:val="0"/>
        </w:rPr>
        <w:t xml:space="preserve">This amplified energy state E′(pi)E'(p_i)E′(pi​) can be encoded within the MCP using a </w:t>
      </w:r>
      <w:r w:rsidDel="00000000" w:rsidR="00000000" w:rsidRPr="00000000">
        <w:rPr>
          <w:b w:val="1"/>
          <w:rtl w:val="0"/>
        </w:rPr>
        <w:t xml:space="preserve">prime-encoded energy transfer</w:t>
      </w:r>
      <w:r w:rsidDel="00000000" w:rsidR="00000000" w:rsidRPr="00000000">
        <w:rPr>
          <w:rtl w:val="0"/>
        </w:rPr>
        <w:t xml:space="preserve"> operator that adjusts the energy levels of quantum states:</w:t>
      </w:r>
    </w:p>
    <w:p w:rsidR="00000000" w:rsidDel="00000000" w:rsidP="00000000" w:rsidRDefault="00000000" w:rsidRPr="00000000" w14:paraId="00000038">
      <w:pPr>
        <w:spacing w:after="240" w:before="240" w:lineRule="auto"/>
        <w:rPr/>
      </w:pPr>
      <w:r w:rsidDel="00000000" w:rsidR="00000000" w:rsidRPr="00000000">
        <w:rPr>
          <w:rFonts w:ascii="Caudex" w:cs="Caudex" w:eastAsia="Caudex" w:hAnsi="Caudex"/>
          <w:rtl w:val="0"/>
        </w:rPr>
        <w:t xml:space="preserve">Uamp∣pi⟩=γ∣E′(pi)⟩U_{\text{amp}} \left| p_i \right\rangle = \gamma \left| E'(p_i) \right\rangleUamp​∣pi​⟩=γ∣E′(pi​)⟩</w:t>
      </w:r>
    </w:p>
    <w:p w:rsidR="00000000" w:rsidDel="00000000" w:rsidP="00000000" w:rsidRDefault="00000000" w:rsidRPr="00000000" w14:paraId="00000039">
      <w:pPr>
        <w:spacing w:after="240" w:before="240" w:lineRule="auto"/>
        <w:rPr/>
      </w:pPr>
      <w:r w:rsidDel="00000000" w:rsidR="00000000" w:rsidRPr="00000000">
        <w:rPr>
          <w:rtl w:val="0"/>
        </w:rPr>
        <w:t xml:space="preserve">where γ\gammaγ is a coefficient governing the probability of energy amplification. This allows the MCP to simulate the transfer of energy in rotating quantum systems, relevant for modeling particle acceleration in astrophysical systems or energy transitions in quantum mechanics.</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5i0d877xynqe" w:id="9"/>
      <w:bookmarkEnd w:id="9"/>
      <w:r w:rsidDel="00000000" w:rsidR="00000000" w:rsidRPr="00000000">
        <w:rPr>
          <w:b w:val="1"/>
          <w:color w:val="000000"/>
          <w:sz w:val="26"/>
          <w:szCs w:val="26"/>
          <w:rtl w:val="0"/>
        </w:rPr>
        <w:t xml:space="preserve">3. Gravitational Waves and Rotating Systems</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lijoqe7mit27" w:id="10"/>
      <w:bookmarkEnd w:id="10"/>
      <w:r w:rsidDel="00000000" w:rsidR="00000000" w:rsidRPr="00000000">
        <w:rPr>
          <w:b w:val="1"/>
          <w:color w:val="000000"/>
          <w:sz w:val="22"/>
          <w:szCs w:val="22"/>
          <w:rtl w:val="0"/>
        </w:rPr>
        <w:t xml:space="preserve">3.1 Gravitational Wave Propagation</w:t>
      </w:r>
    </w:p>
    <w:p w:rsidR="00000000" w:rsidDel="00000000" w:rsidP="00000000" w:rsidRDefault="00000000" w:rsidRPr="00000000" w14:paraId="0000003C">
      <w:pPr>
        <w:spacing w:after="240" w:before="240" w:lineRule="auto"/>
        <w:rPr/>
      </w:pPr>
      <w:r w:rsidDel="00000000" w:rsidR="00000000" w:rsidRPr="00000000">
        <w:rPr>
          <w:rtl w:val="0"/>
        </w:rPr>
        <w:t xml:space="preserve">Zel’dovich’s work on </w:t>
      </w:r>
      <w:r w:rsidDel="00000000" w:rsidR="00000000" w:rsidRPr="00000000">
        <w:rPr>
          <w:b w:val="1"/>
          <w:rtl w:val="0"/>
        </w:rPr>
        <w:t xml:space="preserve">gravitational waves</w:t>
      </w:r>
      <w:r w:rsidDel="00000000" w:rsidR="00000000" w:rsidRPr="00000000">
        <w:rPr>
          <w:rtl w:val="0"/>
        </w:rPr>
        <w:t xml:space="preserve"> and their interaction with rotating masses contributes to the </w:t>
      </w:r>
      <w:r w:rsidDel="00000000" w:rsidR="00000000" w:rsidRPr="00000000">
        <w:rPr>
          <w:b w:val="1"/>
          <w:rtl w:val="0"/>
        </w:rPr>
        <w:t xml:space="preserve">simulation of astrophysical events</w:t>
      </w:r>
      <w:r w:rsidDel="00000000" w:rsidR="00000000" w:rsidRPr="00000000">
        <w:rPr>
          <w:rtl w:val="0"/>
        </w:rPr>
        <w:t xml:space="preserve"> such as black hole mergers and neutron star collisions. The propagation of gravitational waves can be modeled in the MCP by encoding wave frequencies and amplitudes using primes.</w:t>
      </w:r>
    </w:p>
    <w:p w:rsidR="00000000" w:rsidDel="00000000" w:rsidP="00000000" w:rsidRDefault="00000000" w:rsidRPr="00000000" w14:paraId="0000003D">
      <w:pPr>
        <w:spacing w:after="240" w:before="240" w:lineRule="auto"/>
        <w:rPr/>
      </w:pPr>
      <w:r w:rsidDel="00000000" w:rsidR="00000000" w:rsidRPr="00000000">
        <w:rPr>
          <w:rtl w:val="0"/>
        </w:rPr>
        <w:t xml:space="preserve">Let:</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rtl w:val="0"/>
        </w:rPr>
        <w:t xml:space="preserve">h(t)h(t)h(t) represent the strain of a gravitational wave as a function of time.</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pip_ipi​ encode the frequency and amplitude of the gravitational wave.</w:t>
      </w:r>
    </w:p>
    <w:p w:rsidR="00000000" w:rsidDel="00000000" w:rsidP="00000000" w:rsidRDefault="00000000" w:rsidRPr="00000000" w14:paraId="00000040">
      <w:pPr>
        <w:spacing w:after="240" w:before="240" w:lineRule="auto"/>
        <w:rPr/>
      </w:pPr>
      <w:r w:rsidDel="00000000" w:rsidR="00000000" w:rsidRPr="00000000">
        <w:rPr>
          <w:rtl w:val="0"/>
        </w:rPr>
        <w:t xml:space="preserve">In the MCP, the gravitational wave equation can be represented in prime-encoded form:</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h(t)=∑i=1nai(t)⋅sin⁡(2πf(pi)t)h(t) = \sum_{i=1}^{n} a_i(t) \cdot \sin\left( 2\pi f(p_i) t \right)h(t)=i=1∑n​ai​(t)⋅sin(2πf(pi​)t)</w:t>
      </w:r>
    </w:p>
    <w:p w:rsidR="00000000" w:rsidDel="00000000" w:rsidP="00000000" w:rsidRDefault="00000000" w:rsidRPr="00000000" w14:paraId="00000042">
      <w:pPr>
        <w:spacing w:after="240" w:before="240" w:lineRule="auto"/>
        <w:rPr/>
      </w:pPr>
      <w:r w:rsidDel="00000000" w:rsidR="00000000" w:rsidRPr="00000000">
        <w:rPr>
          <w:rtl w:val="0"/>
        </w:rPr>
        <w:t xml:space="preserve">where f(pi)f(p_i)f(pi​) represents the frequency of the gravitational wave encoded by the prime pip_ipi​, and ai(t)a_i(t)ai​(t) are time-dependent amplitudes. </w:t>
      </w:r>
      <w:r w:rsidDel="00000000" w:rsidR="00000000" w:rsidRPr="00000000">
        <w:rPr>
          <w:b w:val="1"/>
          <w:rtl w:val="0"/>
        </w:rPr>
        <w:t xml:space="preserve">Zel’dovich’s effect</w:t>
      </w:r>
      <w:r w:rsidDel="00000000" w:rsidR="00000000" w:rsidRPr="00000000">
        <w:rPr>
          <w:rtl w:val="0"/>
        </w:rPr>
        <w:t xml:space="preserve"> on rotating systems influences the propagation of these waves by modifying the frequency and amplitude near rotating black holes:</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f′(pi)=A⋅f(pi),ai′(t)=A⋅ai(t)f'(p_i) = A \cdot f(p_i), \quad a_i'(t) = A \cdot a_i(t)f′(pi​)=A⋅f(pi​),ai′​(t)=A⋅ai​(t)</w:t>
      </w:r>
    </w:p>
    <w:p w:rsidR="00000000" w:rsidDel="00000000" w:rsidP="00000000" w:rsidRDefault="00000000" w:rsidRPr="00000000" w14:paraId="00000044">
      <w:pPr>
        <w:spacing w:after="240" w:before="240" w:lineRule="auto"/>
        <w:rPr/>
      </w:pPr>
      <w:r w:rsidDel="00000000" w:rsidR="00000000" w:rsidRPr="00000000">
        <w:rPr>
          <w:rtl w:val="0"/>
        </w:rPr>
        <w:t xml:space="preserve">where AAA is the amplification factor due to the rotational motion of the system.</w:t>
      </w:r>
    </w:p>
    <w:p w:rsidR="00000000" w:rsidDel="00000000" w:rsidP="00000000" w:rsidRDefault="00000000" w:rsidRPr="00000000" w14:paraId="00000045">
      <w:pPr>
        <w:spacing w:after="240" w:before="240" w:lineRule="auto"/>
        <w:rPr/>
      </w:pPr>
      <w:r w:rsidDel="00000000" w:rsidR="00000000" w:rsidRPr="00000000">
        <w:rPr>
          <w:rtl w:val="0"/>
        </w:rPr>
        <w:t xml:space="preserve">By simulating the interaction of gravitational waves with rotating masses, the MCP enhances its </w:t>
      </w:r>
      <w:r w:rsidDel="00000000" w:rsidR="00000000" w:rsidRPr="00000000">
        <w:rPr>
          <w:b w:val="1"/>
          <w:rtl w:val="0"/>
        </w:rPr>
        <w:t xml:space="preserve">predictive capabilities</w:t>
      </w:r>
      <w:r w:rsidDel="00000000" w:rsidR="00000000" w:rsidRPr="00000000">
        <w:rPr>
          <w:rtl w:val="0"/>
        </w:rPr>
        <w:t xml:space="preserve"> for detecting and analyzing gravitational wave signals, especially in high-energy astrophysical events like black hole mergers or cosmic collisions.</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x550qxro9ku9" w:id="11"/>
      <w:bookmarkEnd w:id="11"/>
      <w:r w:rsidDel="00000000" w:rsidR="00000000" w:rsidRPr="00000000">
        <w:rPr>
          <w:b w:val="1"/>
          <w:color w:val="000000"/>
          <w:sz w:val="26"/>
          <w:szCs w:val="26"/>
          <w:rtl w:val="0"/>
        </w:rPr>
        <w:t xml:space="preserve">4. Prime-Based Simulations of Cosmological Phenomena</w:t>
      </w:r>
    </w:p>
    <w:p w:rsidR="00000000" w:rsidDel="00000000" w:rsidP="00000000" w:rsidRDefault="00000000" w:rsidRPr="00000000" w14:paraId="00000047">
      <w:pPr>
        <w:pStyle w:val="Heading4"/>
        <w:keepNext w:val="0"/>
        <w:keepLines w:val="0"/>
        <w:spacing w:after="40" w:before="240" w:lineRule="auto"/>
        <w:rPr>
          <w:b w:val="1"/>
          <w:color w:val="000000"/>
          <w:sz w:val="22"/>
          <w:szCs w:val="22"/>
        </w:rPr>
      </w:pPr>
      <w:bookmarkStart w:colFirst="0" w:colLast="0" w:name="_140doymnlvmn" w:id="12"/>
      <w:bookmarkEnd w:id="12"/>
      <w:r w:rsidDel="00000000" w:rsidR="00000000" w:rsidRPr="00000000">
        <w:rPr>
          <w:b w:val="1"/>
          <w:color w:val="000000"/>
          <w:sz w:val="22"/>
          <w:szCs w:val="22"/>
          <w:rtl w:val="0"/>
        </w:rPr>
        <w:t xml:space="preserve">4.1 Zel’dovich Pancakes and Large-Scale Structure Formation</w:t>
      </w:r>
    </w:p>
    <w:p w:rsidR="00000000" w:rsidDel="00000000" w:rsidP="00000000" w:rsidRDefault="00000000" w:rsidRPr="00000000" w14:paraId="00000048">
      <w:pPr>
        <w:spacing w:after="240" w:before="240" w:lineRule="auto"/>
        <w:rPr/>
      </w:pPr>
      <w:r w:rsidDel="00000000" w:rsidR="00000000" w:rsidRPr="00000000">
        <w:rPr>
          <w:rtl w:val="0"/>
        </w:rPr>
        <w:t xml:space="preserve">Zel’dovich’s contributions to </w:t>
      </w:r>
      <w:r w:rsidDel="00000000" w:rsidR="00000000" w:rsidRPr="00000000">
        <w:rPr>
          <w:b w:val="1"/>
          <w:rtl w:val="0"/>
        </w:rPr>
        <w:t xml:space="preserve">cosmology</w:t>
      </w:r>
      <w:r w:rsidDel="00000000" w:rsidR="00000000" w:rsidRPr="00000000">
        <w:rPr>
          <w:rtl w:val="0"/>
        </w:rPr>
        <w:t xml:space="preserve">, especially his work on the formation of large-scale structures, known as </w:t>
      </w:r>
      <w:r w:rsidDel="00000000" w:rsidR="00000000" w:rsidRPr="00000000">
        <w:rPr>
          <w:b w:val="1"/>
          <w:rtl w:val="0"/>
        </w:rPr>
        <w:t xml:space="preserve">Zel’dovich pancakes</w:t>
      </w:r>
      <w:r w:rsidDel="00000000" w:rsidR="00000000" w:rsidRPr="00000000">
        <w:rPr>
          <w:rtl w:val="0"/>
        </w:rPr>
        <w:t xml:space="preserve">, provides a foundation for simulating the evolution of the universe in the MCP.</w:t>
      </w:r>
    </w:p>
    <w:p w:rsidR="00000000" w:rsidDel="00000000" w:rsidP="00000000" w:rsidRDefault="00000000" w:rsidRPr="00000000" w14:paraId="00000049">
      <w:pPr>
        <w:spacing w:after="240" w:before="240" w:lineRule="auto"/>
        <w:rPr/>
      </w:pPr>
      <w:r w:rsidDel="00000000" w:rsidR="00000000" w:rsidRPr="00000000">
        <w:rPr>
          <w:rtl w:val="0"/>
        </w:rPr>
        <w:t xml:space="preserve">The </w:t>
      </w:r>
      <w:r w:rsidDel="00000000" w:rsidR="00000000" w:rsidRPr="00000000">
        <w:rPr>
          <w:b w:val="1"/>
          <w:rtl w:val="0"/>
        </w:rPr>
        <w:t xml:space="preserve">Zel’dovich approximation</w:t>
      </w:r>
      <w:r w:rsidDel="00000000" w:rsidR="00000000" w:rsidRPr="00000000">
        <w:rPr>
          <w:rtl w:val="0"/>
        </w:rPr>
        <w:t xml:space="preserve"> describes the formation of cosmic structures through the displacement of matter along straight lines in an expanding universe. In the MCP, these displacements can be modeled using </w:t>
      </w:r>
      <w:r w:rsidDel="00000000" w:rsidR="00000000" w:rsidRPr="00000000">
        <w:rPr>
          <w:b w:val="1"/>
          <w:rtl w:val="0"/>
        </w:rPr>
        <w:t xml:space="preserve">prime-encoded positions</w:t>
      </w:r>
      <w:r w:rsidDel="00000000" w:rsidR="00000000" w:rsidRPr="00000000">
        <w:rPr>
          <w:rtl w:val="0"/>
        </w:rPr>
        <w:t xml:space="preserve"> and velocities of cosmic particles.</w:t>
      </w:r>
    </w:p>
    <w:p w:rsidR="00000000" w:rsidDel="00000000" w:rsidP="00000000" w:rsidRDefault="00000000" w:rsidRPr="00000000" w14:paraId="0000004A">
      <w:pPr>
        <w:spacing w:after="240" w:before="240" w:lineRule="auto"/>
        <w:rPr/>
      </w:pPr>
      <w:r w:rsidDel="00000000" w:rsidR="00000000" w:rsidRPr="00000000">
        <w:rPr>
          <w:rtl w:val="0"/>
        </w:rPr>
        <w:t xml:space="preserve">Let:</w:t>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x⃗(t)\vec{x}(t)x(t) represent the position of a particle at time ttt.</w:t>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pip_ipi​ encode the initial position x⃗0\vec{x}_0x0​ and velocity v⃗0\vec{v}_0v0​ of the particle.</w:t>
      </w:r>
    </w:p>
    <w:p w:rsidR="00000000" w:rsidDel="00000000" w:rsidP="00000000" w:rsidRDefault="00000000" w:rsidRPr="00000000" w14:paraId="0000004D">
      <w:pPr>
        <w:spacing w:after="240" w:before="240" w:lineRule="auto"/>
        <w:rPr/>
      </w:pPr>
      <w:r w:rsidDel="00000000" w:rsidR="00000000" w:rsidRPr="00000000">
        <w:rPr>
          <w:rtl w:val="0"/>
        </w:rPr>
        <w:t xml:space="preserve">The position of the particle as a function of time is given by:</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x⃗(t)=x⃗0(pi)+v⃗0(pi)⋅t\vec{x}(t) = \vec{x}_0(p_i) + \vec{v}_0(p_i) \cdot tx(t)=x0​(pi​)+v0​(pi​)⋅t</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where x⃗0(pi)\vec{x}_0(p_i)x0​(pi​) and v⃗0(pi)\vec{v}_0(p_i)v0​(pi​) are prime-encoded initial conditions. The MCP simulates the evolution of cosmic structures by iterating these equations over large numbers of prime-encoded particles, creating simulations of </w:t>
      </w:r>
      <w:r w:rsidDel="00000000" w:rsidR="00000000" w:rsidRPr="00000000">
        <w:rPr>
          <w:b w:val="1"/>
          <w:rtl w:val="0"/>
        </w:rPr>
        <w:t xml:space="preserve">cosmic web formation</w:t>
      </w:r>
      <w:r w:rsidDel="00000000" w:rsidR="00000000" w:rsidRPr="00000000">
        <w:rPr>
          <w:rtl w:val="0"/>
        </w:rPr>
        <w:t xml:space="preserve"> and </w:t>
      </w:r>
      <w:r w:rsidDel="00000000" w:rsidR="00000000" w:rsidRPr="00000000">
        <w:rPr>
          <w:b w:val="1"/>
          <w:rtl w:val="0"/>
        </w:rPr>
        <w:t xml:space="preserve">galactic clusters</w:t>
      </w:r>
      <w:r w:rsidDel="00000000" w:rsidR="00000000" w:rsidRPr="00000000">
        <w:rPr>
          <w:rtl w:val="0"/>
        </w:rPr>
        <w:t xml:space="preserve">.</w:t>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ma5cra14s5e2" w:id="13"/>
      <w:bookmarkEnd w:id="13"/>
      <w:r w:rsidDel="00000000" w:rsidR="00000000" w:rsidRPr="00000000">
        <w:rPr>
          <w:b w:val="1"/>
          <w:color w:val="000000"/>
          <w:sz w:val="22"/>
          <w:szCs w:val="22"/>
          <w:rtl w:val="0"/>
        </w:rPr>
        <w:t xml:space="preserve">4.2 Prime-Encoded Expansion of the Universe</w:t>
      </w:r>
    </w:p>
    <w:p w:rsidR="00000000" w:rsidDel="00000000" w:rsidP="00000000" w:rsidRDefault="00000000" w:rsidRPr="00000000" w14:paraId="00000051">
      <w:pPr>
        <w:spacing w:after="240" w:before="240" w:lineRule="auto"/>
        <w:rPr/>
      </w:pPr>
      <w:r w:rsidDel="00000000" w:rsidR="00000000" w:rsidRPr="00000000">
        <w:rPr>
          <w:rtl w:val="0"/>
        </w:rPr>
        <w:t xml:space="preserve">Zel’dovich’s work on the </w:t>
      </w:r>
      <w:r w:rsidDel="00000000" w:rsidR="00000000" w:rsidRPr="00000000">
        <w:rPr>
          <w:b w:val="1"/>
          <w:rtl w:val="0"/>
        </w:rPr>
        <w:t xml:space="preserve">expansion of the universe</w:t>
      </w:r>
      <w:r w:rsidDel="00000000" w:rsidR="00000000" w:rsidRPr="00000000">
        <w:rPr>
          <w:rtl w:val="0"/>
        </w:rPr>
        <w:t xml:space="preserve"> integrates into the </w:t>
      </w:r>
      <w:r w:rsidDel="00000000" w:rsidR="00000000" w:rsidRPr="00000000">
        <w:rPr>
          <w:b w:val="1"/>
          <w:rtl w:val="0"/>
        </w:rPr>
        <w:t xml:space="preserve">Multiplicity Theory</w:t>
      </w:r>
      <w:r w:rsidDel="00000000" w:rsidR="00000000" w:rsidRPr="00000000">
        <w:rPr>
          <w:rtl w:val="0"/>
        </w:rPr>
        <w:t xml:space="preserve"> underpinning the MCP. The expansion of the universe can be modeled by expanding prime-encoded quantum states that represent particles or galaxies. The </w:t>
      </w:r>
      <w:r w:rsidDel="00000000" w:rsidR="00000000" w:rsidRPr="00000000">
        <w:rPr>
          <w:b w:val="1"/>
          <w:rtl w:val="0"/>
        </w:rPr>
        <w:t xml:space="preserve">Friedmann equation</w:t>
      </w:r>
      <w:r w:rsidDel="00000000" w:rsidR="00000000" w:rsidRPr="00000000">
        <w:rPr>
          <w:rtl w:val="0"/>
        </w:rPr>
        <w:t xml:space="preserve"> governing cosmic expansion is encoded using primes to simulate the evolution of the scale factor a(t)a(t)a(t):</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a˙(t)a(t)=H(t),H(t)=∑i=1nHi(pi)\frac{\dot{a}(t)}{a(t)} = H(t), \quad H(t) = \sum_{i=1}^{n} H_i(p_i)a(t)a˙(t)​=H(t),H(t)=i=1∑n​Hi​(pi​)</w:t>
      </w:r>
    </w:p>
    <w:p w:rsidR="00000000" w:rsidDel="00000000" w:rsidP="00000000" w:rsidRDefault="00000000" w:rsidRPr="00000000" w14:paraId="00000053">
      <w:pPr>
        <w:spacing w:after="240" w:before="240" w:lineRule="auto"/>
        <w:rPr/>
      </w:pPr>
      <w:r w:rsidDel="00000000" w:rsidR="00000000" w:rsidRPr="00000000">
        <w:rPr>
          <w:rtl w:val="0"/>
        </w:rPr>
        <w:t xml:space="preserve">where Hi(pi)H_i(p_i)Hi​(pi​) represents the prime-encoded Hubble constant at each step. The </w:t>
      </w:r>
      <w:r w:rsidDel="00000000" w:rsidR="00000000" w:rsidRPr="00000000">
        <w:rPr>
          <w:b w:val="1"/>
          <w:rtl w:val="0"/>
        </w:rPr>
        <w:t xml:space="preserve">interconnected nature</w:t>
      </w:r>
      <w:r w:rsidDel="00000000" w:rsidR="00000000" w:rsidRPr="00000000">
        <w:rPr>
          <w:rtl w:val="0"/>
        </w:rPr>
        <w:t xml:space="preserve"> of prime states allows the MCP to model cosmic expansion across multiple dimensions, simulating the behavior of matter, dark matter, and energy on cosmological scales.</w:t>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mv89dridhs2h" w:id="14"/>
      <w:bookmarkEnd w:id="14"/>
      <w:r w:rsidDel="00000000" w:rsidR="00000000" w:rsidRPr="00000000">
        <w:rPr>
          <w:b w:val="1"/>
          <w:color w:val="000000"/>
          <w:sz w:val="26"/>
          <w:szCs w:val="26"/>
          <w:rtl w:val="0"/>
        </w:rPr>
        <w:t xml:space="preserve">5. Quantum Rotational States and Multiplicity Theory</w:t>
      </w:r>
    </w:p>
    <w:p w:rsidR="00000000" w:rsidDel="00000000" w:rsidP="00000000" w:rsidRDefault="00000000" w:rsidRPr="00000000" w14:paraId="00000055">
      <w:pPr>
        <w:pStyle w:val="Heading4"/>
        <w:keepNext w:val="0"/>
        <w:keepLines w:val="0"/>
        <w:spacing w:after="40" w:before="240" w:lineRule="auto"/>
        <w:rPr>
          <w:b w:val="1"/>
          <w:color w:val="000000"/>
          <w:sz w:val="22"/>
          <w:szCs w:val="22"/>
        </w:rPr>
      </w:pPr>
      <w:bookmarkStart w:colFirst="0" w:colLast="0" w:name="_ongr8ie5ryg1" w:id="15"/>
      <w:bookmarkEnd w:id="15"/>
      <w:r w:rsidDel="00000000" w:rsidR="00000000" w:rsidRPr="00000000">
        <w:rPr>
          <w:b w:val="1"/>
          <w:color w:val="000000"/>
          <w:sz w:val="22"/>
          <w:szCs w:val="22"/>
          <w:rtl w:val="0"/>
        </w:rPr>
        <w:t xml:space="preserve">5.1 Rotational Dynamics in Multiplicity Theory</w:t>
      </w:r>
    </w:p>
    <w:p w:rsidR="00000000" w:rsidDel="00000000" w:rsidP="00000000" w:rsidRDefault="00000000" w:rsidRPr="00000000" w14:paraId="00000056">
      <w:pPr>
        <w:spacing w:after="240" w:before="240" w:lineRule="auto"/>
        <w:rPr/>
      </w:pPr>
      <w:r w:rsidDel="00000000" w:rsidR="00000000" w:rsidRPr="00000000">
        <w:rPr>
          <w:rtl w:val="0"/>
        </w:rPr>
        <w:t xml:space="preserve">The </w:t>
      </w:r>
      <w:r w:rsidDel="00000000" w:rsidR="00000000" w:rsidRPr="00000000">
        <w:rPr>
          <w:b w:val="1"/>
          <w:rtl w:val="0"/>
        </w:rPr>
        <w:t xml:space="preserve">rotational dynamics</w:t>
      </w:r>
      <w:r w:rsidDel="00000000" w:rsidR="00000000" w:rsidRPr="00000000">
        <w:rPr>
          <w:rtl w:val="0"/>
        </w:rPr>
        <w:t xml:space="preserve"> described by Zel’dovich, particularly the rotational Doppler effect, extend to the </w:t>
      </w:r>
      <w:r w:rsidDel="00000000" w:rsidR="00000000" w:rsidRPr="00000000">
        <w:rPr>
          <w:b w:val="1"/>
          <w:rtl w:val="0"/>
        </w:rPr>
        <w:t xml:space="preserve">Multiplicity Theory</w:t>
      </w:r>
      <w:r w:rsidDel="00000000" w:rsidR="00000000" w:rsidRPr="00000000">
        <w:rPr>
          <w:rtl w:val="0"/>
        </w:rPr>
        <w:t xml:space="preserve"> within the MCP. Rotational states of quantum systems can be represented as </w:t>
      </w:r>
      <w:r w:rsidDel="00000000" w:rsidR="00000000" w:rsidRPr="00000000">
        <w:rPr>
          <w:b w:val="1"/>
          <w:rtl w:val="0"/>
        </w:rPr>
        <w:t xml:space="preserve">prime-encoded qubits</w:t>
      </w:r>
      <w:r w:rsidDel="00000000" w:rsidR="00000000" w:rsidRPr="00000000">
        <w:rPr>
          <w:rtl w:val="0"/>
        </w:rPr>
        <w:t xml:space="preserve">, where each prime corresponds to a specific rotational energy state.</w:t>
      </w:r>
    </w:p>
    <w:p w:rsidR="00000000" w:rsidDel="00000000" w:rsidP="00000000" w:rsidRDefault="00000000" w:rsidRPr="00000000" w14:paraId="00000057">
      <w:pPr>
        <w:spacing w:after="240" w:before="240" w:lineRule="auto"/>
        <w:rPr/>
      </w:pPr>
      <w:r w:rsidDel="00000000" w:rsidR="00000000" w:rsidRPr="00000000">
        <w:rPr>
          <w:rtl w:val="0"/>
        </w:rPr>
        <w:t xml:space="preserve">Let:</w:t>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rtl w:val="0"/>
        </w:rPr>
        <w:t xml:space="preserve">pip_ipi​ represent a prime-encoded qubit corresponding to the angular momentum state of a rotating quantum system.</w:t>
      </w:r>
    </w:p>
    <w:p w:rsidR="00000000" w:rsidDel="00000000" w:rsidP="00000000" w:rsidRDefault="00000000" w:rsidRPr="00000000" w14:paraId="00000059">
      <w:pPr>
        <w:numPr>
          <w:ilvl w:val="0"/>
          <w:numId w:val="2"/>
        </w:numPr>
        <w:spacing w:after="240" w:before="0" w:beforeAutospacing="0" w:lineRule="auto"/>
        <w:ind w:left="720" w:hanging="360"/>
      </w:pPr>
      <w:r w:rsidDel="00000000" w:rsidR="00000000" w:rsidRPr="00000000">
        <w:rPr>
          <w:rtl w:val="0"/>
        </w:rPr>
        <w:t xml:space="preserve">The rotational energy is given by Erot(pi)=L(pi)22IE_{\text{rot}}(p_i) = \frac{L(p_i)^2}{2I}Erot​(pi​)=2IL(pi​)2​, where L(pi)L(p_i)L(pi​) is the prime-encoded angular momentum and III is the moment of inertia.</w:t>
      </w:r>
    </w:p>
    <w:p w:rsidR="00000000" w:rsidDel="00000000" w:rsidP="00000000" w:rsidRDefault="00000000" w:rsidRPr="00000000" w14:paraId="0000005A">
      <w:pPr>
        <w:spacing w:after="240" w:before="240" w:lineRule="auto"/>
        <w:rPr/>
      </w:pPr>
      <w:r w:rsidDel="00000000" w:rsidR="00000000" w:rsidRPr="00000000">
        <w:rPr>
          <w:rtl w:val="0"/>
        </w:rPr>
        <w:t xml:space="preserve">By simulating the </w:t>
      </w:r>
      <w:r w:rsidDel="00000000" w:rsidR="00000000" w:rsidRPr="00000000">
        <w:rPr>
          <w:b w:val="1"/>
          <w:rtl w:val="0"/>
        </w:rPr>
        <w:t xml:space="preserve">interactions between rotating quantum systems</w:t>
      </w:r>
      <w:r w:rsidDel="00000000" w:rsidR="00000000" w:rsidRPr="00000000">
        <w:rPr>
          <w:rtl w:val="0"/>
        </w:rPr>
        <w:t xml:space="preserve">, the MCP can model </w:t>
      </w:r>
      <w:r w:rsidDel="00000000" w:rsidR="00000000" w:rsidRPr="00000000">
        <w:rPr>
          <w:b w:val="1"/>
          <w:rtl w:val="0"/>
        </w:rPr>
        <w:t xml:space="preserve">non-linear dynamics</w:t>
      </w:r>
      <w:r w:rsidDel="00000000" w:rsidR="00000000" w:rsidRPr="00000000">
        <w:rPr>
          <w:rtl w:val="0"/>
        </w:rPr>
        <w:t xml:space="preserve"> and </w:t>
      </w:r>
      <w:r w:rsidDel="00000000" w:rsidR="00000000" w:rsidRPr="00000000">
        <w:rPr>
          <w:b w:val="1"/>
          <w:rtl w:val="0"/>
        </w:rPr>
        <w:t xml:space="preserve">emergent behaviors</w:t>
      </w:r>
      <w:r w:rsidDel="00000000" w:rsidR="00000000" w:rsidRPr="00000000">
        <w:rPr>
          <w:rtl w:val="0"/>
        </w:rPr>
        <w:t xml:space="preserve"> arising from rotational coupling, including quantum coherence and entanglement effects in astrophysical systems.</w:t>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rzi0jhmeylbt"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5C">
      <w:pPr>
        <w:spacing w:after="240" w:before="240" w:lineRule="auto"/>
        <w:rPr/>
      </w:pPr>
      <w:r w:rsidDel="00000000" w:rsidR="00000000" w:rsidRPr="00000000">
        <w:rPr>
          <w:rtl w:val="0"/>
        </w:rPr>
        <w:t xml:space="preserve">Yakov Zel’dovich’s contributions, particularly his work on the </w:t>
      </w:r>
      <w:r w:rsidDel="00000000" w:rsidR="00000000" w:rsidRPr="00000000">
        <w:rPr>
          <w:b w:val="1"/>
          <w:rtl w:val="0"/>
        </w:rPr>
        <w:t xml:space="preserve">Zel’dovich effect</w:t>
      </w:r>
      <w:r w:rsidDel="00000000" w:rsidR="00000000" w:rsidRPr="00000000">
        <w:rPr>
          <w:rtl w:val="0"/>
        </w:rPr>
        <w:t xml:space="preserve">, </w:t>
      </w:r>
      <w:r w:rsidDel="00000000" w:rsidR="00000000" w:rsidRPr="00000000">
        <w:rPr>
          <w:b w:val="1"/>
          <w:rtl w:val="0"/>
        </w:rPr>
        <w:t xml:space="preserve">rotational dynamics</w:t>
      </w:r>
      <w:r w:rsidDel="00000000" w:rsidR="00000000" w:rsidRPr="00000000">
        <w:rPr>
          <w:rtl w:val="0"/>
        </w:rPr>
        <w:t xml:space="preserve">, and </w:t>
      </w:r>
      <w:r w:rsidDel="00000000" w:rsidR="00000000" w:rsidRPr="00000000">
        <w:rPr>
          <w:b w:val="1"/>
          <w:rtl w:val="0"/>
        </w:rPr>
        <w:t xml:space="preserve">cosmology</w:t>
      </w:r>
      <w:r w:rsidDel="00000000" w:rsidR="00000000" w:rsidRPr="00000000">
        <w:rPr>
          <w:rtl w:val="0"/>
        </w:rPr>
        <w:t xml:space="preserve">, provide powerful extensions to the </w:t>
      </w:r>
      <w:r w:rsidDel="00000000" w:rsidR="00000000" w:rsidRPr="00000000">
        <w:rPr>
          <w:b w:val="1"/>
          <w:rtl w:val="0"/>
        </w:rPr>
        <w:t xml:space="preserve">Matrix Compute Paradigm (MCP)</w:t>
      </w:r>
      <w:r w:rsidDel="00000000" w:rsidR="00000000" w:rsidRPr="00000000">
        <w:rPr>
          <w:rtl w:val="0"/>
        </w:rPr>
        <w:t xml:space="preserve">. By integrating these contributions, the MCP achieves enhanced capabilities in simulating high-energy astrophysical events, energy amplification in quantum systems, and the large-scale structure of the universe. Zel’dovich’s insights into rotational wave amplification, gravitational wave interactions, and cosmic expansion are seamlessly incorporated into the MCP’s </w:t>
      </w:r>
      <w:r w:rsidDel="00000000" w:rsidR="00000000" w:rsidRPr="00000000">
        <w:rPr>
          <w:b w:val="1"/>
          <w:rtl w:val="0"/>
        </w:rPr>
        <w:t xml:space="preserve">prime-encoded framework</w:t>
      </w:r>
      <w:r w:rsidDel="00000000" w:rsidR="00000000" w:rsidRPr="00000000">
        <w:rPr>
          <w:rtl w:val="0"/>
        </w:rPr>
        <w:t xml:space="preserve">, providing greater precision, scalability, and versatility in both quantum and cosmological simulations.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6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