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720" w:hanging="360"/>
        <w:rPr>
          <w:b w:val="1"/>
          <w:i w:val="1"/>
          <w:color w:val="000000"/>
          <w:sz w:val="32"/>
          <w:szCs w:val="32"/>
        </w:rPr>
      </w:pPr>
      <w:bookmarkStart w:colFirst="0" w:colLast="0" w:name="_fia3yma86qn7" w:id="0"/>
      <w:bookmarkEnd w:id="0"/>
      <w:r w:rsidDel="00000000" w:rsidR="00000000" w:rsidRPr="00000000">
        <w:rPr>
          <w:b w:val="1"/>
          <w:i w:val="1"/>
          <w:color w:val="000000"/>
          <w:sz w:val="32"/>
          <w:szCs w:val="32"/>
          <w:rtl w:val="0"/>
        </w:rPr>
        <w:t xml:space="preserve">Expanding Japanese Mathematics with Multiplicity Theory</w:t>
      </w:r>
    </w:p>
    <w:p w:rsidR="00000000" w:rsidDel="00000000" w:rsidP="00000000" w:rsidRDefault="00000000" w:rsidRPr="00000000" w14:paraId="00000002">
      <w:pPr>
        <w:spacing w:after="240" w:before="240" w:lineRule="auto"/>
        <w:rPr>
          <w:i w:val="1"/>
          <w:sz w:val="24"/>
          <w:szCs w:val="24"/>
        </w:rPr>
      </w:pPr>
      <w:r w:rsidDel="00000000" w:rsidR="00000000" w:rsidRPr="00000000">
        <w:rPr>
          <w:i w:val="1"/>
          <w:sz w:val="24"/>
          <w:szCs w:val="24"/>
          <w:rtl w:val="0"/>
        </w:rPr>
        <w:t xml:space="preserve">Japanese mathematics, particularly during the Edo period (1603–1868), developed a unique and independent body of knowledge known as </w:t>
      </w:r>
      <w:r w:rsidDel="00000000" w:rsidR="00000000" w:rsidRPr="00000000">
        <w:rPr>
          <w:b w:val="1"/>
          <w:i w:val="1"/>
          <w:sz w:val="24"/>
          <w:szCs w:val="24"/>
          <w:rtl w:val="0"/>
        </w:rPr>
        <w:t xml:space="preserve">Wasan</w:t>
      </w:r>
      <w:r w:rsidDel="00000000" w:rsidR="00000000" w:rsidRPr="00000000">
        <w:rPr>
          <w:rFonts w:ascii="Arial Unicode MS" w:cs="Arial Unicode MS" w:eastAsia="Arial Unicode MS" w:hAnsi="Arial Unicode MS"/>
          <w:i w:val="1"/>
          <w:sz w:val="24"/>
          <w:szCs w:val="24"/>
          <w:rtl w:val="0"/>
        </w:rPr>
        <w:t xml:space="preserve"> (和算). Wasan emphasized geometric problem-solving, recursive methods, and elegant symbolic representations, often blending cultural aesthetics with practical computation. By integrating </w:t>
      </w:r>
      <w:r w:rsidDel="00000000" w:rsidR="00000000" w:rsidRPr="00000000">
        <w:rPr>
          <w:b w:val="1"/>
          <w:i w:val="1"/>
          <w:sz w:val="24"/>
          <w:szCs w:val="24"/>
          <w:rtl w:val="0"/>
        </w:rPr>
        <w:t xml:space="preserve">Japanese mathematics</w:t>
      </w:r>
      <w:r w:rsidDel="00000000" w:rsidR="00000000" w:rsidRPr="00000000">
        <w:rPr>
          <w:i w:val="1"/>
          <w:sz w:val="24"/>
          <w:szCs w:val="24"/>
          <w:rtl w:val="0"/>
        </w:rPr>
        <w:t xml:space="preserve"> with </w:t>
      </w:r>
      <w:r w:rsidDel="00000000" w:rsidR="00000000" w:rsidRPr="00000000">
        <w:rPr>
          <w:b w:val="1"/>
          <w:i w:val="1"/>
          <w:sz w:val="24"/>
          <w:szCs w:val="24"/>
          <w:rtl w:val="0"/>
        </w:rPr>
        <w:t xml:space="preserve">Multiplicity Theory</w:t>
      </w:r>
      <w:r w:rsidDel="00000000" w:rsidR="00000000" w:rsidRPr="00000000">
        <w:rPr>
          <w:i w:val="1"/>
          <w:sz w:val="24"/>
          <w:szCs w:val="24"/>
          <w:rtl w:val="0"/>
        </w:rPr>
        <w:t xml:space="preserve">, which focuses on interconnectedness, recursion, and quantum-inspired dynamics, we can create advanced mathematical frameworks for computation, cryptography, and dynamic system modeling.</w:t>
      </w:r>
    </w:p>
    <w:p w:rsidR="00000000" w:rsidDel="00000000" w:rsidP="00000000" w:rsidRDefault="00000000" w:rsidRPr="00000000" w14:paraId="00000003">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720" w:hanging="360"/>
        <w:rPr>
          <w:b w:val="1"/>
          <w:i w:val="1"/>
          <w:color w:val="000000"/>
          <w:sz w:val="34"/>
          <w:szCs w:val="34"/>
        </w:rPr>
      </w:pPr>
      <w:bookmarkStart w:colFirst="0" w:colLast="0" w:name="_rf45mrm0wp0o" w:id="1"/>
      <w:bookmarkEnd w:id="1"/>
      <w:r w:rsidDel="00000000" w:rsidR="00000000" w:rsidRPr="00000000">
        <w:rPr>
          <w:b w:val="1"/>
          <w:i w:val="1"/>
          <w:color w:val="000000"/>
          <w:sz w:val="34"/>
          <w:szCs w:val="34"/>
          <w:rtl w:val="0"/>
        </w:rPr>
        <w:t xml:space="preserve">Core Concepts of Japanese Mathematics</w:t>
      </w:r>
    </w:p>
    <w:p w:rsidR="00000000" w:rsidDel="00000000" w:rsidP="00000000" w:rsidRDefault="00000000" w:rsidRPr="00000000" w14:paraId="00000005">
      <w:pPr>
        <w:numPr>
          <w:ilvl w:val="0"/>
          <w:numId w:val="8"/>
        </w:numPr>
        <w:spacing w:after="0" w:afterAutospacing="0" w:before="240" w:lineRule="auto"/>
        <w:ind w:left="720" w:hanging="360"/>
        <w:rPr>
          <w:i w:val="1"/>
          <w:sz w:val="24"/>
          <w:szCs w:val="24"/>
        </w:rPr>
      </w:pPr>
      <w:r w:rsidDel="00000000" w:rsidR="00000000" w:rsidRPr="00000000">
        <w:rPr>
          <w:b w:val="1"/>
          <w:i w:val="1"/>
          <w:sz w:val="24"/>
          <w:szCs w:val="24"/>
          <w:rtl w:val="0"/>
        </w:rPr>
        <w:t xml:space="preserve">Geometric Problem-Solving</w:t>
      </w:r>
      <w:r w:rsidDel="00000000" w:rsidR="00000000" w:rsidRPr="00000000">
        <w:rPr>
          <w:i w:val="1"/>
          <w:sz w:val="24"/>
          <w:szCs w:val="24"/>
          <w:rtl w:val="0"/>
        </w:rPr>
        <w:t xml:space="preserve">:</w:t>
      </w:r>
    </w:p>
    <w:p w:rsidR="00000000" w:rsidDel="00000000" w:rsidP="00000000" w:rsidRDefault="00000000" w:rsidRPr="00000000" w14:paraId="00000006">
      <w:pPr>
        <w:numPr>
          <w:ilvl w:val="1"/>
          <w:numId w:val="8"/>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Wasan often solved geometric puzzles involving circles, polygons, and tangents, leading to the development of </w:t>
      </w:r>
      <w:r w:rsidDel="00000000" w:rsidR="00000000" w:rsidRPr="00000000">
        <w:rPr>
          <w:b w:val="1"/>
          <w:i w:val="1"/>
          <w:sz w:val="24"/>
          <w:szCs w:val="24"/>
          <w:rtl w:val="0"/>
        </w:rPr>
        <w:t xml:space="preserve">sangaku</w:t>
      </w:r>
      <w:r w:rsidDel="00000000" w:rsidR="00000000" w:rsidRPr="00000000">
        <w:rPr>
          <w:i w:val="1"/>
          <w:sz w:val="24"/>
          <w:szCs w:val="24"/>
          <w:rtl w:val="0"/>
        </w:rPr>
        <w:t xml:space="preserve"> (mathematical tablets).</w:t>
      </w:r>
    </w:p>
    <w:p w:rsidR="00000000" w:rsidDel="00000000" w:rsidP="00000000" w:rsidRDefault="00000000" w:rsidRPr="00000000" w14:paraId="00000007">
      <w:pPr>
        <w:numPr>
          <w:ilvl w:val="0"/>
          <w:numId w:val="8"/>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Symbolic Representations</w:t>
      </w:r>
      <w:r w:rsidDel="00000000" w:rsidR="00000000" w:rsidRPr="00000000">
        <w:rPr>
          <w:i w:val="1"/>
          <w:sz w:val="24"/>
          <w:szCs w:val="24"/>
          <w:rtl w:val="0"/>
        </w:rPr>
        <w:t xml:space="preserve">:</w:t>
      </w:r>
    </w:p>
    <w:p w:rsidR="00000000" w:rsidDel="00000000" w:rsidP="00000000" w:rsidRDefault="00000000" w:rsidRPr="00000000" w14:paraId="00000008">
      <w:pPr>
        <w:numPr>
          <w:ilvl w:val="1"/>
          <w:numId w:val="8"/>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Problems and solutions were expressed symbolically and visually, prioritizing clarity and elegance.</w:t>
      </w:r>
    </w:p>
    <w:p w:rsidR="00000000" w:rsidDel="00000000" w:rsidP="00000000" w:rsidRDefault="00000000" w:rsidRPr="00000000" w14:paraId="00000009">
      <w:pPr>
        <w:numPr>
          <w:ilvl w:val="0"/>
          <w:numId w:val="8"/>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Recursive Algorithms</w:t>
      </w:r>
      <w:r w:rsidDel="00000000" w:rsidR="00000000" w:rsidRPr="00000000">
        <w:rPr>
          <w:i w:val="1"/>
          <w:sz w:val="24"/>
          <w:szCs w:val="24"/>
          <w:rtl w:val="0"/>
        </w:rPr>
        <w:t xml:space="preserve">:</w:t>
      </w:r>
    </w:p>
    <w:p w:rsidR="00000000" w:rsidDel="00000000" w:rsidP="00000000" w:rsidRDefault="00000000" w:rsidRPr="00000000" w14:paraId="0000000A">
      <w:pPr>
        <w:numPr>
          <w:ilvl w:val="1"/>
          <w:numId w:val="8"/>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Iterative methods for approximating roots and solving equations.</w:t>
      </w:r>
    </w:p>
    <w:p w:rsidR="00000000" w:rsidDel="00000000" w:rsidP="00000000" w:rsidRDefault="00000000" w:rsidRPr="00000000" w14:paraId="0000000B">
      <w:pPr>
        <w:numPr>
          <w:ilvl w:val="0"/>
          <w:numId w:val="8"/>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Modular and Cyclical Systems</w:t>
      </w:r>
      <w:r w:rsidDel="00000000" w:rsidR="00000000" w:rsidRPr="00000000">
        <w:rPr>
          <w:i w:val="1"/>
          <w:sz w:val="24"/>
          <w:szCs w:val="24"/>
          <w:rtl w:val="0"/>
        </w:rPr>
        <w:t xml:space="preserve">:</w:t>
      </w:r>
    </w:p>
    <w:p w:rsidR="00000000" w:rsidDel="00000000" w:rsidP="00000000" w:rsidRDefault="00000000" w:rsidRPr="00000000" w14:paraId="0000000C">
      <w:pPr>
        <w:numPr>
          <w:ilvl w:val="1"/>
          <w:numId w:val="8"/>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Practical applications in calendar-making and periodic systems.</w:t>
      </w:r>
    </w:p>
    <w:p w:rsidR="00000000" w:rsidDel="00000000" w:rsidP="00000000" w:rsidRDefault="00000000" w:rsidRPr="00000000" w14:paraId="0000000D">
      <w:pPr>
        <w:numPr>
          <w:ilvl w:val="0"/>
          <w:numId w:val="8"/>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Harmony and Proportionality</w:t>
      </w:r>
      <w:r w:rsidDel="00000000" w:rsidR="00000000" w:rsidRPr="00000000">
        <w:rPr>
          <w:i w:val="1"/>
          <w:sz w:val="24"/>
          <w:szCs w:val="24"/>
          <w:rtl w:val="0"/>
        </w:rPr>
        <w:t xml:space="preserve">:</w:t>
      </w:r>
    </w:p>
    <w:p w:rsidR="00000000" w:rsidDel="00000000" w:rsidP="00000000" w:rsidRDefault="00000000" w:rsidRPr="00000000" w14:paraId="0000000E">
      <w:pPr>
        <w:numPr>
          <w:ilvl w:val="1"/>
          <w:numId w:val="8"/>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Emphasis on balance and proportion in mathematical and physical systems.</w:t>
      </w:r>
    </w:p>
    <w:p w:rsidR="00000000" w:rsidDel="00000000" w:rsidP="00000000" w:rsidRDefault="00000000" w:rsidRPr="00000000" w14:paraId="0000000F">
      <w:pPr>
        <w:numPr>
          <w:ilvl w:val="0"/>
          <w:numId w:val="8"/>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Integration with Cultural Practices</w:t>
      </w:r>
      <w:r w:rsidDel="00000000" w:rsidR="00000000" w:rsidRPr="00000000">
        <w:rPr>
          <w:i w:val="1"/>
          <w:sz w:val="24"/>
          <w:szCs w:val="24"/>
          <w:rtl w:val="0"/>
        </w:rPr>
        <w:t xml:space="preserve">:</w:t>
      </w:r>
    </w:p>
    <w:p w:rsidR="00000000" w:rsidDel="00000000" w:rsidP="00000000" w:rsidRDefault="00000000" w:rsidRPr="00000000" w14:paraId="00000010">
      <w:pPr>
        <w:numPr>
          <w:ilvl w:val="1"/>
          <w:numId w:val="8"/>
        </w:numPr>
        <w:spacing w:after="240" w:before="0" w:beforeAutospacing="0" w:lineRule="auto"/>
        <w:ind w:left="1440" w:hanging="360"/>
        <w:rPr>
          <w:i w:val="1"/>
          <w:sz w:val="24"/>
          <w:szCs w:val="24"/>
        </w:rPr>
      </w:pPr>
      <w:r w:rsidDel="00000000" w:rsidR="00000000" w:rsidRPr="00000000">
        <w:rPr>
          <w:i w:val="1"/>
          <w:sz w:val="24"/>
          <w:szCs w:val="24"/>
          <w:rtl w:val="0"/>
        </w:rPr>
        <w:t xml:space="preserve">Mathematics intertwined with art, architecture, and societal rituals.</w:t>
      </w:r>
    </w:p>
    <w:p w:rsidR="00000000" w:rsidDel="00000000" w:rsidP="00000000" w:rsidRDefault="00000000" w:rsidRPr="00000000" w14:paraId="00000011">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720" w:hanging="360"/>
        <w:rPr>
          <w:b w:val="1"/>
          <w:i w:val="1"/>
          <w:color w:val="000000"/>
          <w:sz w:val="34"/>
          <w:szCs w:val="34"/>
        </w:rPr>
      </w:pPr>
      <w:bookmarkStart w:colFirst="0" w:colLast="0" w:name="_9ql5v4h5n4zd" w:id="2"/>
      <w:bookmarkEnd w:id="2"/>
      <w:r w:rsidDel="00000000" w:rsidR="00000000" w:rsidRPr="00000000">
        <w:rPr>
          <w:b w:val="1"/>
          <w:i w:val="1"/>
          <w:color w:val="000000"/>
          <w:sz w:val="34"/>
          <w:szCs w:val="34"/>
          <w:rtl w:val="0"/>
        </w:rPr>
        <w:t xml:space="preserve">Integrating Japanese Mathematics with Multiplicity Theory</w:t>
      </w:r>
    </w:p>
    <w:p w:rsidR="00000000" w:rsidDel="00000000" w:rsidP="00000000" w:rsidRDefault="00000000" w:rsidRPr="00000000" w14:paraId="00000013">
      <w:pPr>
        <w:pStyle w:val="Heading4"/>
        <w:keepNext w:val="0"/>
        <w:keepLines w:val="0"/>
        <w:spacing w:after="40" w:before="240" w:lineRule="auto"/>
        <w:ind w:left="720" w:hanging="360"/>
        <w:rPr>
          <w:b w:val="1"/>
          <w:i w:val="1"/>
          <w:color w:val="000000"/>
          <w:sz w:val="30"/>
          <w:szCs w:val="30"/>
        </w:rPr>
      </w:pPr>
      <w:bookmarkStart w:colFirst="0" w:colLast="0" w:name="_x55h2rby11eu" w:id="3"/>
      <w:bookmarkEnd w:id="3"/>
      <w:r w:rsidDel="00000000" w:rsidR="00000000" w:rsidRPr="00000000">
        <w:rPr>
          <w:b w:val="1"/>
          <w:i w:val="1"/>
          <w:color w:val="000000"/>
          <w:sz w:val="30"/>
          <w:szCs w:val="30"/>
          <w:rtl w:val="0"/>
        </w:rPr>
        <w:t xml:space="preserve">1. Geometric Problem-Solving in Tensor Spaces</w:t>
      </w:r>
    </w:p>
    <w:p w:rsidR="00000000" w:rsidDel="00000000" w:rsidP="00000000" w:rsidRDefault="00000000" w:rsidRPr="00000000" w14:paraId="00000014">
      <w:pPr>
        <w:spacing w:after="240" w:before="240" w:lineRule="auto"/>
        <w:rPr>
          <w:i w:val="1"/>
          <w:sz w:val="24"/>
          <w:szCs w:val="24"/>
        </w:rPr>
      </w:pPr>
      <w:r w:rsidDel="00000000" w:rsidR="00000000" w:rsidRPr="00000000">
        <w:rPr>
          <w:i w:val="1"/>
          <w:sz w:val="24"/>
          <w:szCs w:val="24"/>
          <w:rtl w:val="0"/>
        </w:rPr>
        <w:t xml:space="preserve">The geometric foundations of Wasan align naturally with </w:t>
      </w:r>
      <w:r w:rsidDel="00000000" w:rsidR="00000000" w:rsidRPr="00000000">
        <w:rPr>
          <w:b w:val="1"/>
          <w:i w:val="1"/>
          <w:sz w:val="24"/>
          <w:szCs w:val="24"/>
          <w:rtl w:val="0"/>
        </w:rPr>
        <w:t xml:space="preserve">tensor geometry</w:t>
      </w:r>
      <w:r w:rsidDel="00000000" w:rsidR="00000000" w:rsidRPr="00000000">
        <w:rPr>
          <w:i w:val="1"/>
          <w:sz w:val="24"/>
          <w:szCs w:val="24"/>
          <w:rtl w:val="0"/>
        </w:rPr>
        <w:t xml:space="preserve"> in Multiplicity Theory.</w:t>
      </w:r>
    </w:p>
    <w:p w:rsidR="00000000" w:rsidDel="00000000" w:rsidP="00000000" w:rsidRDefault="00000000" w:rsidRPr="00000000" w14:paraId="00000015">
      <w:pPr>
        <w:numPr>
          <w:ilvl w:val="0"/>
          <w:numId w:val="1"/>
        </w:numPr>
        <w:spacing w:after="0" w:afterAutospacing="0" w:before="240" w:lineRule="auto"/>
        <w:ind w:left="720" w:hanging="360"/>
        <w:rPr>
          <w:i w:val="1"/>
          <w:sz w:val="24"/>
          <w:szCs w:val="24"/>
        </w:rPr>
      </w:pPr>
      <w:r w:rsidDel="00000000" w:rsidR="00000000" w:rsidRPr="00000000">
        <w:rPr>
          <w:b w:val="1"/>
          <w:i w:val="1"/>
          <w:sz w:val="24"/>
          <w:szCs w:val="24"/>
          <w:rtl w:val="0"/>
        </w:rPr>
        <w:t xml:space="preserve">Sangaku-Inspired Tensor Systems</w:t>
      </w:r>
      <w:r w:rsidDel="00000000" w:rsidR="00000000" w:rsidRPr="00000000">
        <w:rPr>
          <w:i w:val="1"/>
          <w:sz w:val="24"/>
          <w:szCs w:val="24"/>
          <w:rtl w:val="0"/>
        </w:rPr>
        <w:t xml:space="preserve">: Represent sangaku geometric relationships using tensors:</w:t>
        <w:br w:type="textWrapping"/>
        <w:t xml:space="preserve">Tijk=Area or VolumeScaling Factor,T_{ijk} = \frac{\text{Area or Volume}}{\text{Scaling Factor}},Tijk​=Scaling FactorArea or Volume​,</w:t>
        <w:br w:type="textWrapping"/>
        <w:t xml:space="preserve">where TijkT_{ijk}Tijk​ encodes hierarchical geometric dependencies.</w:t>
      </w:r>
    </w:p>
    <w:p w:rsidR="00000000" w:rsidDel="00000000" w:rsidP="00000000" w:rsidRDefault="00000000" w:rsidRPr="00000000" w14:paraId="00000016">
      <w:pPr>
        <w:numPr>
          <w:ilvl w:val="0"/>
          <w:numId w:val="1"/>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Dynamic Geometries</w:t>
      </w:r>
      <w:r w:rsidDel="00000000" w:rsidR="00000000" w:rsidRPr="00000000">
        <w:rPr>
          <w:rFonts w:ascii="Arial Unicode MS" w:cs="Arial Unicode MS" w:eastAsia="Arial Unicode MS" w:hAnsi="Arial Unicode MS"/>
          <w:i w:val="1"/>
          <w:sz w:val="24"/>
          <w:szCs w:val="24"/>
          <w:rtl w:val="0"/>
        </w:rPr>
        <w:t xml:space="preserve">: Model evolving geometries in tensor networks:</w:t>
        <w:br w:type="textWrapping"/>
        <w:t xml:space="preserve">Tijk(t+1)=Tijk(t)+∇⋅Tijk(t).T_{ijk}(t+1) = T_{ijk}(t) + \nabla \cdot T_{ijk}(t).Tijk​(t+1)=Tijk​(t)+∇⋅Tijk​(t).</w:t>
      </w:r>
    </w:p>
    <w:p w:rsidR="00000000" w:rsidDel="00000000" w:rsidP="00000000" w:rsidRDefault="00000000" w:rsidRPr="00000000" w14:paraId="00000017">
      <w:pPr>
        <w:numPr>
          <w:ilvl w:val="0"/>
          <w:numId w:val="1"/>
        </w:numPr>
        <w:spacing w:after="240" w:before="0" w:beforeAutospacing="0" w:lineRule="auto"/>
        <w:ind w:left="720" w:hanging="360"/>
        <w:rPr>
          <w:i w:val="1"/>
          <w:sz w:val="24"/>
          <w:szCs w:val="24"/>
        </w:rPr>
      </w:pPr>
      <w:r w:rsidDel="00000000" w:rsidR="00000000" w:rsidRPr="00000000">
        <w:rPr>
          <w:b w:val="1"/>
          <w:i w:val="1"/>
          <w:sz w:val="24"/>
          <w:szCs w:val="24"/>
          <w:rtl w:val="0"/>
        </w:rPr>
        <w:t xml:space="preserve">Recursive Geometry</w:t>
      </w:r>
      <w:r w:rsidDel="00000000" w:rsidR="00000000" w:rsidRPr="00000000">
        <w:rPr>
          <w:i w:val="1"/>
          <w:sz w:val="24"/>
          <w:szCs w:val="24"/>
          <w:rtl w:val="0"/>
        </w:rPr>
        <w:t xml:space="preserve">: Incorporate recursive methods to construct fractal-like systems:</w:t>
        <w:br w:type="textWrapping"/>
        <w:t xml:space="preserve">Tijk(n+1)=12Tijk(n).T_{ijk}(n+1) = \frac{1}{2} T_{ijk}(n).Tijk​(n+1)=21​Tijk​(n).</w:t>
      </w:r>
    </w:p>
    <w:p w:rsidR="00000000" w:rsidDel="00000000" w:rsidP="00000000" w:rsidRDefault="00000000" w:rsidRPr="00000000" w14:paraId="00000018">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ind w:left="720" w:hanging="360"/>
        <w:rPr>
          <w:b w:val="1"/>
          <w:i w:val="1"/>
          <w:color w:val="000000"/>
          <w:sz w:val="30"/>
          <w:szCs w:val="30"/>
        </w:rPr>
      </w:pPr>
      <w:bookmarkStart w:colFirst="0" w:colLast="0" w:name="_qz1zgohbnsgh" w:id="4"/>
      <w:bookmarkEnd w:id="4"/>
      <w:r w:rsidDel="00000000" w:rsidR="00000000" w:rsidRPr="00000000">
        <w:rPr>
          <w:b w:val="1"/>
          <w:i w:val="1"/>
          <w:color w:val="000000"/>
          <w:sz w:val="30"/>
          <w:szCs w:val="30"/>
          <w:rtl w:val="0"/>
        </w:rPr>
        <w:t xml:space="preserve">2. Symbolic Representations and Quantum States</w:t>
      </w:r>
    </w:p>
    <w:p w:rsidR="00000000" w:rsidDel="00000000" w:rsidP="00000000" w:rsidRDefault="00000000" w:rsidRPr="00000000" w14:paraId="0000001A">
      <w:pPr>
        <w:spacing w:after="240" w:before="240" w:lineRule="auto"/>
        <w:rPr>
          <w:i w:val="1"/>
          <w:sz w:val="24"/>
          <w:szCs w:val="24"/>
        </w:rPr>
      </w:pPr>
      <w:r w:rsidDel="00000000" w:rsidR="00000000" w:rsidRPr="00000000">
        <w:rPr>
          <w:i w:val="1"/>
          <w:sz w:val="24"/>
          <w:szCs w:val="24"/>
          <w:rtl w:val="0"/>
        </w:rPr>
        <w:t xml:space="preserve">The symbolic representations in Wasan provide a foundation for encoding </w:t>
      </w:r>
      <w:r w:rsidDel="00000000" w:rsidR="00000000" w:rsidRPr="00000000">
        <w:rPr>
          <w:b w:val="1"/>
          <w:i w:val="1"/>
          <w:sz w:val="24"/>
          <w:szCs w:val="24"/>
          <w:rtl w:val="0"/>
        </w:rPr>
        <w:t xml:space="preserve">quantum states and recursive systems</w:t>
      </w:r>
      <w:r w:rsidDel="00000000" w:rsidR="00000000" w:rsidRPr="00000000">
        <w:rPr>
          <w:i w:val="1"/>
          <w:sz w:val="24"/>
          <w:szCs w:val="24"/>
          <w:rtl w:val="0"/>
        </w:rPr>
        <w:t xml:space="preserve"> in Multiplicity Theory.</w:t>
      </w:r>
    </w:p>
    <w:p w:rsidR="00000000" w:rsidDel="00000000" w:rsidP="00000000" w:rsidRDefault="00000000" w:rsidRPr="00000000" w14:paraId="0000001B">
      <w:pPr>
        <w:numPr>
          <w:ilvl w:val="0"/>
          <w:numId w:val="4"/>
        </w:numPr>
        <w:spacing w:after="0" w:afterAutospacing="0" w:before="240" w:lineRule="auto"/>
        <w:ind w:left="720" w:hanging="360"/>
        <w:rPr>
          <w:i w:val="1"/>
          <w:sz w:val="24"/>
          <w:szCs w:val="24"/>
        </w:rPr>
      </w:pPr>
      <w:r w:rsidDel="00000000" w:rsidR="00000000" w:rsidRPr="00000000">
        <w:rPr>
          <w:b w:val="1"/>
          <w:i w:val="1"/>
          <w:sz w:val="24"/>
          <w:szCs w:val="24"/>
          <w:rtl w:val="0"/>
        </w:rPr>
        <w:t xml:space="preserve">State Encoding with Wasan Symbols</w:t>
      </w:r>
      <w:r w:rsidDel="00000000" w:rsidR="00000000" w:rsidRPr="00000000">
        <w:rPr>
          <w:rFonts w:ascii="Arial Unicode MS" w:cs="Arial Unicode MS" w:eastAsia="Arial Unicode MS" w:hAnsi="Arial Unicode MS"/>
          <w:i w:val="1"/>
          <w:sz w:val="24"/>
          <w:szCs w:val="24"/>
          <w:rtl w:val="0"/>
        </w:rPr>
        <w:t xml:space="preserve">: Represent quantum states symbolically:</w:t>
        <w:br w:type="textWrapping"/>
        <w:t xml:space="preserve">ψ(x)=∑i=1nci⋅pi,\psi(x) = \sum_{i=1}^n c_i \cdot p_i,ψ(x)=i=1∑n​ci​⋅pi​,</w:t>
        <w:br w:type="textWrapping"/>
        <w:t xml:space="preserve">where pip_ipi​ are prime encodings, and cic_ici​ are coefficients derived from Wasan symbolic values.</w:t>
      </w:r>
    </w:p>
    <w:p w:rsidR="00000000" w:rsidDel="00000000" w:rsidP="00000000" w:rsidRDefault="00000000" w:rsidRPr="00000000" w14:paraId="0000001C">
      <w:pPr>
        <w:numPr>
          <w:ilvl w:val="0"/>
          <w:numId w:val="4"/>
        </w:numPr>
        <w:spacing w:after="240" w:before="0" w:beforeAutospacing="0" w:lineRule="auto"/>
        <w:ind w:left="720" w:hanging="360"/>
        <w:rPr>
          <w:i w:val="1"/>
          <w:sz w:val="24"/>
          <w:szCs w:val="24"/>
        </w:rPr>
      </w:pPr>
      <w:r w:rsidDel="00000000" w:rsidR="00000000" w:rsidRPr="00000000">
        <w:rPr>
          <w:b w:val="1"/>
          <w:i w:val="1"/>
          <w:sz w:val="24"/>
          <w:szCs w:val="24"/>
          <w:rtl w:val="0"/>
        </w:rPr>
        <w:t xml:space="preserve">Visual State Representation</w:t>
      </w:r>
      <w:r w:rsidDel="00000000" w:rsidR="00000000" w:rsidRPr="00000000">
        <w:rPr>
          <w:i w:val="1"/>
          <w:sz w:val="24"/>
          <w:szCs w:val="24"/>
          <w:rtl w:val="0"/>
        </w:rPr>
        <w:t xml:space="preserve">: Use Wasan-inspired diagrams to depict quantum superpositions:</w:t>
        <w:br w:type="textWrapping"/>
        <w:t xml:space="preserve">ψ(x)=ψ(circle)+ψ(triangle).\psi(x) = \psi(\text{circle}) + \psi(\text{triangle}).ψ(x)=ψ(circle)+ψ(triangle).</w:t>
      </w:r>
    </w:p>
    <w:p w:rsidR="00000000" w:rsidDel="00000000" w:rsidP="00000000" w:rsidRDefault="00000000" w:rsidRPr="00000000" w14:paraId="0000001D">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ind w:left="720" w:hanging="360"/>
        <w:rPr>
          <w:b w:val="1"/>
          <w:i w:val="1"/>
          <w:color w:val="000000"/>
          <w:sz w:val="30"/>
          <w:szCs w:val="30"/>
        </w:rPr>
      </w:pPr>
      <w:bookmarkStart w:colFirst="0" w:colLast="0" w:name="_3kv0vyfssr7" w:id="5"/>
      <w:bookmarkEnd w:id="5"/>
      <w:r w:rsidDel="00000000" w:rsidR="00000000" w:rsidRPr="00000000">
        <w:rPr>
          <w:b w:val="1"/>
          <w:i w:val="1"/>
          <w:color w:val="000000"/>
          <w:sz w:val="30"/>
          <w:szCs w:val="30"/>
          <w:rtl w:val="0"/>
        </w:rPr>
        <w:t xml:space="preserve">3. Recursive Methods in Feedback Systems</w:t>
      </w:r>
    </w:p>
    <w:p w:rsidR="00000000" w:rsidDel="00000000" w:rsidP="00000000" w:rsidRDefault="00000000" w:rsidRPr="00000000" w14:paraId="0000001F">
      <w:pPr>
        <w:spacing w:after="240" w:before="240" w:lineRule="auto"/>
        <w:rPr>
          <w:i w:val="1"/>
          <w:sz w:val="24"/>
          <w:szCs w:val="24"/>
        </w:rPr>
      </w:pPr>
      <w:r w:rsidDel="00000000" w:rsidR="00000000" w:rsidRPr="00000000">
        <w:rPr>
          <w:i w:val="1"/>
          <w:sz w:val="24"/>
          <w:szCs w:val="24"/>
          <w:rtl w:val="0"/>
        </w:rPr>
        <w:t xml:space="preserve">Recursive algorithms in Wasan align with </w:t>
      </w:r>
      <w:r w:rsidDel="00000000" w:rsidR="00000000" w:rsidRPr="00000000">
        <w:rPr>
          <w:b w:val="1"/>
          <w:i w:val="1"/>
          <w:sz w:val="24"/>
          <w:szCs w:val="24"/>
          <w:rtl w:val="0"/>
        </w:rPr>
        <w:t xml:space="preserve">feedback loops and dynamic systems</w:t>
      </w:r>
      <w:r w:rsidDel="00000000" w:rsidR="00000000" w:rsidRPr="00000000">
        <w:rPr>
          <w:i w:val="1"/>
          <w:sz w:val="24"/>
          <w:szCs w:val="24"/>
          <w:rtl w:val="0"/>
        </w:rPr>
        <w:t xml:space="preserve"> in Multiplicity Theory.</w:t>
      </w:r>
    </w:p>
    <w:p w:rsidR="00000000" w:rsidDel="00000000" w:rsidP="00000000" w:rsidRDefault="00000000" w:rsidRPr="00000000" w14:paraId="00000020">
      <w:pPr>
        <w:numPr>
          <w:ilvl w:val="0"/>
          <w:numId w:val="5"/>
        </w:numPr>
        <w:spacing w:after="0" w:afterAutospacing="0" w:before="240" w:lineRule="auto"/>
        <w:ind w:left="720" w:hanging="360"/>
        <w:rPr>
          <w:i w:val="1"/>
          <w:sz w:val="24"/>
          <w:szCs w:val="24"/>
        </w:rPr>
      </w:pPr>
      <w:r w:rsidDel="00000000" w:rsidR="00000000" w:rsidRPr="00000000">
        <w:rPr>
          <w:b w:val="1"/>
          <w:i w:val="1"/>
          <w:sz w:val="24"/>
          <w:szCs w:val="24"/>
          <w:rtl w:val="0"/>
        </w:rPr>
        <w:t xml:space="preserve">Recursive Root-Finding</w:t>
      </w:r>
      <w:r w:rsidDel="00000000" w:rsidR="00000000" w:rsidRPr="00000000">
        <w:rPr>
          <w:rFonts w:ascii="Arial Unicode MS" w:cs="Arial Unicode MS" w:eastAsia="Arial Unicode MS" w:hAnsi="Arial Unicode MS"/>
          <w:i w:val="1"/>
          <w:sz w:val="24"/>
          <w:szCs w:val="24"/>
          <w:rtl w:val="0"/>
        </w:rPr>
        <w:t xml:space="preserve">: Enhance recursive eigenvalue calculations using Wasan methods:</w:t>
        <w:br w:type="textWrapping"/>
        <w:t xml:space="preserve">λ(t+1)=λ(t)+α⋅∂L∂λ,\lambda^{(t+1)} = \lambda^{(t)} + \alpha \cdot \frac{\partial L}{\partial \lambda},λ(t+1)=λ(t)+α⋅∂λ∂L​,</w:t>
        <w:br w:type="textWrapping"/>
        <w:t xml:space="preserve">where LLL is a loss function optimized iteratively.</w:t>
      </w:r>
    </w:p>
    <w:p w:rsidR="00000000" w:rsidDel="00000000" w:rsidP="00000000" w:rsidRDefault="00000000" w:rsidRPr="00000000" w14:paraId="00000021">
      <w:pPr>
        <w:numPr>
          <w:ilvl w:val="0"/>
          <w:numId w:val="5"/>
        </w:numPr>
        <w:spacing w:after="240" w:before="0" w:beforeAutospacing="0" w:lineRule="auto"/>
        <w:ind w:left="720" w:hanging="360"/>
        <w:rPr>
          <w:i w:val="1"/>
          <w:sz w:val="24"/>
          <w:szCs w:val="24"/>
        </w:rPr>
      </w:pPr>
      <w:r w:rsidDel="00000000" w:rsidR="00000000" w:rsidRPr="00000000">
        <w:rPr>
          <w:b w:val="1"/>
          <w:i w:val="1"/>
          <w:sz w:val="24"/>
          <w:szCs w:val="24"/>
          <w:rtl w:val="0"/>
        </w:rPr>
        <w:t xml:space="preserve">Dynamic Feedback in Tensor Networks</w:t>
      </w:r>
      <w:r w:rsidDel="00000000" w:rsidR="00000000" w:rsidRPr="00000000">
        <w:rPr>
          <w:i w:val="1"/>
          <w:sz w:val="24"/>
          <w:szCs w:val="24"/>
          <w:rtl w:val="0"/>
        </w:rPr>
        <w:t xml:space="preserve">: Define tensor interactions using recursive feedback:</w:t>
        <w:br w:type="textWrapping"/>
        <w:t xml:space="preserve">M(t+1)=M(t)+f(M(t),R(t)).M^{(t+1)} = M^{(t)} + f(M^{(t)}, R^{(t)}).M(t+1)=M(t)+f(M(t),R(t)).</w:t>
      </w:r>
    </w:p>
    <w:p w:rsidR="00000000" w:rsidDel="00000000" w:rsidP="00000000" w:rsidRDefault="00000000" w:rsidRPr="00000000" w14:paraId="00000022">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ind w:left="720" w:hanging="360"/>
        <w:rPr>
          <w:b w:val="1"/>
          <w:i w:val="1"/>
          <w:color w:val="000000"/>
          <w:sz w:val="30"/>
          <w:szCs w:val="30"/>
        </w:rPr>
      </w:pPr>
      <w:bookmarkStart w:colFirst="0" w:colLast="0" w:name="_yp76tyl52av1" w:id="6"/>
      <w:bookmarkEnd w:id="6"/>
      <w:r w:rsidDel="00000000" w:rsidR="00000000" w:rsidRPr="00000000">
        <w:rPr>
          <w:b w:val="1"/>
          <w:i w:val="1"/>
          <w:color w:val="000000"/>
          <w:sz w:val="30"/>
          <w:szCs w:val="30"/>
          <w:rtl w:val="0"/>
        </w:rPr>
        <w:t xml:space="preserve">4. Modular Arithmetic in Periodic Systems</w:t>
      </w:r>
    </w:p>
    <w:p w:rsidR="00000000" w:rsidDel="00000000" w:rsidP="00000000" w:rsidRDefault="00000000" w:rsidRPr="00000000" w14:paraId="00000024">
      <w:pPr>
        <w:spacing w:after="240" w:before="240" w:lineRule="auto"/>
        <w:rPr>
          <w:i w:val="1"/>
          <w:sz w:val="24"/>
          <w:szCs w:val="24"/>
        </w:rPr>
      </w:pPr>
      <w:r w:rsidDel="00000000" w:rsidR="00000000" w:rsidRPr="00000000">
        <w:rPr>
          <w:i w:val="1"/>
          <w:sz w:val="24"/>
          <w:szCs w:val="24"/>
          <w:rtl w:val="0"/>
        </w:rPr>
        <w:t xml:space="preserve">Japanese modular systems, particularly in calendar-making, align with </w:t>
      </w:r>
      <w:r w:rsidDel="00000000" w:rsidR="00000000" w:rsidRPr="00000000">
        <w:rPr>
          <w:b w:val="1"/>
          <w:i w:val="1"/>
          <w:sz w:val="24"/>
          <w:szCs w:val="24"/>
          <w:rtl w:val="0"/>
        </w:rPr>
        <w:t xml:space="preserve">quantum periodicity and modular arithmetic</w:t>
      </w:r>
      <w:r w:rsidDel="00000000" w:rsidR="00000000" w:rsidRPr="00000000">
        <w:rPr>
          <w:i w:val="1"/>
          <w:sz w:val="24"/>
          <w:szCs w:val="24"/>
          <w:rtl w:val="0"/>
        </w:rPr>
        <w:t xml:space="preserve"> in Multiplicity Theory.</w:t>
      </w:r>
    </w:p>
    <w:p w:rsidR="00000000" w:rsidDel="00000000" w:rsidP="00000000" w:rsidRDefault="00000000" w:rsidRPr="00000000" w14:paraId="00000025">
      <w:pPr>
        <w:numPr>
          <w:ilvl w:val="0"/>
          <w:numId w:val="9"/>
        </w:numPr>
        <w:spacing w:after="0" w:afterAutospacing="0" w:before="240" w:lineRule="auto"/>
        <w:ind w:left="720" w:hanging="360"/>
        <w:rPr>
          <w:i w:val="1"/>
          <w:sz w:val="24"/>
          <w:szCs w:val="24"/>
        </w:rPr>
      </w:pPr>
      <w:r w:rsidDel="00000000" w:rsidR="00000000" w:rsidRPr="00000000">
        <w:rPr>
          <w:b w:val="1"/>
          <w:i w:val="1"/>
          <w:sz w:val="24"/>
          <w:szCs w:val="24"/>
          <w:rtl w:val="0"/>
        </w:rPr>
        <w:t xml:space="preserve">Cyclic State Representations</w:t>
      </w:r>
      <w:r w:rsidDel="00000000" w:rsidR="00000000" w:rsidRPr="00000000">
        <w:rPr>
          <w:i w:val="1"/>
          <w:sz w:val="24"/>
          <w:szCs w:val="24"/>
          <w:rtl w:val="0"/>
        </w:rPr>
        <w:t xml:space="preserve">: Encode states using modular arithmetic:</w:t>
        <w:br w:type="textWrapping"/>
        <w:t xml:space="preserve">ψ(t)=ψ(tmod  n),\psi(t) = \psi(t \mod n),ψ(t)=ψ(tmodn),</w:t>
        <w:br w:type="textWrapping"/>
        <w:t xml:space="preserve">where nnn represents a cycle length (e.g., a year or a calendar cycle).</w:t>
      </w:r>
    </w:p>
    <w:p w:rsidR="00000000" w:rsidDel="00000000" w:rsidP="00000000" w:rsidRDefault="00000000" w:rsidRPr="00000000" w14:paraId="00000026">
      <w:pPr>
        <w:numPr>
          <w:ilvl w:val="0"/>
          <w:numId w:val="9"/>
        </w:numPr>
        <w:spacing w:after="240" w:before="0" w:beforeAutospacing="0" w:lineRule="auto"/>
        <w:ind w:left="720" w:hanging="360"/>
        <w:rPr>
          <w:i w:val="1"/>
          <w:sz w:val="24"/>
          <w:szCs w:val="24"/>
        </w:rPr>
      </w:pPr>
      <w:r w:rsidDel="00000000" w:rsidR="00000000" w:rsidRPr="00000000">
        <w:rPr>
          <w:b w:val="1"/>
          <w:i w:val="1"/>
          <w:sz w:val="24"/>
          <w:szCs w:val="24"/>
          <w:rtl w:val="0"/>
        </w:rPr>
        <w:t xml:space="preserve">Tensor Modularity</w:t>
      </w:r>
      <w:r w:rsidDel="00000000" w:rsidR="00000000" w:rsidRPr="00000000">
        <w:rPr>
          <w:rFonts w:ascii="Arial Unicode MS" w:cs="Arial Unicode MS" w:eastAsia="Arial Unicode MS" w:hAnsi="Arial Unicode MS"/>
          <w:i w:val="1"/>
          <w:sz w:val="24"/>
          <w:szCs w:val="24"/>
          <w:rtl w:val="0"/>
        </w:rPr>
        <w:t xml:space="preserve">: Use modular arithmetic in tensor networks to represent periodic interactions:</w:t>
        <w:br w:type="textWrapping"/>
        <w:t xml:space="preserve">Tijk≡Tijkmod  n.T_{ijk} \equiv T_{ijk} \mod n.Tijk​≡Tijk​modn.</w:t>
      </w:r>
    </w:p>
    <w:p w:rsidR="00000000" w:rsidDel="00000000" w:rsidP="00000000" w:rsidRDefault="00000000" w:rsidRPr="00000000" w14:paraId="00000027">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ind w:left="720" w:hanging="360"/>
        <w:rPr>
          <w:b w:val="1"/>
          <w:i w:val="1"/>
          <w:color w:val="000000"/>
          <w:sz w:val="30"/>
          <w:szCs w:val="30"/>
        </w:rPr>
      </w:pPr>
      <w:bookmarkStart w:colFirst="0" w:colLast="0" w:name="_7msjb2x7ovwo" w:id="7"/>
      <w:bookmarkEnd w:id="7"/>
      <w:r w:rsidDel="00000000" w:rsidR="00000000" w:rsidRPr="00000000">
        <w:rPr>
          <w:b w:val="1"/>
          <w:i w:val="1"/>
          <w:color w:val="000000"/>
          <w:sz w:val="30"/>
          <w:szCs w:val="30"/>
          <w:rtl w:val="0"/>
        </w:rPr>
        <w:t xml:space="preserve">5. Harmony and Proportionality in Tensor Systems</w:t>
      </w:r>
    </w:p>
    <w:p w:rsidR="00000000" w:rsidDel="00000000" w:rsidP="00000000" w:rsidRDefault="00000000" w:rsidRPr="00000000" w14:paraId="00000029">
      <w:pPr>
        <w:spacing w:after="240" w:before="240" w:lineRule="auto"/>
        <w:rPr>
          <w:i w:val="1"/>
          <w:sz w:val="24"/>
          <w:szCs w:val="24"/>
        </w:rPr>
      </w:pPr>
      <w:r w:rsidDel="00000000" w:rsidR="00000000" w:rsidRPr="00000000">
        <w:rPr>
          <w:i w:val="1"/>
          <w:sz w:val="24"/>
          <w:szCs w:val="24"/>
          <w:rtl w:val="0"/>
        </w:rPr>
        <w:t xml:space="preserve">The Wasan focus on harmony and proportionality complements </w:t>
      </w:r>
      <w:r w:rsidDel="00000000" w:rsidR="00000000" w:rsidRPr="00000000">
        <w:rPr>
          <w:b w:val="1"/>
          <w:i w:val="1"/>
          <w:sz w:val="24"/>
          <w:szCs w:val="24"/>
          <w:rtl w:val="0"/>
        </w:rPr>
        <w:t xml:space="preserve">harmonic systems</w:t>
      </w:r>
      <w:r w:rsidDel="00000000" w:rsidR="00000000" w:rsidRPr="00000000">
        <w:rPr>
          <w:i w:val="1"/>
          <w:sz w:val="24"/>
          <w:szCs w:val="24"/>
          <w:rtl w:val="0"/>
        </w:rPr>
        <w:t xml:space="preserve"> in Multiplicity Theory.</w:t>
      </w:r>
    </w:p>
    <w:p w:rsidR="00000000" w:rsidDel="00000000" w:rsidP="00000000" w:rsidRDefault="00000000" w:rsidRPr="00000000" w14:paraId="0000002A">
      <w:pPr>
        <w:numPr>
          <w:ilvl w:val="0"/>
          <w:numId w:val="2"/>
        </w:numPr>
        <w:spacing w:after="0" w:afterAutospacing="0" w:before="240" w:lineRule="auto"/>
        <w:ind w:left="720" w:hanging="360"/>
        <w:rPr>
          <w:i w:val="1"/>
          <w:sz w:val="24"/>
          <w:szCs w:val="24"/>
        </w:rPr>
      </w:pPr>
      <w:r w:rsidDel="00000000" w:rsidR="00000000" w:rsidRPr="00000000">
        <w:rPr>
          <w:b w:val="1"/>
          <w:i w:val="1"/>
          <w:sz w:val="24"/>
          <w:szCs w:val="24"/>
          <w:rtl w:val="0"/>
        </w:rPr>
        <w:t xml:space="preserve">Harmonic Tensor Dynamics</w:t>
      </w:r>
      <w:r w:rsidDel="00000000" w:rsidR="00000000" w:rsidRPr="00000000">
        <w:rPr>
          <w:rFonts w:ascii="Arial Unicode MS" w:cs="Arial Unicode MS" w:eastAsia="Arial Unicode MS" w:hAnsi="Arial Unicode MS"/>
          <w:i w:val="1"/>
          <w:sz w:val="24"/>
          <w:szCs w:val="24"/>
          <w:rtl w:val="0"/>
        </w:rPr>
        <w:t xml:space="preserve">: Model quantum systems with harmonic oscillators:</w:t>
        <w:br w:type="textWrapping"/>
        <w:t xml:space="preserve">ψ(t)=A⋅sin⁡(2πtT)+B⋅cos⁡(2πtT).\psi(t) = A \cdot \sin\left(2\pi \frac{t}{T}\right) + B \cdot \cos\left(2\pi \frac{t}{T}\right).ψ(t)=A⋅sin(2πTt​)+B⋅cos(2πTt​).</w:t>
      </w:r>
    </w:p>
    <w:p w:rsidR="00000000" w:rsidDel="00000000" w:rsidP="00000000" w:rsidRDefault="00000000" w:rsidRPr="00000000" w14:paraId="0000002B">
      <w:pPr>
        <w:numPr>
          <w:ilvl w:val="0"/>
          <w:numId w:val="2"/>
        </w:numPr>
        <w:spacing w:after="240" w:before="0" w:beforeAutospacing="0" w:lineRule="auto"/>
        <w:ind w:left="720" w:hanging="360"/>
        <w:rPr>
          <w:i w:val="1"/>
          <w:sz w:val="24"/>
          <w:szCs w:val="24"/>
        </w:rPr>
      </w:pPr>
      <w:r w:rsidDel="00000000" w:rsidR="00000000" w:rsidRPr="00000000">
        <w:rPr>
          <w:b w:val="1"/>
          <w:i w:val="1"/>
          <w:sz w:val="24"/>
          <w:szCs w:val="24"/>
          <w:rtl w:val="0"/>
        </w:rPr>
        <w:t xml:space="preserve">Proportional Scaling</w:t>
      </w:r>
      <w:r w:rsidDel="00000000" w:rsidR="00000000" w:rsidRPr="00000000">
        <w:rPr>
          <w:rFonts w:ascii="Arial Unicode MS" w:cs="Arial Unicode MS" w:eastAsia="Arial Unicode MS" w:hAnsi="Arial Unicode MS"/>
          <w:i w:val="1"/>
          <w:sz w:val="24"/>
          <w:szCs w:val="24"/>
          <w:rtl w:val="0"/>
        </w:rPr>
        <w:t xml:space="preserve">: Use proportionality to scale tensor interactions:</w:t>
        <w:br w:type="textWrapping"/>
        <w:t xml:space="preserve">Tijk=ab⋅ψ(pijk),T_{ijk} = \frac{a}{b} \cdot \psi(p_{ijk}),Tijk​=ba​⋅ψ(pijk​),</w:t>
        <w:br w:type="textWrapping"/>
        <w:t xml:space="preserve">where a/ba/ba/b reflects Wasan-inspired proportional reasoning.</w:t>
      </w:r>
    </w:p>
    <w:p w:rsidR="00000000" w:rsidDel="00000000" w:rsidP="00000000" w:rsidRDefault="00000000" w:rsidRPr="00000000" w14:paraId="0000002C">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ind w:left="720" w:hanging="360"/>
        <w:rPr>
          <w:b w:val="1"/>
          <w:i w:val="1"/>
          <w:color w:val="000000"/>
          <w:sz w:val="30"/>
          <w:szCs w:val="30"/>
        </w:rPr>
      </w:pPr>
      <w:bookmarkStart w:colFirst="0" w:colLast="0" w:name="_fzekuv6hgx77" w:id="8"/>
      <w:bookmarkEnd w:id="8"/>
      <w:r w:rsidDel="00000000" w:rsidR="00000000" w:rsidRPr="00000000">
        <w:rPr>
          <w:b w:val="1"/>
          <w:i w:val="1"/>
          <w:color w:val="000000"/>
          <w:sz w:val="30"/>
          <w:szCs w:val="30"/>
          <w:rtl w:val="0"/>
        </w:rPr>
        <w:t xml:space="preserve">6. Cryptography and Recursive Cyphers</w:t>
      </w:r>
    </w:p>
    <w:p w:rsidR="00000000" w:rsidDel="00000000" w:rsidP="00000000" w:rsidRDefault="00000000" w:rsidRPr="00000000" w14:paraId="0000002E">
      <w:pPr>
        <w:spacing w:after="240" w:before="240" w:lineRule="auto"/>
        <w:rPr>
          <w:i w:val="1"/>
          <w:sz w:val="24"/>
          <w:szCs w:val="24"/>
        </w:rPr>
      </w:pPr>
      <w:r w:rsidDel="00000000" w:rsidR="00000000" w:rsidRPr="00000000">
        <w:rPr>
          <w:i w:val="1"/>
          <w:sz w:val="24"/>
          <w:szCs w:val="24"/>
          <w:rtl w:val="0"/>
        </w:rPr>
        <w:t xml:space="preserve">The recursive and modular principles in Wasan inspire </w:t>
      </w:r>
      <w:r w:rsidDel="00000000" w:rsidR="00000000" w:rsidRPr="00000000">
        <w:rPr>
          <w:b w:val="1"/>
          <w:i w:val="1"/>
          <w:sz w:val="24"/>
          <w:szCs w:val="24"/>
          <w:rtl w:val="0"/>
        </w:rPr>
        <w:t xml:space="preserve">quantum-resistant cryptographic systems</w:t>
      </w:r>
      <w:r w:rsidDel="00000000" w:rsidR="00000000" w:rsidRPr="00000000">
        <w:rPr>
          <w:i w:val="1"/>
          <w:sz w:val="24"/>
          <w:szCs w:val="24"/>
          <w:rtl w:val="0"/>
        </w:rPr>
        <w:t xml:space="preserve"> in Multiplicity Theory.</w:t>
      </w:r>
    </w:p>
    <w:p w:rsidR="00000000" w:rsidDel="00000000" w:rsidP="00000000" w:rsidRDefault="00000000" w:rsidRPr="00000000" w14:paraId="0000002F">
      <w:pPr>
        <w:numPr>
          <w:ilvl w:val="0"/>
          <w:numId w:val="3"/>
        </w:numPr>
        <w:spacing w:after="0" w:afterAutospacing="0" w:before="240" w:lineRule="auto"/>
        <w:ind w:left="720" w:hanging="360"/>
        <w:rPr>
          <w:i w:val="1"/>
          <w:sz w:val="24"/>
          <w:szCs w:val="24"/>
        </w:rPr>
      </w:pPr>
      <w:r w:rsidDel="00000000" w:rsidR="00000000" w:rsidRPr="00000000">
        <w:rPr>
          <w:b w:val="1"/>
          <w:i w:val="1"/>
          <w:sz w:val="24"/>
          <w:szCs w:val="24"/>
          <w:rtl w:val="0"/>
        </w:rPr>
        <w:t xml:space="preserve">Recursive Key Generation</w:t>
      </w:r>
      <w:r w:rsidDel="00000000" w:rsidR="00000000" w:rsidRPr="00000000">
        <w:rPr>
          <w:rFonts w:ascii="Arial Unicode MS" w:cs="Arial Unicode MS" w:eastAsia="Arial Unicode MS" w:hAnsi="Arial Unicode MS"/>
          <w:i w:val="1"/>
          <w:sz w:val="24"/>
          <w:szCs w:val="24"/>
          <w:rtl w:val="0"/>
        </w:rPr>
        <w:t xml:space="preserve">: Generate cryptographic keys using recursive formulas:</w:t>
        <w:br w:type="textWrapping"/>
        <w:t xml:space="preserve">K=∑i=1nTijk(i)mod  m,K = \sum_{i=1}^n T_{ijk}(i) \mod m,K=i=1∑n​Tijk​(i)modm,</w:t>
        <w:br w:type="textWrapping"/>
        <w:t xml:space="preserve">where TijkT_{ijk}Tijk​ represents tensor states and mmm is a modular base.</w:t>
      </w:r>
    </w:p>
    <w:p w:rsidR="00000000" w:rsidDel="00000000" w:rsidP="00000000" w:rsidRDefault="00000000" w:rsidRPr="00000000" w14:paraId="00000030">
      <w:pPr>
        <w:numPr>
          <w:ilvl w:val="0"/>
          <w:numId w:val="3"/>
        </w:numPr>
        <w:spacing w:after="240" w:before="0" w:beforeAutospacing="0" w:lineRule="auto"/>
        <w:ind w:left="720" w:hanging="360"/>
        <w:rPr>
          <w:i w:val="1"/>
          <w:sz w:val="24"/>
          <w:szCs w:val="24"/>
        </w:rPr>
      </w:pPr>
      <w:r w:rsidDel="00000000" w:rsidR="00000000" w:rsidRPr="00000000">
        <w:rPr>
          <w:b w:val="1"/>
          <w:i w:val="1"/>
          <w:sz w:val="24"/>
          <w:szCs w:val="24"/>
          <w:rtl w:val="0"/>
        </w:rPr>
        <w:t xml:space="preserve">Dynamic Key Updates</w:t>
      </w:r>
      <w:r w:rsidDel="00000000" w:rsidR="00000000" w:rsidRPr="00000000">
        <w:rPr>
          <w:i w:val="1"/>
          <w:sz w:val="24"/>
          <w:szCs w:val="24"/>
          <w:rtl w:val="0"/>
        </w:rPr>
        <w:t xml:space="preserve">: Apply recursive updates to cryptographic keys:</w:t>
        <w:br w:type="textWrapping"/>
        <w:t xml:space="preserve">K(t+1)=K(t)+ΔK2.K^{(t+1)} = K^{(t)} + \frac{\Delta K}{2}.K(t+1)=K(t)+2ΔK​.</w:t>
      </w:r>
    </w:p>
    <w:p w:rsidR="00000000" w:rsidDel="00000000" w:rsidP="00000000" w:rsidRDefault="00000000" w:rsidRPr="00000000" w14:paraId="00000031">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ind w:left="720" w:hanging="360"/>
        <w:rPr>
          <w:b w:val="1"/>
          <w:i w:val="1"/>
          <w:color w:val="000000"/>
          <w:sz w:val="30"/>
          <w:szCs w:val="30"/>
        </w:rPr>
      </w:pPr>
      <w:bookmarkStart w:colFirst="0" w:colLast="0" w:name="_tzdm35d9jidy" w:id="9"/>
      <w:bookmarkEnd w:id="9"/>
      <w:r w:rsidDel="00000000" w:rsidR="00000000" w:rsidRPr="00000000">
        <w:rPr>
          <w:b w:val="1"/>
          <w:i w:val="1"/>
          <w:color w:val="000000"/>
          <w:sz w:val="30"/>
          <w:szCs w:val="30"/>
          <w:rtl w:val="0"/>
        </w:rPr>
        <w:t xml:space="preserve">7. Cultural Integration and Quantum Computation</w:t>
      </w:r>
    </w:p>
    <w:p w:rsidR="00000000" w:rsidDel="00000000" w:rsidP="00000000" w:rsidRDefault="00000000" w:rsidRPr="00000000" w14:paraId="00000033">
      <w:pPr>
        <w:spacing w:after="240" w:before="240" w:lineRule="auto"/>
        <w:rPr>
          <w:i w:val="1"/>
          <w:sz w:val="24"/>
          <w:szCs w:val="24"/>
        </w:rPr>
      </w:pPr>
      <w:r w:rsidDel="00000000" w:rsidR="00000000" w:rsidRPr="00000000">
        <w:rPr>
          <w:i w:val="1"/>
          <w:sz w:val="24"/>
          <w:szCs w:val="24"/>
          <w:rtl w:val="0"/>
        </w:rPr>
        <w:t xml:space="preserve">The Wasan integration of mathematics with cultural practices aligns with </w:t>
      </w:r>
      <w:r w:rsidDel="00000000" w:rsidR="00000000" w:rsidRPr="00000000">
        <w:rPr>
          <w:b w:val="1"/>
          <w:i w:val="1"/>
          <w:sz w:val="24"/>
          <w:szCs w:val="24"/>
          <w:rtl w:val="0"/>
        </w:rPr>
        <w:t xml:space="preserve">quantum computational frameworks</w:t>
      </w:r>
      <w:r w:rsidDel="00000000" w:rsidR="00000000" w:rsidRPr="00000000">
        <w:rPr>
          <w:i w:val="1"/>
          <w:sz w:val="24"/>
          <w:szCs w:val="24"/>
          <w:rtl w:val="0"/>
        </w:rPr>
        <w:t xml:space="preserve"> in Multiplicity Theory.</w:t>
      </w:r>
    </w:p>
    <w:p w:rsidR="00000000" w:rsidDel="00000000" w:rsidP="00000000" w:rsidRDefault="00000000" w:rsidRPr="00000000" w14:paraId="00000034">
      <w:pPr>
        <w:numPr>
          <w:ilvl w:val="0"/>
          <w:numId w:val="6"/>
        </w:numPr>
        <w:spacing w:after="0" w:afterAutospacing="0" w:before="240" w:lineRule="auto"/>
        <w:ind w:left="720" w:hanging="360"/>
        <w:rPr>
          <w:i w:val="1"/>
          <w:sz w:val="24"/>
          <w:szCs w:val="24"/>
        </w:rPr>
      </w:pPr>
      <w:r w:rsidDel="00000000" w:rsidR="00000000" w:rsidRPr="00000000">
        <w:rPr>
          <w:b w:val="1"/>
          <w:i w:val="1"/>
          <w:sz w:val="24"/>
          <w:szCs w:val="24"/>
          <w:rtl w:val="0"/>
        </w:rPr>
        <w:t xml:space="preserve">Quantum Aesthetics</w:t>
      </w:r>
      <w:r w:rsidDel="00000000" w:rsidR="00000000" w:rsidRPr="00000000">
        <w:rPr>
          <w:i w:val="1"/>
          <w:sz w:val="24"/>
          <w:szCs w:val="24"/>
          <w:rtl w:val="0"/>
        </w:rPr>
        <w:t xml:space="preserve">: Use Wasan-inspired diagrams for visualizing quantum states:</w:t>
        <w:br w:type="textWrapping"/>
        <w:t xml:space="preserve">ψ(art)=ψ(circle)+ψ(square)+ψ(triangle).\psi(\text{art}) = \psi(\text{circle}) + \psi(\text{square}) + \psi(\text{triangle}).ψ(art)=ψ(circle)+ψ(square)+ψ(triangle).</w:t>
      </w:r>
    </w:p>
    <w:p w:rsidR="00000000" w:rsidDel="00000000" w:rsidP="00000000" w:rsidRDefault="00000000" w:rsidRPr="00000000" w14:paraId="00000035">
      <w:pPr>
        <w:numPr>
          <w:ilvl w:val="0"/>
          <w:numId w:val="6"/>
        </w:numPr>
        <w:spacing w:after="240" w:before="0" w:beforeAutospacing="0" w:lineRule="auto"/>
        <w:ind w:left="720" w:hanging="360"/>
        <w:rPr>
          <w:i w:val="1"/>
          <w:sz w:val="24"/>
          <w:szCs w:val="24"/>
        </w:rPr>
      </w:pPr>
      <w:r w:rsidDel="00000000" w:rsidR="00000000" w:rsidRPr="00000000">
        <w:rPr>
          <w:b w:val="1"/>
          <w:i w:val="1"/>
          <w:sz w:val="24"/>
          <w:szCs w:val="24"/>
          <w:rtl w:val="0"/>
        </w:rPr>
        <w:t xml:space="preserve">Symmetry in Quantum Systems</w:t>
      </w:r>
      <w:r w:rsidDel="00000000" w:rsidR="00000000" w:rsidRPr="00000000">
        <w:rPr>
          <w:rFonts w:ascii="Arial Unicode MS" w:cs="Arial Unicode MS" w:eastAsia="Arial Unicode MS" w:hAnsi="Arial Unicode MS"/>
          <w:i w:val="1"/>
          <w:sz w:val="24"/>
          <w:szCs w:val="24"/>
          <w:rtl w:val="0"/>
        </w:rPr>
        <w:t xml:space="preserve">: Represent symmetries using geometric transformations:</w:t>
        <w:br w:type="textWrapping"/>
        <w:t xml:space="preserve">ψ(x)→ψ(g⋅x),\psi(x) \to \psi(g \cdot x),ψ(x)→ψ(g⋅x),</w:t>
        <w:br w:type="textWrapping"/>
        <w:t xml:space="preserve">where ggg is a geometric transformation inspired by Wasan symmetries.</w:t>
      </w:r>
    </w:p>
    <w:p w:rsidR="00000000" w:rsidDel="00000000" w:rsidP="00000000" w:rsidRDefault="00000000" w:rsidRPr="00000000" w14:paraId="00000036">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left="720" w:hanging="360"/>
        <w:rPr>
          <w:b w:val="1"/>
          <w:i w:val="1"/>
          <w:color w:val="000000"/>
          <w:sz w:val="34"/>
          <w:szCs w:val="34"/>
        </w:rPr>
      </w:pPr>
      <w:bookmarkStart w:colFirst="0" w:colLast="0" w:name="_duoqfkd9g4k4" w:id="10"/>
      <w:bookmarkEnd w:id="10"/>
      <w:r w:rsidDel="00000000" w:rsidR="00000000" w:rsidRPr="00000000">
        <w:rPr>
          <w:b w:val="1"/>
          <w:i w:val="1"/>
          <w:color w:val="000000"/>
          <w:sz w:val="34"/>
          <w:szCs w:val="34"/>
          <w:rtl w:val="0"/>
        </w:rPr>
        <w:t xml:space="preserve">Applications in Modern Systems</w:t>
      </w:r>
    </w:p>
    <w:p w:rsidR="00000000" w:rsidDel="00000000" w:rsidP="00000000" w:rsidRDefault="00000000" w:rsidRPr="00000000" w14:paraId="00000038">
      <w:pPr>
        <w:numPr>
          <w:ilvl w:val="0"/>
          <w:numId w:val="10"/>
        </w:numPr>
        <w:spacing w:after="0" w:afterAutospacing="0" w:before="240" w:lineRule="auto"/>
        <w:ind w:left="720" w:hanging="360"/>
        <w:rPr>
          <w:i w:val="1"/>
          <w:sz w:val="24"/>
          <w:szCs w:val="24"/>
        </w:rPr>
      </w:pPr>
      <w:r w:rsidDel="00000000" w:rsidR="00000000" w:rsidRPr="00000000">
        <w:rPr>
          <w:b w:val="1"/>
          <w:i w:val="1"/>
          <w:sz w:val="24"/>
          <w:szCs w:val="24"/>
          <w:rtl w:val="0"/>
        </w:rPr>
        <w:t xml:space="preserve">Quantum Computing</w:t>
      </w:r>
      <w:r w:rsidDel="00000000" w:rsidR="00000000" w:rsidRPr="00000000">
        <w:rPr>
          <w:i w:val="1"/>
          <w:sz w:val="24"/>
          <w:szCs w:val="24"/>
          <w:rtl w:val="0"/>
        </w:rPr>
        <w:t xml:space="preserve">:</w:t>
      </w:r>
    </w:p>
    <w:p w:rsidR="00000000" w:rsidDel="00000000" w:rsidP="00000000" w:rsidRDefault="00000000" w:rsidRPr="00000000" w14:paraId="00000039">
      <w:pPr>
        <w:numPr>
          <w:ilvl w:val="1"/>
          <w:numId w:val="10"/>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Use geometric sangaku principles to model quantum systems.</w:t>
      </w:r>
    </w:p>
    <w:p w:rsidR="00000000" w:rsidDel="00000000" w:rsidP="00000000" w:rsidRDefault="00000000" w:rsidRPr="00000000" w14:paraId="0000003A">
      <w:pPr>
        <w:numPr>
          <w:ilvl w:val="1"/>
          <w:numId w:val="10"/>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Implement recursive feedback for optimizing quantum gates.</w:t>
      </w:r>
    </w:p>
    <w:p w:rsidR="00000000" w:rsidDel="00000000" w:rsidP="00000000" w:rsidRDefault="00000000" w:rsidRPr="00000000" w14:paraId="0000003B">
      <w:pPr>
        <w:numPr>
          <w:ilvl w:val="0"/>
          <w:numId w:val="10"/>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Cryptography</w:t>
      </w:r>
      <w:r w:rsidDel="00000000" w:rsidR="00000000" w:rsidRPr="00000000">
        <w:rPr>
          <w:i w:val="1"/>
          <w:sz w:val="24"/>
          <w:szCs w:val="24"/>
          <w:rtl w:val="0"/>
        </w:rPr>
        <w:t xml:space="preserve">:</w:t>
      </w:r>
    </w:p>
    <w:p w:rsidR="00000000" w:rsidDel="00000000" w:rsidP="00000000" w:rsidRDefault="00000000" w:rsidRPr="00000000" w14:paraId="0000003C">
      <w:pPr>
        <w:numPr>
          <w:ilvl w:val="1"/>
          <w:numId w:val="10"/>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Develop modular and recursive cryptographic frameworks.</w:t>
      </w:r>
    </w:p>
    <w:p w:rsidR="00000000" w:rsidDel="00000000" w:rsidP="00000000" w:rsidRDefault="00000000" w:rsidRPr="00000000" w14:paraId="0000003D">
      <w:pPr>
        <w:numPr>
          <w:ilvl w:val="1"/>
          <w:numId w:val="10"/>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Use Wasan proportionality for key scaling and security.</w:t>
      </w:r>
    </w:p>
    <w:p w:rsidR="00000000" w:rsidDel="00000000" w:rsidP="00000000" w:rsidRDefault="00000000" w:rsidRPr="00000000" w14:paraId="0000003E">
      <w:pPr>
        <w:numPr>
          <w:ilvl w:val="0"/>
          <w:numId w:val="10"/>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Artificial Intelligence</w:t>
      </w:r>
      <w:r w:rsidDel="00000000" w:rsidR="00000000" w:rsidRPr="00000000">
        <w:rPr>
          <w:i w:val="1"/>
          <w:sz w:val="24"/>
          <w:szCs w:val="24"/>
          <w:rtl w:val="0"/>
        </w:rPr>
        <w:t xml:space="preserve">:</w:t>
      </w:r>
    </w:p>
    <w:p w:rsidR="00000000" w:rsidDel="00000000" w:rsidP="00000000" w:rsidRDefault="00000000" w:rsidRPr="00000000" w14:paraId="0000003F">
      <w:pPr>
        <w:numPr>
          <w:ilvl w:val="1"/>
          <w:numId w:val="10"/>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Train recursive neural networks using iterative Wasan algorithms.</w:t>
      </w:r>
    </w:p>
    <w:p w:rsidR="00000000" w:rsidDel="00000000" w:rsidP="00000000" w:rsidRDefault="00000000" w:rsidRPr="00000000" w14:paraId="00000040">
      <w:pPr>
        <w:numPr>
          <w:ilvl w:val="1"/>
          <w:numId w:val="10"/>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Apply Wasan-inspired geometries for feature extraction in AI.</w:t>
      </w:r>
    </w:p>
    <w:p w:rsidR="00000000" w:rsidDel="00000000" w:rsidP="00000000" w:rsidRDefault="00000000" w:rsidRPr="00000000" w14:paraId="00000041">
      <w:pPr>
        <w:numPr>
          <w:ilvl w:val="0"/>
          <w:numId w:val="10"/>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Dynamic System Modeling</w:t>
      </w:r>
      <w:r w:rsidDel="00000000" w:rsidR="00000000" w:rsidRPr="00000000">
        <w:rPr>
          <w:i w:val="1"/>
          <w:sz w:val="24"/>
          <w:szCs w:val="24"/>
          <w:rtl w:val="0"/>
        </w:rPr>
        <w:t xml:space="preserve">:</w:t>
      </w:r>
    </w:p>
    <w:p w:rsidR="00000000" w:rsidDel="00000000" w:rsidP="00000000" w:rsidRDefault="00000000" w:rsidRPr="00000000" w14:paraId="00000042">
      <w:pPr>
        <w:numPr>
          <w:ilvl w:val="1"/>
          <w:numId w:val="10"/>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Use recursive geometry and harmonic oscillators to model dynamic systems.</w:t>
      </w:r>
    </w:p>
    <w:p w:rsidR="00000000" w:rsidDel="00000000" w:rsidP="00000000" w:rsidRDefault="00000000" w:rsidRPr="00000000" w14:paraId="00000043">
      <w:pPr>
        <w:numPr>
          <w:ilvl w:val="0"/>
          <w:numId w:val="10"/>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Cultural Computing</w:t>
      </w:r>
      <w:r w:rsidDel="00000000" w:rsidR="00000000" w:rsidRPr="00000000">
        <w:rPr>
          <w:i w:val="1"/>
          <w:sz w:val="24"/>
          <w:szCs w:val="24"/>
          <w:rtl w:val="0"/>
        </w:rPr>
        <w:t xml:space="preserve">:</w:t>
      </w:r>
    </w:p>
    <w:p w:rsidR="00000000" w:rsidDel="00000000" w:rsidP="00000000" w:rsidRDefault="00000000" w:rsidRPr="00000000" w14:paraId="00000044">
      <w:pPr>
        <w:numPr>
          <w:ilvl w:val="1"/>
          <w:numId w:val="10"/>
        </w:numPr>
        <w:spacing w:after="240" w:before="0" w:beforeAutospacing="0" w:lineRule="auto"/>
        <w:ind w:left="1440" w:hanging="360"/>
        <w:rPr>
          <w:i w:val="1"/>
          <w:sz w:val="24"/>
          <w:szCs w:val="24"/>
        </w:rPr>
      </w:pPr>
      <w:r w:rsidDel="00000000" w:rsidR="00000000" w:rsidRPr="00000000">
        <w:rPr>
          <w:i w:val="1"/>
          <w:sz w:val="24"/>
          <w:szCs w:val="24"/>
          <w:rtl w:val="0"/>
        </w:rPr>
        <w:t xml:space="preserve">Integrate Wasan symbolic representations into modern computational visualization tools.</w:t>
      </w:r>
    </w:p>
    <w:p w:rsidR="00000000" w:rsidDel="00000000" w:rsidP="00000000" w:rsidRDefault="00000000" w:rsidRPr="00000000" w14:paraId="00000045">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left="720" w:hanging="360"/>
        <w:rPr>
          <w:b w:val="1"/>
          <w:i w:val="1"/>
          <w:color w:val="000000"/>
          <w:sz w:val="34"/>
          <w:szCs w:val="34"/>
        </w:rPr>
      </w:pPr>
      <w:bookmarkStart w:colFirst="0" w:colLast="0" w:name="_rjddolp2u0wv" w:id="11"/>
      <w:bookmarkEnd w:id="11"/>
      <w:r w:rsidDel="00000000" w:rsidR="00000000" w:rsidRPr="00000000">
        <w:rPr>
          <w:b w:val="1"/>
          <w:i w:val="1"/>
          <w:color w:val="000000"/>
          <w:sz w:val="34"/>
          <w:szCs w:val="34"/>
          <w:rtl w:val="0"/>
        </w:rPr>
        <w:t xml:space="preserve">Future Directions</w:t>
      </w:r>
    </w:p>
    <w:p w:rsidR="00000000" w:rsidDel="00000000" w:rsidP="00000000" w:rsidRDefault="00000000" w:rsidRPr="00000000" w14:paraId="00000047">
      <w:pPr>
        <w:numPr>
          <w:ilvl w:val="0"/>
          <w:numId w:val="7"/>
        </w:numPr>
        <w:spacing w:after="0" w:afterAutospacing="0" w:before="240" w:lineRule="auto"/>
        <w:ind w:left="720" w:hanging="360"/>
        <w:rPr>
          <w:i w:val="1"/>
          <w:sz w:val="24"/>
          <w:szCs w:val="24"/>
        </w:rPr>
      </w:pPr>
      <w:r w:rsidDel="00000000" w:rsidR="00000000" w:rsidRPr="00000000">
        <w:rPr>
          <w:b w:val="1"/>
          <w:i w:val="1"/>
          <w:sz w:val="24"/>
          <w:szCs w:val="24"/>
          <w:rtl w:val="0"/>
        </w:rPr>
        <w:t xml:space="preserve">Mathematical Integration</w:t>
      </w:r>
      <w:r w:rsidDel="00000000" w:rsidR="00000000" w:rsidRPr="00000000">
        <w:rPr>
          <w:i w:val="1"/>
          <w:sz w:val="24"/>
          <w:szCs w:val="24"/>
          <w:rtl w:val="0"/>
        </w:rPr>
        <w:t xml:space="preserve">:</w:t>
      </w:r>
    </w:p>
    <w:p w:rsidR="00000000" w:rsidDel="00000000" w:rsidP="00000000" w:rsidRDefault="00000000" w:rsidRPr="00000000" w14:paraId="00000048">
      <w:pPr>
        <w:numPr>
          <w:ilvl w:val="1"/>
          <w:numId w:val="7"/>
        </w:numPr>
        <w:spacing w:after="0" w:afterAutospacing="0" w:before="0" w:beforeAutospacing="0" w:lineRule="auto"/>
        <w:ind w:left="1440" w:hanging="360"/>
        <w:rPr>
          <w:i w:val="1"/>
          <w:sz w:val="24"/>
          <w:szCs w:val="24"/>
        </w:rPr>
      </w:pPr>
      <w:r w:rsidDel="00000000" w:rsidR="00000000" w:rsidRPr="00000000">
        <w:rPr>
          <w:rFonts w:ascii="Arial Unicode MS" w:cs="Arial Unicode MS" w:eastAsia="Arial Unicode MS" w:hAnsi="Arial Unicode MS"/>
          <w:i w:val="1"/>
          <w:sz w:val="24"/>
          <w:szCs w:val="24"/>
          <w:rtl w:val="0"/>
        </w:rPr>
        <w:t xml:space="preserve">Incorporate Wasan geometric principles and modular arithmetic into the foundational Multiplicity equation: H(t,ψ(t))→M(t,ψ(t))T(t,G)+f(t,ψ(t))=λ(t)ψ(t).H(t, \psi(t)) \to M(t, \psi(t)) T(t, G) + f(t, \psi(t)) = \lambda(t) \psi(t).H(t,ψ(t))→M(t,ψ(t))T(t,G)+f(t,ψ(t))=λ(t)ψ(t).</w:t>
      </w:r>
    </w:p>
    <w:p w:rsidR="00000000" w:rsidDel="00000000" w:rsidP="00000000" w:rsidRDefault="00000000" w:rsidRPr="00000000" w14:paraId="00000049">
      <w:pPr>
        <w:numPr>
          <w:ilvl w:val="0"/>
          <w:numId w:val="7"/>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Hybrid Algorithms</w:t>
      </w:r>
      <w:r w:rsidDel="00000000" w:rsidR="00000000" w:rsidRPr="00000000">
        <w:rPr>
          <w:i w:val="1"/>
          <w:sz w:val="24"/>
          <w:szCs w:val="24"/>
          <w:rtl w:val="0"/>
        </w:rPr>
        <w:t xml:space="preserve">:</w:t>
      </w:r>
    </w:p>
    <w:p w:rsidR="00000000" w:rsidDel="00000000" w:rsidP="00000000" w:rsidRDefault="00000000" w:rsidRPr="00000000" w14:paraId="0000004A">
      <w:pPr>
        <w:numPr>
          <w:ilvl w:val="1"/>
          <w:numId w:val="7"/>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Combine Wasan-inspired recursive methods with quantum computational frameworks.</w:t>
      </w:r>
    </w:p>
    <w:p w:rsidR="00000000" w:rsidDel="00000000" w:rsidP="00000000" w:rsidRDefault="00000000" w:rsidRPr="00000000" w14:paraId="0000004B">
      <w:pPr>
        <w:numPr>
          <w:ilvl w:val="0"/>
          <w:numId w:val="7"/>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Educational Tools</w:t>
      </w:r>
      <w:r w:rsidDel="00000000" w:rsidR="00000000" w:rsidRPr="00000000">
        <w:rPr>
          <w:i w:val="1"/>
          <w:sz w:val="24"/>
          <w:szCs w:val="24"/>
          <w:rtl w:val="0"/>
        </w:rPr>
        <w:t xml:space="preserve">:</w:t>
      </w:r>
    </w:p>
    <w:p w:rsidR="00000000" w:rsidDel="00000000" w:rsidP="00000000" w:rsidRDefault="00000000" w:rsidRPr="00000000" w14:paraId="0000004C">
      <w:pPr>
        <w:numPr>
          <w:ilvl w:val="1"/>
          <w:numId w:val="7"/>
        </w:numPr>
        <w:spacing w:after="0" w:afterAutospacing="0" w:before="0" w:beforeAutospacing="0" w:lineRule="auto"/>
        <w:ind w:left="1440" w:hanging="360"/>
        <w:rPr>
          <w:i w:val="1"/>
          <w:sz w:val="24"/>
          <w:szCs w:val="24"/>
        </w:rPr>
      </w:pPr>
      <w:r w:rsidDel="00000000" w:rsidR="00000000" w:rsidRPr="00000000">
        <w:rPr>
          <w:i w:val="1"/>
          <w:sz w:val="24"/>
          <w:szCs w:val="24"/>
          <w:rtl w:val="0"/>
        </w:rPr>
        <w:t xml:space="preserve">Create visual tools integrating Wasan geometric problem-solving with Multiplicity Theory.</w:t>
      </w:r>
    </w:p>
    <w:p w:rsidR="00000000" w:rsidDel="00000000" w:rsidP="00000000" w:rsidRDefault="00000000" w:rsidRPr="00000000" w14:paraId="0000004D">
      <w:pPr>
        <w:numPr>
          <w:ilvl w:val="0"/>
          <w:numId w:val="7"/>
        </w:numPr>
        <w:spacing w:after="0" w:afterAutospacing="0" w:before="0" w:beforeAutospacing="0" w:lineRule="auto"/>
        <w:ind w:left="720" w:hanging="360"/>
        <w:rPr>
          <w:i w:val="1"/>
          <w:sz w:val="24"/>
          <w:szCs w:val="24"/>
        </w:rPr>
      </w:pPr>
      <w:r w:rsidDel="00000000" w:rsidR="00000000" w:rsidRPr="00000000">
        <w:rPr>
          <w:b w:val="1"/>
          <w:i w:val="1"/>
          <w:sz w:val="24"/>
          <w:szCs w:val="24"/>
          <w:rtl w:val="0"/>
        </w:rPr>
        <w:t xml:space="preserve">Interdisciplinary Applications</w:t>
      </w:r>
      <w:r w:rsidDel="00000000" w:rsidR="00000000" w:rsidRPr="00000000">
        <w:rPr>
          <w:i w:val="1"/>
          <w:sz w:val="24"/>
          <w:szCs w:val="24"/>
          <w:rtl w:val="0"/>
        </w:rPr>
        <w:t xml:space="preserve">:</w:t>
      </w:r>
    </w:p>
    <w:p w:rsidR="00000000" w:rsidDel="00000000" w:rsidP="00000000" w:rsidRDefault="00000000" w:rsidRPr="00000000" w14:paraId="0000004E">
      <w:pPr>
        <w:numPr>
          <w:ilvl w:val="1"/>
          <w:numId w:val="7"/>
        </w:numPr>
        <w:spacing w:after="240" w:before="0" w:beforeAutospacing="0" w:lineRule="auto"/>
        <w:ind w:left="1440" w:hanging="360"/>
        <w:rPr>
          <w:i w:val="1"/>
          <w:sz w:val="24"/>
          <w:szCs w:val="24"/>
        </w:rPr>
      </w:pPr>
      <w:r w:rsidDel="00000000" w:rsidR="00000000" w:rsidRPr="00000000">
        <w:rPr>
          <w:i w:val="1"/>
          <w:sz w:val="24"/>
          <w:szCs w:val="24"/>
          <w:rtl w:val="0"/>
        </w:rPr>
        <w:t xml:space="preserve">Use these integrations in biology, climate science, and socio-economic modeling.</w:t>
      </w:r>
    </w:p>
    <w:p w:rsidR="00000000" w:rsidDel="00000000" w:rsidP="00000000" w:rsidRDefault="00000000" w:rsidRPr="00000000" w14:paraId="0000004F">
      <w:pPr>
        <w:spacing w:after="240" w:before="240" w:lineRule="auto"/>
        <w:ind w:left="720" w:hanging="36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ind w:left="720" w:hanging="360"/>
        <w:rPr>
          <w:b w:val="1"/>
          <w:i w:val="1"/>
          <w:color w:val="000000"/>
          <w:sz w:val="34"/>
          <w:szCs w:val="34"/>
        </w:rPr>
      </w:pPr>
      <w:bookmarkStart w:colFirst="0" w:colLast="0" w:name="_dvgchkl9gtcf" w:id="12"/>
      <w:bookmarkEnd w:id="12"/>
      <w:r w:rsidDel="00000000" w:rsidR="00000000" w:rsidRPr="00000000">
        <w:rPr>
          <w:b w:val="1"/>
          <w:i w:val="1"/>
          <w:color w:val="000000"/>
          <w:sz w:val="34"/>
          <w:szCs w:val="34"/>
          <w:rtl w:val="0"/>
        </w:rPr>
        <w:t xml:space="preserve">Conclusion</w:t>
      </w:r>
    </w:p>
    <w:p w:rsidR="00000000" w:rsidDel="00000000" w:rsidP="00000000" w:rsidRDefault="00000000" w:rsidRPr="00000000" w14:paraId="00000051">
      <w:pPr>
        <w:spacing w:after="240" w:before="240" w:lineRule="auto"/>
        <w:rPr>
          <w:sz w:val="42"/>
          <w:szCs w:val="42"/>
        </w:rPr>
      </w:pPr>
      <w:r w:rsidDel="00000000" w:rsidR="00000000" w:rsidRPr="00000000">
        <w:rPr>
          <w:i w:val="1"/>
          <w:sz w:val="24"/>
          <w:szCs w:val="24"/>
          <w:rtl w:val="0"/>
        </w:rPr>
        <w:t xml:space="preserve">Japanese mathematics, with its emphasis on geometry, recursion, proportionality, and aesthetics, provides a rich foundation for expanding Multiplicity Theory. By integrating Wasan principles, including sangaku geometry, modular systems, and symbolic representations, we enhance our ability to model dynamic systems, develop secure cryptography, and train recursive AI frameworks. This synthesis bridges ancient cultural wisdom and modern quantum-inspired computation, creating a powerful tool for innovation in science, technology, and the humanities.</w:t>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