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ncezldhu076j" w:id="0"/>
      <w:bookmarkEnd w:id="0"/>
      <w:r w:rsidDel="00000000" w:rsidR="00000000" w:rsidRPr="00000000">
        <w:rPr>
          <w:b w:val="1"/>
          <w:sz w:val="26"/>
          <w:szCs w:val="26"/>
          <w:rtl w:val="0"/>
        </w:rPr>
        <w:t xml:space="preserve">Quantum Cortisol Neurotransmitter</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apmoa57pheag" w:id="1"/>
      <w:bookmarkEnd w:id="1"/>
      <w:r w:rsidDel="00000000" w:rsidR="00000000" w:rsidRPr="00000000">
        <w:rPr>
          <w:b w:val="1"/>
          <w:color w:val="434343"/>
          <w:sz w:val="22"/>
          <w:szCs w:val="22"/>
          <w:rtl w:val="0"/>
        </w:rPr>
        <w:t xml:space="preserve">Overview</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Cortisol Neurotransmitter</w:t>
      </w:r>
      <w:r w:rsidDel="00000000" w:rsidR="00000000" w:rsidRPr="00000000">
        <w:rPr>
          <w:sz w:val="18"/>
          <w:szCs w:val="18"/>
          <w:rtl w:val="0"/>
        </w:rPr>
        <w:t xml:space="preserve"> leverages quantum mechanics to model the behavior of </w:t>
      </w:r>
      <w:r w:rsidDel="00000000" w:rsidR="00000000" w:rsidRPr="00000000">
        <w:rPr>
          <w:b w:val="1"/>
          <w:sz w:val="18"/>
          <w:szCs w:val="18"/>
          <w:rtl w:val="0"/>
        </w:rPr>
        <w:t xml:space="preserve">cortisol</w:t>
      </w:r>
      <w:r w:rsidDel="00000000" w:rsidR="00000000" w:rsidRPr="00000000">
        <w:rPr>
          <w:sz w:val="18"/>
          <w:szCs w:val="18"/>
          <w:rtl w:val="0"/>
        </w:rPr>
        <w:t xml:space="preserve">, the key stress hormone responsible for regulating stress responses, emotional regulation, and homeostasis in the human body. Cortisol plays a crucial role in managing the body’s response to stress, and imbalances can lead to disorders such as anxiety, chronic stress, and depression. By representing cortisol as a </w:t>
      </w:r>
      <w:r w:rsidDel="00000000" w:rsidR="00000000" w:rsidRPr="00000000">
        <w:rPr>
          <w:b w:val="1"/>
          <w:sz w:val="18"/>
          <w:szCs w:val="18"/>
          <w:rtl w:val="0"/>
        </w:rPr>
        <w:t xml:space="preserve">quantum state (qubit)</w:t>
      </w:r>
      <w:r w:rsidDel="00000000" w:rsidR="00000000" w:rsidRPr="00000000">
        <w:rPr>
          <w:sz w:val="18"/>
          <w:szCs w:val="18"/>
          <w:rtl w:val="0"/>
        </w:rPr>
        <w:t xml:space="preserve"> and simulating its dynamic regulation through </w:t>
      </w:r>
      <w:r w:rsidDel="00000000" w:rsidR="00000000" w:rsidRPr="00000000">
        <w:rPr>
          <w:b w:val="1"/>
          <w:sz w:val="18"/>
          <w:szCs w:val="18"/>
          <w:rtl w:val="0"/>
        </w:rPr>
        <w:t xml:space="preserve">quantum gates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this framework allows for a detailed analysis of cortisol’s influence on mental and physical health.</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fg1rfh9thzs0" w:id="3"/>
      <w:bookmarkEnd w:id="3"/>
      <w:r w:rsidDel="00000000" w:rsidR="00000000" w:rsidRPr="00000000">
        <w:rPr>
          <w:b w:val="1"/>
          <w:color w:val="434343"/>
          <w:sz w:val="22"/>
          <w:szCs w:val="22"/>
          <w:rtl w:val="0"/>
        </w:rPr>
        <w:t xml:space="preserve">Core Objectives</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22"/>
          <w:szCs w:val="22"/>
          <w:rtl w:val="0"/>
        </w:rPr>
        <w:t xml:space="preserve">Cortisol as a Quantum State (Qubit)</w:t>
        <w:br w:type="textWrapping"/>
      </w:r>
      <w:r w:rsidDel="00000000" w:rsidR="00000000" w:rsidRPr="00000000">
        <w:rPr>
          <w:rFonts w:ascii="Caudex" w:cs="Caudex" w:eastAsia="Caudex" w:hAnsi="Caudex"/>
          <w:sz w:val="18"/>
          <w:szCs w:val="18"/>
          <w:rtl w:val="0"/>
        </w:rPr>
        <w:t xml:space="preserve">Cortisol levels are represented by a qubit in superposition, allowing the simultaneous representation of its activation and resting states, providing a more nuanced view of cortisol’s role in stress responses:</w:t>
        <w:br w:type="textWrapping"/>
        <w:t xml:space="preserve">∣ψcortisol⟩=α∣0⟩+β∣1⟩\lvert \psi_{\text{cortisol}} \rangle = \alpha \lvert 0 \rangle + \beta \lvert 1 \rangle∣ψcortisol​⟩=α∣0⟩+β∣1⟩</w:t>
      </w:r>
    </w:p>
    <w:p w:rsidR="00000000" w:rsidDel="00000000" w:rsidP="00000000" w:rsidRDefault="00000000" w:rsidRPr="00000000" w14:paraId="00000006">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Inactive/resting cortisol state (low stress).</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Active cortisol state (high stress response). The complex coefficients α\alphaα and β\betaβ describe the likelihood of cortisol being in these states.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Gates for Cortisol Modulation</w:t>
        <w:br w:type="textWrapping"/>
      </w:r>
      <w:r w:rsidDel="00000000" w:rsidR="00000000" w:rsidRPr="00000000">
        <w:rPr>
          <w:sz w:val="18"/>
          <w:szCs w:val="18"/>
          <w:rtl w:val="0"/>
        </w:rPr>
        <w:t xml:space="preserve">Quantum gates such as </w:t>
      </w:r>
      <w:r w:rsidDel="00000000" w:rsidR="00000000" w:rsidRPr="00000000">
        <w:rPr>
          <w:b w:val="1"/>
          <w:sz w:val="18"/>
          <w:szCs w:val="18"/>
          <w:rtl w:val="0"/>
        </w:rPr>
        <w:t xml:space="preserve">rotation gates</w:t>
      </w:r>
      <w:r w:rsidDel="00000000" w:rsidR="00000000" w:rsidRPr="00000000">
        <w:rPr>
          <w:rFonts w:ascii="Cardo" w:cs="Cardo" w:eastAsia="Cardo" w:hAnsi="Cardo"/>
          <w:sz w:val="18"/>
          <w:szCs w:val="18"/>
          <w:rtl w:val="0"/>
        </w:rPr>
        <w:t xml:space="preserve"> Ry(θ)R_y(\theta)Ry​(θ) modulate the cortisol qubit, simulating cortisol release in response to stressors:</w:t>
        <w:br w:type="textWrapping"/>
        <w:t xml:space="preserve">∣ψcortisol′⟩=Ry(θ)∣ψcortisol⟩\lvert \psi'_{\text{cortisol}} \rangle = R_y(\theta) \lvert \psi_{\text{cortisol}} \rangle∣ψcortisol′​⟩=Ry​(θ)∣ψcortisol​⟩</w:t>
        <w:br w:type="textWrapping"/>
        <w:t xml:space="preserve">The angle θ\thetaθ controls the strength of cortisol release, influenced by external stimuli like stressors or emotional experiences.</w:t>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Superposition for Complex Stress Responses</w:t>
        <w:br w:type="textWrapping"/>
      </w:r>
      <w:r w:rsidDel="00000000" w:rsidR="00000000" w:rsidRPr="00000000">
        <w:rPr>
          <w:sz w:val="18"/>
          <w:szCs w:val="18"/>
          <w:rtl w:val="0"/>
        </w:rPr>
        <w:t xml:space="preserve">Cortisol’s role in stress regulation can be modeled using superposition, representing the body’s ability to manage multiple stressors simultaneously. This provides a way to model cortisol’s involvement in different stress-related pathways, such as emotional, physiological, and cognitive responses to stress.</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Quantum Entanglement for Multi-System Interaction</w:t>
        <w:br w:type="textWrapping"/>
      </w:r>
      <w:r w:rsidDel="00000000" w:rsidR="00000000" w:rsidRPr="00000000">
        <w:rPr>
          <w:sz w:val="18"/>
          <w:szCs w:val="18"/>
          <w:rtl w:val="0"/>
        </w:rPr>
        <w:t xml:space="preserve">Cortisol interacts with other neurotransmitter systems like </w:t>
      </w:r>
      <w:r w:rsidDel="00000000" w:rsidR="00000000" w:rsidRPr="00000000">
        <w:rPr>
          <w:b w:val="1"/>
          <w:sz w:val="18"/>
          <w:szCs w:val="18"/>
          <w:rtl w:val="0"/>
        </w:rPr>
        <w:t xml:space="preserve">dopamine</w:t>
      </w:r>
      <w:r w:rsidDel="00000000" w:rsidR="00000000" w:rsidRPr="00000000">
        <w:rPr>
          <w:sz w:val="18"/>
          <w:szCs w:val="18"/>
          <w:rtl w:val="0"/>
        </w:rPr>
        <w:t xml:space="preserve"> and </w:t>
      </w:r>
      <w:r w:rsidDel="00000000" w:rsidR="00000000" w:rsidRPr="00000000">
        <w:rPr>
          <w:b w:val="1"/>
          <w:sz w:val="18"/>
          <w:szCs w:val="18"/>
          <w:rtl w:val="0"/>
        </w:rPr>
        <w:t xml:space="preserve">serotonin</w:t>
      </w:r>
      <w:r w:rsidDel="00000000" w:rsidR="00000000" w:rsidRPr="00000000">
        <w:rPr>
          <w:sz w:val="18"/>
          <w:szCs w:val="18"/>
          <w:rtl w:val="0"/>
        </w:rPr>
        <w:t xml:space="preserve">. </w:t>
      </w:r>
      <w:r w:rsidDel="00000000" w:rsidR="00000000" w:rsidRPr="00000000">
        <w:rPr>
          <w:b w:val="1"/>
          <w:sz w:val="18"/>
          <w:szCs w:val="18"/>
          <w:rtl w:val="0"/>
        </w:rPr>
        <w:t xml:space="preserve">Quantum entanglement</w:t>
      </w:r>
      <w:r w:rsidDel="00000000" w:rsidR="00000000" w:rsidRPr="00000000">
        <w:rPr>
          <w:sz w:val="18"/>
          <w:szCs w:val="18"/>
          <w:rtl w:val="0"/>
        </w:rPr>
        <w:t xml:space="preserve"> models the correlation between cortisol and these systems, representing the interconnected nature of stress, mood, and reward pathways.</w:t>
      </w:r>
    </w:p>
    <w:p w:rsidR="00000000" w:rsidDel="00000000" w:rsidP="00000000" w:rsidRDefault="00000000" w:rsidRPr="00000000" w14:paraId="0000000B">
      <w:pPr>
        <w:pStyle w:val="Heading3"/>
        <w:keepNext w:val="0"/>
        <w:keepLines w:val="0"/>
        <w:numPr>
          <w:ilvl w:val="0"/>
          <w:numId w:val="2"/>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Coherence and Emotional Stability</w:t>
        <w:br w:type="textWrapping"/>
      </w:r>
      <w:r w:rsidDel="00000000" w:rsidR="00000000" w:rsidRPr="00000000">
        <w:rPr>
          <w:sz w:val="18"/>
          <w:szCs w:val="18"/>
          <w:rtl w:val="0"/>
        </w:rPr>
        <w:t xml:space="preserve">Quantum coherence reflects cortisol's role in maintaining homeostasis. High coherence indicates a stable stress response, while decoherence models the breakdown of emotional regulation under chronic stress.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c2z45vsyt84l" w:id="4"/>
      <w:bookmarkEnd w:id="4"/>
      <w:r w:rsidDel="00000000" w:rsidR="00000000" w:rsidRPr="00000000">
        <w:rPr>
          <w:b w:val="1"/>
          <w:color w:val="434343"/>
          <w:sz w:val="22"/>
          <w:szCs w:val="22"/>
          <w:rtl w:val="0"/>
        </w:rPr>
        <w:t xml:space="preserve">Applications</w:t>
      </w:r>
    </w:p>
    <w:p w:rsidR="00000000" w:rsidDel="00000000" w:rsidP="00000000" w:rsidRDefault="00000000" w:rsidRPr="00000000" w14:paraId="0000000D">
      <w:pPr>
        <w:pStyle w:val="Heading3"/>
        <w:keepNext w:val="0"/>
        <w:keepLines w:val="0"/>
        <w:numPr>
          <w:ilvl w:val="0"/>
          <w:numId w:val="5"/>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b w:val="1"/>
          <w:sz w:val="22"/>
          <w:szCs w:val="22"/>
          <w:rtl w:val="0"/>
        </w:rPr>
        <w:t xml:space="preserve">Stress Disorder Modeling</w:t>
      </w:r>
      <w:r w:rsidDel="00000000" w:rsidR="00000000" w:rsidRPr="00000000">
        <w:rPr>
          <w:sz w:val="18"/>
          <w:szCs w:val="18"/>
          <w:rtl w:val="0"/>
        </w:rPr>
        <w:t xml:space="preserve">: The quantum cortisol model can simulate conditions like chronic stress, anxiety, and depression, helping to understand how cortisol imbalances affect mental health.</w:t>
      </w:r>
    </w:p>
    <w:p w:rsidR="00000000" w:rsidDel="00000000" w:rsidP="00000000" w:rsidRDefault="00000000" w:rsidRPr="00000000" w14:paraId="0000000E">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Therapeutic Development</w:t>
      </w:r>
      <w:r w:rsidDel="00000000" w:rsidR="00000000" w:rsidRPr="00000000">
        <w:rPr>
          <w:sz w:val="18"/>
          <w:szCs w:val="18"/>
          <w:rtl w:val="0"/>
        </w:rPr>
        <w:t xml:space="preserve">: By simulating cortisol's interaction with other neurotransmitters, the model can assist in developing treatments for stress-related disorders, providing a platform to test therapeutic interventions.</w:t>
      </w:r>
    </w:p>
    <w:p w:rsidR="00000000" w:rsidDel="00000000" w:rsidP="00000000" w:rsidRDefault="00000000" w:rsidRPr="00000000" w14:paraId="0000000F">
      <w:pPr>
        <w:pStyle w:val="Heading3"/>
        <w:keepNext w:val="0"/>
        <w:keepLines w:val="0"/>
        <w:numPr>
          <w:ilvl w:val="0"/>
          <w:numId w:val="5"/>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b w:val="1"/>
          <w:sz w:val="18"/>
          <w:szCs w:val="18"/>
          <w:rtl w:val="0"/>
        </w:rPr>
        <w:t xml:space="preserve">Neuroscientific Research</w:t>
      </w:r>
      <w:r w:rsidDel="00000000" w:rsidR="00000000" w:rsidRPr="00000000">
        <w:rPr>
          <w:sz w:val="18"/>
          <w:szCs w:val="18"/>
          <w:rtl w:val="0"/>
        </w:rPr>
        <w:t xml:space="preserve">: The model provides a detailed approach to study the role of cortisol in mental and physical health, offering new insights into how stress responses affect the body over time.</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wndos88ecrp2" w:id="5"/>
      <w:bookmarkEnd w:id="5"/>
      <w:r w:rsidDel="00000000" w:rsidR="00000000" w:rsidRPr="00000000">
        <w:rPr>
          <w:b w:val="1"/>
          <w:sz w:val="26"/>
          <w:szCs w:val="26"/>
          <w:rtl w:val="0"/>
        </w:rPr>
        <w:t xml:space="preserve">Comprehensive Mathematical Overview: Quantum Cortisol Neurotransmitter</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Quantum Cortisol Neurotransmitter</w:t>
      </w:r>
      <w:r w:rsidDel="00000000" w:rsidR="00000000" w:rsidRPr="00000000">
        <w:rPr>
          <w:sz w:val="18"/>
          <w:szCs w:val="18"/>
          <w:rtl w:val="0"/>
        </w:rPr>
        <w:t xml:space="preserve"> provides a framework to represent and simulate cortisol's role in stress response and emotional regulation. Using quantum mechanics' unique properties, such as superposition, entanglement, and coherence, we can model how cortisol dynamically interacts with environmental and physiological factors. Below is the detailed mathematical breakdown.</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95mhsuyd8mub" w:id="6"/>
      <w:bookmarkEnd w:id="6"/>
      <w:r w:rsidDel="00000000" w:rsidR="00000000" w:rsidRPr="00000000">
        <w:rPr>
          <w:b w:val="1"/>
          <w:sz w:val="26"/>
          <w:szCs w:val="26"/>
          <w:rtl w:val="0"/>
        </w:rPr>
        <w:t xml:space="preserve">1. Cortisol as a Qubit</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Cortisol’s activity can be described by a </w:t>
      </w:r>
      <w:r w:rsidDel="00000000" w:rsidR="00000000" w:rsidRPr="00000000">
        <w:rPr>
          <w:b w:val="1"/>
          <w:sz w:val="18"/>
          <w:szCs w:val="18"/>
          <w:rtl w:val="0"/>
        </w:rPr>
        <w:t xml:space="preserve">qubit</w:t>
      </w:r>
      <w:r w:rsidDel="00000000" w:rsidR="00000000" w:rsidRPr="00000000">
        <w:rPr>
          <w:rFonts w:ascii="Caudex" w:cs="Caudex" w:eastAsia="Caudex" w:hAnsi="Caudex"/>
          <w:sz w:val="18"/>
          <w:szCs w:val="18"/>
          <w:rtl w:val="0"/>
        </w:rPr>
        <w:t xml:space="preserve"> that exists in a superposition of two states: resting (∣0⟩\lvert 0 \rangle∣0⟩) and active (∣1⟩\lvert 1 \rangle∣1⟩). The cortisol quantum state is given by:</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∣ψcortisol⟩=α∣0⟩+β∣1⟩\lvert \psi_{\text{cortisol}} \rangle = \alpha \lvert 0 \rangle + \beta \lvert 1 \rangle∣ψcortisol​⟩=α∣0⟩+β∣1⟩</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18">
      <w:pPr>
        <w:pStyle w:val="Heading3"/>
        <w:keepNext w:val="0"/>
        <w:keepLines w:val="0"/>
        <w:numPr>
          <w:ilvl w:val="0"/>
          <w:numId w:val="3"/>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∣0⟩\lvert 0 \rangle∣0⟩ represents the </w:t>
      </w:r>
      <w:r w:rsidDel="00000000" w:rsidR="00000000" w:rsidRPr="00000000">
        <w:rPr>
          <w:b w:val="1"/>
          <w:sz w:val="18"/>
          <w:szCs w:val="18"/>
          <w:rtl w:val="0"/>
        </w:rPr>
        <w:t xml:space="preserve">inactive</w:t>
      </w:r>
      <w:r w:rsidDel="00000000" w:rsidR="00000000" w:rsidRPr="00000000">
        <w:rPr>
          <w:sz w:val="18"/>
          <w:szCs w:val="18"/>
          <w:rtl w:val="0"/>
        </w:rPr>
        <w:t xml:space="preserve"> cortisol state (normal, unstressed),</w:t>
      </w:r>
    </w:p>
    <w:p w:rsidR="00000000" w:rsidDel="00000000" w:rsidP="00000000" w:rsidRDefault="00000000" w:rsidRPr="00000000" w14:paraId="00000019">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∣1⟩\lvert 1 \rangle∣1⟩ represents the </w:t>
      </w:r>
      <w:r w:rsidDel="00000000" w:rsidR="00000000" w:rsidRPr="00000000">
        <w:rPr>
          <w:b w:val="1"/>
          <w:sz w:val="18"/>
          <w:szCs w:val="18"/>
          <w:rtl w:val="0"/>
        </w:rPr>
        <w:t xml:space="preserve">active</w:t>
      </w:r>
      <w:r w:rsidDel="00000000" w:rsidR="00000000" w:rsidRPr="00000000">
        <w:rPr>
          <w:sz w:val="18"/>
          <w:szCs w:val="18"/>
          <w:rtl w:val="0"/>
        </w:rPr>
        <w:t xml:space="preserve"> cortisol state (stress response),</w:t>
      </w:r>
    </w:p>
    <w:p w:rsidR="00000000" w:rsidDel="00000000" w:rsidP="00000000" w:rsidRDefault="00000000" w:rsidRPr="00000000" w14:paraId="0000001A">
      <w:pPr>
        <w:pStyle w:val="Heading3"/>
        <w:keepNext w:val="0"/>
        <w:keepLines w:val="0"/>
        <w:numPr>
          <w:ilvl w:val="0"/>
          <w:numId w:val="3"/>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α\alphaα and β\betaβ are complex probability amplitudes with ∣α∣2+∣β∣2=1|\alpha|^2 + |\beta|^2 = 1∣α∣2+∣β∣2=1, describing the likelihood of the cortisol qubit being in either state.</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superposition allows the simultaneous modeling of low and high cortisol levels, reflecting the body’s preparedness for a stress response while maintaining homeostasis.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sz w:val="26"/>
          <w:szCs w:val="26"/>
        </w:rPr>
      </w:pPr>
      <w:bookmarkStart w:colFirst="0" w:colLast="0" w:name="_hhqw8xf4nte2" w:id="7"/>
      <w:bookmarkEnd w:id="7"/>
      <w:r w:rsidDel="00000000" w:rsidR="00000000" w:rsidRPr="00000000">
        <w:rPr>
          <w:b w:val="1"/>
          <w:sz w:val="26"/>
          <w:szCs w:val="26"/>
          <w:rtl w:val="0"/>
        </w:rPr>
        <w:t xml:space="preserve">2. Quantum Gates for Cortisol Modulation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Cortisol release is modulated by external stressors, emotions, and environmental stimuli. </w:t>
      </w:r>
      <w:r w:rsidDel="00000000" w:rsidR="00000000" w:rsidRPr="00000000">
        <w:rPr>
          <w:b w:val="1"/>
          <w:sz w:val="18"/>
          <w:szCs w:val="18"/>
          <w:rtl w:val="0"/>
        </w:rPr>
        <w:t xml:space="preserve">Quantum gates</w:t>
      </w:r>
      <w:r w:rsidDel="00000000" w:rsidR="00000000" w:rsidRPr="00000000">
        <w:rPr>
          <w:sz w:val="18"/>
          <w:szCs w:val="18"/>
          <w:rtl w:val="0"/>
        </w:rPr>
        <w:t xml:space="preserve"> can simulate how cortisol levels shift in response to these factors. A common choice for manipulating the cortisol qubit is the </w:t>
      </w:r>
      <w:r w:rsidDel="00000000" w:rsidR="00000000" w:rsidRPr="00000000">
        <w:rPr>
          <w:b w:val="1"/>
          <w:sz w:val="18"/>
          <w:szCs w:val="18"/>
          <w:rtl w:val="0"/>
        </w:rPr>
        <w:t xml:space="preserve">rotation gate</w:t>
      </w:r>
      <w:r w:rsidDel="00000000" w:rsidR="00000000" w:rsidRPr="00000000">
        <w:rPr>
          <w:sz w:val="18"/>
          <w:szCs w:val="18"/>
          <w:rtl w:val="0"/>
        </w:rPr>
        <w:t xml:space="preserve"> Ry(θ)R_y(\theta)Ry​(θ), which changes the qubit state by rotating it on the Bloch sphere.</w:t>
      </w:r>
    </w:p>
    <w:p w:rsidR="00000000" w:rsidDel="00000000" w:rsidP="00000000" w:rsidRDefault="00000000" w:rsidRPr="00000000" w14:paraId="0000001F">
      <w:pPr>
        <w:pStyle w:val="Heading4"/>
        <w:keepNext w:val="0"/>
        <w:keepLines w:val="0"/>
        <w:spacing w:after="40" w:before="240" w:line="331.2" w:lineRule="auto"/>
        <w:rPr>
          <w:b w:val="1"/>
          <w:color w:val="434343"/>
          <w:sz w:val="22"/>
          <w:szCs w:val="22"/>
        </w:rPr>
      </w:pPr>
      <w:bookmarkStart w:colFirst="0" w:colLast="0" w:name="_5ia98cp8l0bv" w:id="8"/>
      <w:bookmarkEnd w:id="8"/>
      <w:r w:rsidDel="00000000" w:rsidR="00000000" w:rsidRPr="00000000">
        <w:rPr>
          <w:b w:val="1"/>
          <w:color w:val="434343"/>
          <w:sz w:val="22"/>
          <w:szCs w:val="22"/>
          <w:rtl w:val="0"/>
        </w:rPr>
        <w:t xml:space="preserve">Rotation Gate for Stress Response:</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Ry(θ)=(cos⁡(θ/2)−sin⁡(θ/2)sin⁡(θ/2)cos⁡(θ/2))R_y(\theta) = \begin{pmatrix} \cos(\theta/2) &amp; -\sin(\theta/2) \\ \sin(\theta/2) &amp; \cos(\theta/2) \end{pmatrix}Ry​(θ)=(cos(θ/2)sin(θ/2)​−sin(θ/2)cos(θ/2)​)</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This gate transforms the initial cortisol state ∣ψcortisol⟩\lvert \psi_{\text{cortisol}} \rangle∣ψcortisol​⟩ into a new state based on the external stressor:</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∣ψcortisol′⟩=Ry(θ)∣ψcortisol⟩\lvert \psi'_{\text{cortisol}} \rangle = R_y(\theta) \lvert \psi_{\text{cortisol}} \rangle∣ψcortisol′​⟩=Ry​(θ)∣ψcortisol​⟩</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angle θ\thetaθ represents the </w:t>
      </w:r>
      <w:r w:rsidDel="00000000" w:rsidR="00000000" w:rsidRPr="00000000">
        <w:rPr>
          <w:b w:val="1"/>
          <w:sz w:val="18"/>
          <w:szCs w:val="18"/>
          <w:rtl w:val="0"/>
        </w:rPr>
        <w:t xml:space="preserve">strength of the stressor</w:t>
      </w:r>
      <w:r w:rsidDel="00000000" w:rsidR="00000000" w:rsidRPr="00000000">
        <w:rPr>
          <w:sz w:val="18"/>
          <w:szCs w:val="18"/>
          <w:rtl w:val="0"/>
        </w:rPr>
        <w:t xml:space="preserve">, with larger angles corresponding to more intense stress responses.</w:t>
      </w:r>
    </w:p>
    <w:p w:rsidR="00000000" w:rsidDel="00000000" w:rsidP="00000000" w:rsidRDefault="00000000" w:rsidRPr="00000000" w14:paraId="00000024">
      <w:pPr>
        <w:pStyle w:val="Heading4"/>
        <w:keepNext w:val="0"/>
        <w:keepLines w:val="0"/>
        <w:spacing w:after="40" w:before="240" w:line="331.2" w:lineRule="auto"/>
        <w:rPr>
          <w:b w:val="1"/>
          <w:color w:val="434343"/>
          <w:sz w:val="22"/>
          <w:szCs w:val="22"/>
        </w:rPr>
      </w:pPr>
      <w:bookmarkStart w:colFirst="0" w:colLast="0" w:name="_71km941leoi4" w:id="9"/>
      <w:bookmarkEnd w:id="9"/>
      <w:r w:rsidDel="00000000" w:rsidR="00000000" w:rsidRPr="00000000">
        <w:rPr>
          <w:b w:val="1"/>
          <w:color w:val="434343"/>
          <w:sz w:val="22"/>
          <w:szCs w:val="22"/>
          <w:rtl w:val="0"/>
        </w:rPr>
        <w:t xml:space="preserve">Dynamic Cortisol Modulation:</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angle θ\thetaθ can vary over time based on environmental stimuli and emotional factors:</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θ(t)=θ0+κ⋅S(t)\theta(t) = \theta_0 + \kappa \cdot S(t)θ(t)=θ0​+κ⋅S(t)</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28">
      <w:pPr>
        <w:pStyle w:val="Heading3"/>
        <w:keepNext w:val="0"/>
        <w:keepLines w:val="0"/>
        <w:numPr>
          <w:ilvl w:val="0"/>
          <w:numId w:val="7"/>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θ0\theta_0θ0​ is the baseline cortisol level,</w:t>
      </w:r>
    </w:p>
    <w:p w:rsidR="00000000" w:rsidDel="00000000" w:rsidP="00000000" w:rsidRDefault="00000000" w:rsidRPr="00000000" w14:paraId="00000029">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κ\kappaκ is a sensitivity factor,</w:t>
      </w:r>
    </w:p>
    <w:p w:rsidR="00000000" w:rsidDel="00000000" w:rsidP="00000000" w:rsidRDefault="00000000" w:rsidRPr="00000000" w14:paraId="0000002A">
      <w:pPr>
        <w:pStyle w:val="Heading3"/>
        <w:keepNext w:val="0"/>
        <w:keepLines w:val="0"/>
        <w:numPr>
          <w:ilvl w:val="0"/>
          <w:numId w:val="7"/>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S(t)S(t)S(t) represents the external stress input at time ttt, such as emotional strain or a physical stressor.</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sz w:val="26"/>
          <w:szCs w:val="26"/>
        </w:rPr>
      </w:pPr>
      <w:bookmarkStart w:colFirst="0" w:colLast="0" w:name="_lcdetj1qg8lm" w:id="10"/>
      <w:bookmarkEnd w:id="10"/>
      <w:r w:rsidDel="00000000" w:rsidR="00000000" w:rsidRPr="00000000">
        <w:rPr>
          <w:b w:val="1"/>
          <w:sz w:val="26"/>
          <w:szCs w:val="26"/>
          <w:rtl w:val="0"/>
        </w:rPr>
        <w:t xml:space="preserve">3. Superposition for Complex Stress Responses</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Cortisol’s involvement in managing different types of stressors can be modeled through quantum </w:t>
      </w:r>
      <w:r w:rsidDel="00000000" w:rsidR="00000000" w:rsidRPr="00000000">
        <w:rPr>
          <w:b w:val="1"/>
          <w:sz w:val="18"/>
          <w:szCs w:val="18"/>
          <w:rtl w:val="0"/>
        </w:rPr>
        <w:t xml:space="preserve">superposition</w:t>
      </w:r>
      <w:r w:rsidDel="00000000" w:rsidR="00000000" w:rsidRPr="00000000">
        <w:rPr>
          <w:sz w:val="18"/>
          <w:szCs w:val="18"/>
          <w:rtl w:val="0"/>
        </w:rPr>
        <w:t xml:space="preserve">, allowing simultaneous representation of multiple stress pathways (e.g., emotional, cognitive, and physiological responses):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∣ψcortisol⟩=α1∣emotional stress⟩+α2∣cognitive stress⟩+α3∣physical stress⟩\lvert \psi_{\text{cortisol}} \rangle = \alpha_1 \lvert \text{emotional stress} \rangle + \alpha_2 \lvert \text{cognitive stress} \rangle + \alpha_3 \lvert \text{physical stress} \rangle∣ψcortisol​⟩=α1​∣emotional stress⟩+α2​∣cognitive stress⟩+α3​∣physical stress⟩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Each term in the superposition represents a different type of stress response, with the amplitudes αi\alpha_iαi​ representing the contribution of each stressor to overall cortisol activity.</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sz w:val="26"/>
          <w:szCs w:val="26"/>
        </w:rPr>
      </w:pPr>
      <w:bookmarkStart w:colFirst="0" w:colLast="0" w:name="_dx2jg9ya1jl3" w:id="11"/>
      <w:bookmarkEnd w:id="11"/>
      <w:r w:rsidDel="00000000" w:rsidR="00000000" w:rsidRPr="00000000">
        <w:rPr>
          <w:b w:val="1"/>
          <w:sz w:val="26"/>
          <w:szCs w:val="26"/>
          <w:rtl w:val="0"/>
        </w:rPr>
        <w:t xml:space="preserve">4. Quantum Entanglement for Multi-System Interaction</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Cortisol interacts with other neurotransmitter systems, such as </w:t>
      </w:r>
      <w:r w:rsidDel="00000000" w:rsidR="00000000" w:rsidRPr="00000000">
        <w:rPr>
          <w:b w:val="1"/>
          <w:sz w:val="18"/>
          <w:szCs w:val="18"/>
          <w:rtl w:val="0"/>
        </w:rPr>
        <w:t xml:space="preserve">dopamine</w:t>
      </w:r>
      <w:r w:rsidDel="00000000" w:rsidR="00000000" w:rsidRPr="00000000">
        <w:rPr>
          <w:sz w:val="18"/>
          <w:szCs w:val="18"/>
          <w:rtl w:val="0"/>
        </w:rPr>
        <w:t xml:space="preserve"> (motivation and reward) and </w:t>
      </w:r>
      <w:r w:rsidDel="00000000" w:rsidR="00000000" w:rsidRPr="00000000">
        <w:rPr>
          <w:b w:val="1"/>
          <w:sz w:val="18"/>
          <w:szCs w:val="18"/>
          <w:rtl w:val="0"/>
        </w:rPr>
        <w:t xml:space="preserve">serotonin</w:t>
      </w:r>
      <w:r w:rsidDel="00000000" w:rsidR="00000000" w:rsidRPr="00000000">
        <w:rPr>
          <w:sz w:val="18"/>
          <w:szCs w:val="18"/>
          <w:rtl w:val="0"/>
        </w:rPr>
        <w:t xml:space="preserve"> (mood regulation). These interactions are modeled using </w:t>
      </w:r>
      <w:r w:rsidDel="00000000" w:rsidR="00000000" w:rsidRPr="00000000">
        <w:rPr>
          <w:b w:val="1"/>
          <w:sz w:val="18"/>
          <w:szCs w:val="18"/>
          <w:rtl w:val="0"/>
        </w:rPr>
        <w:t xml:space="preserve">quantum entanglement</w:t>
      </w:r>
      <w:r w:rsidDel="00000000" w:rsidR="00000000" w:rsidRPr="00000000">
        <w:rPr>
          <w:sz w:val="18"/>
          <w:szCs w:val="18"/>
          <w:rtl w:val="0"/>
        </w:rPr>
        <w:t xml:space="preserve">, representing the complex relationships between cortisol and other neurotransmitters during stress.</w:t>
      </w:r>
    </w:p>
    <w:p w:rsidR="00000000" w:rsidDel="00000000" w:rsidP="00000000" w:rsidRDefault="00000000" w:rsidRPr="00000000" w14:paraId="00000033">
      <w:pPr>
        <w:pStyle w:val="Heading4"/>
        <w:keepNext w:val="0"/>
        <w:keepLines w:val="0"/>
        <w:spacing w:after="40" w:before="240" w:line="331.2" w:lineRule="auto"/>
        <w:rPr>
          <w:b w:val="1"/>
          <w:color w:val="434343"/>
          <w:sz w:val="22"/>
          <w:szCs w:val="22"/>
        </w:rPr>
      </w:pPr>
      <w:bookmarkStart w:colFirst="0" w:colLast="0" w:name="_icdq8vd4bljq" w:id="12"/>
      <w:bookmarkEnd w:id="12"/>
      <w:r w:rsidDel="00000000" w:rsidR="00000000" w:rsidRPr="00000000">
        <w:rPr>
          <w:b w:val="1"/>
          <w:color w:val="434343"/>
          <w:sz w:val="22"/>
          <w:szCs w:val="22"/>
          <w:rtl w:val="0"/>
        </w:rPr>
        <w:t xml:space="preserve">Cortisol-Dopamine Entanglement:</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Let ∣ψcortisol⟩\lvert \psi_{\text{cortisol}} \rangle∣ψcortisol​⟩ and ∣ψdopamine⟩\lvert \psi_{\text{dopamine}} \rangle∣ψdopamine​⟩ represent the quantum states of cortisol and dopamine, respectively. When stress affects both systems, they become entangled:</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∣Ψcortisol-dopamine⟩=α∣00⟩+β∣11⟩\lvert \Psi_{\text{cortisol-dopamine}} \rangle = \alpha \lvert 00 \rangle + \beta \lvert 11 \rangle∣Ψcortisol-dopamine​⟩=α∣00⟩+β∣11⟩</w:t>
      </w:r>
    </w:p>
    <w:p w:rsidR="00000000" w:rsidDel="00000000" w:rsidP="00000000" w:rsidRDefault="00000000" w:rsidRPr="00000000" w14:paraId="00000036">
      <w:pPr>
        <w:pStyle w:val="Heading3"/>
        <w:keepNext w:val="0"/>
        <w:keepLines w:val="0"/>
        <w:numPr>
          <w:ilvl w:val="0"/>
          <w:numId w:val="1"/>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∣00⟩\lvert 00 \rangle∣00⟩ represents both cortisol and dopamine in low activity,</w:t>
      </w:r>
    </w:p>
    <w:p w:rsidR="00000000" w:rsidDel="00000000" w:rsidP="00000000" w:rsidRDefault="00000000" w:rsidRPr="00000000" w14:paraId="00000037">
      <w:pPr>
        <w:pStyle w:val="Heading3"/>
        <w:keepNext w:val="0"/>
        <w:keepLines w:val="0"/>
        <w:numPr>
          <w:ilvl w:val="0"/>
          <w:numId w:val="1"/>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∣11⟩\lvert 11 \rangle∣11⟩ represents both cortisol and dopamine in high activity due to stress or reward anticipation.</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Entanglement models how cortisol modulates the reward pathways, influencing behaviors like motivation under stress.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sz w:val="26"/>
          <w:szCs w:val="26"/>
        </w:rPr>
      </w:pPr>
      <w:bookmarkStart w:colFirst="0" w:colLast="0" w:name="_9nk2t0a4cx6m" w:id="13"/>
      <w:bookmarkEnd w:id="13"/>
      <w:r w:rsidDel="00000000" w:rsidR="00000000" w:rsidRPr="00000000">
        <w:rPr>
          <w:b w:val="1"/>
          <w:sz w:val="26"/>
          <w:szCs w:val="26"/>
          <w:rtl w:val="0"/>
        </w:rPr>
        <w:t xml:space="preserve">5. Quantum Coherence and Emotional Stability</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b w:val="1"/>
          <w:sz w:val="18"/>
          <w:szCs w:val="18"/>
          <w:rtl w:val="0"/>
        </w:rPr>
        <w:t xml:space="preserve">Coherence</w:t>
      </w:r>
      <w:r w:rsidDel="00000000" w:rsidR="00000000" w:rsidRPr="00000000">
        <w:rPr>
          <w:sz w:val="18"/>
          <w:szCs w:val="18"/>
          <w:rtl w:val="0"/>
        </w:rPr>
        <w:t xml:space="preserve"> in a quantum system refers to the maintenance of a stable superposition state. In the context of cortisol, coherence reflects </w:t>
      </w:r>
      <w:r w:rsidDel="00000000" w:rsidR="00000000" w:rsidRPr="00000000">
        <w:rPr>
          <w:b w:val="1"/>
          <w:sz w:val="18"/>
          <w:szCs w:val="18"/>
          <w:rtl w:val="0"/>
        </w:rPr>
        <w:t xml:space="preserve">emotional stability</w:t>
      </w:r>
      <w:r w:rsidDel="00000000" w:rsidR="00000000" w:rsidRPr="00000000">
        <w:rPr>
          <w:sz w:val="18"/>
          <w:szCs w:val="18"/>
          <w:rtl w:val="0"/>
        </w:rPr>
        <w:t xml:space="preserve"> and the ability to manage stress effectively. </w:t>
      </w:r>
      <w:r w:rsidDel="00000000" w:rsidR="00000000" w:rsidRPr="00000000">
        <w:rPr>
          <w:b w:val="1"/>
          <w:sz w:val="18"/>
          <w:szCs w:val="18"/>
          <w:rtl w:val="0"/>
        </w:rPr>
        <w:t xml:space="preserve">Decoherence</w:t>
      </w:r>
      <w:r w:rsidDel="00000000" w:rsidR="00000000" w:rsidRPr="00000000">
        <w:rPr>
          <w:sz w:val="18"/>
          <w:szCs w:val="18"/>
          <w:rtl w:val="0"/>
        </w:rPr>
        <w:t xml:space="preserve"> models the breakdown of emotional regulation under prolonged or intense stress.</w:t>
      </w:r>
    </w:p>
    <w:p w:rsidR="00000000" w:rsidDel="00000000" w:rsidP="00000000" w:rsidRDefault="00000000" w:rsidRPr="00000000" w14:paraId="0000003C">
      <w:pPr>
        <w:pStyle w:val="Heading4"/>
        <w:keepNext w:val="0"/>
        <w:keepLines w:val="0"/>
        <w:spacing w:after="40" w:before="240" w:line="331.2" w:lineRule="auto"/>
        <w:rPr>
          <w:b w:val="1"/>
          <w:color w:val="434343"/>
          <w:sz w:val="22"/>
          <w:szCs w:val="22"/>
        </w:rPr>
      </w:pPr>
      <w:bookmarkStart w:colFirst="0" w:colLast="0" w:name="_1aqmmk3i9prf" w:id="14"/>
      <w:bookmarkEnd w:id="14"/>
      <w:r w:rsidDel="00000000" w:rsidR="00000000" w:rsidRPr="00000000">
        <w:rPr>
          <w:b w:val="1"/>
          <w:color w:val="434343"/>
          <w:sz w:val="22"/>
          <w:szCs w:val="22"/>
          <w:rtl w:val="0"/>
        </w:rPr>
        <w:t xml:space="preserve">Coherence of the Cortisol Qubit:</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For the cortisol qubit ∣ψcortisol⟩\lvert \psi_{\text{cortisol}} \rangle∣ψcortisol​⟩, the coherence over time can be quantified by the </w:t>
      </w:r>
      <w:r w:rsidDel="00000000" w:rsidR="00000000" w:rsidRPr="00000000">
        <w:rPr>
          <w:b w:val="1"/>
          <w:sz w:val="18"/>
          <w:szCs w:val="18"/>
          <w:rtl w:val="0"/>
        </w:rPr>
        <w:t xml:space="preserve">density matrix</w:t>
      </w:r>
      <w:r w:rsidDel="00000000" w:rsidR="00000000" w:rsidRPr="00000000">
        <w:rPr>
          <w:sz w:val="18"/>
          <w:szCs w:val="18"/>
          <w:rtl w:val="0"/>
        </w:rPr>
        <w:t xml:space="preserve"> ρcortisol\rho_{\text{cortisol}}ρcortisol​:</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rdo" w:cs="Cardo" w:eastAsia="Cardo" w:hAnsi="Cardo"/>
          <w:sz w:val="18"/>
          <w:szCs w:val="18"/>
          <w:rtl w:val="0"/>
        </w:rPr>
        <w:t xml:space="preserve">ρcortisol=∣ψcortisol⟩⟨ψcortisol⟩\rho_{\text{cortisol}} = \lvert \psi_{\text{cortisol}} \rangle \langle \psi_{\text{cortisol}} \rangleρcortisol​=∣ψcortisol​⟩⟨ψcortisol​⟩</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indicates how stable the cortisol state remains:</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C(t)=Tr(ρcortisol(t)2)C(t) = \text{Tr}(\rho_{\text{cortisol}}(t)^2)C(t)=Tr(ρcortisol​(t)2)</w:t>
      </w:r>
    </w:p>
    <w:p w:rsidR="00000000" w:rsidDel="00000000" w:rsidP="00000000" w:rsidRDefault="00000000" w:rsidRPr="00000000" w14:paraId="00000041">
      <w:pPr>
        <w:pStyle w:val="Heading3"/>
        <w:keepNext w:val="0"/>
        <w:keepLines w:val="0"/>
        <w:numPr>
          <w:ilvl w:val="0"/>
          <w:numId w:val="4"/>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C(t)=1C(t) = 1C(t)=1 implies perfect coherence, indicating a stable and adaptive stress response.</w:t>
      </w:r>
    </w:p>
    <w:p w:rsidR="00000000" w:rsidDel="00000000" w:rsidP="00000000" w:rsidRDefault="00000000" w:rsidRPr="00000000" w14:paraId="00000042">
      <w:pPr>
        <w:pStyle w:val="Heading3"/>
        <w:keepNext w:val="0"/>
        <w:keepLines w:val="0"/>
        <w:numPr>
          <w:ilvl w:val="0"/>
          <w:numId w:val="4"/>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C(t)&lt;1C(t) &lt; 1C(t)&lt;1 implies decoherence, reflecting emotional instability or dysregulation due to chronic stress.</w:t>
      </w:r>
    </w:p>
    <w:p w:rsidR="00000000" w:rsidDel="00000000" w:rsidP="00000000" w:rsidRDefault="00000000" w:rsidRPr="00000000" w14:paraId="00000043">
      <w:pPr>
        <w:pStyle w:val="Heading4"/>
        <w:keepNext w:val="0"/>
        <w:keepLines w:val="0"/>
        <w:spacing w:after="40" w:before="240" w:line="331.2" w:lineRule="auto"/>
        <w:rPr>
          <w:b w:val="1"/>
          <w:color w:val="434343"/>
          <w:sz w:val="22"/>
          <w:szCs w:val="22"/>
        </w:rPr>
      </w:pPr>
      <w:bookmarkStart w:colFirst="0" w:colLast="0" w:name="_7jnttcz1w0uz" w:id="15"/>
      <w:bookmarkEnd w:id="15"/>
      <w:r w:rsidDel="00000000" w:rsidR="00000000" w:rsidRPr="00000000">
        <w:rPr>
          <w:b w:val="1"/>
          <w:color w:val="434343"/>
          <w:sz w:val="22"/>
          <w:szCs w:val="22"/>
          <w:rtl w:val="0"/>
        </w:rPr>
        <w:t xml:space="preserve">Decoherence in Chronic Stress:</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Chronic stress or anxiety disorders lead to a gradual </w:t>
      </w:r>
      <w:r w:rsidDel="00000000" w:rsidR="00000000" w:rsidRPr="00000000">
        <w:rPr>
          <w:b w:val="1"/>
          <w:sz w:val="18"/>
          <w:szCs w:val="18"/>
          <w:rtl w:val="0"/>
        </w:rPr>
        <w:t xml:space="preserve">decoherence</w:t>
      </w:r>
      <w:r w:rsidDel="00000000" w:rsidR="00000000" w:rsidRPr="00000000">
        <w:rPr>
          <w:sz w:val="18"/>
          <w:szCs w:val="18"/>
          <w:rtl w:val="0"/>
        </w:rPr>
        <w:t xml:space="preserve"> of the cortisol qubit. This is modeled by introducing noise into the system:</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ρcortisol(t)=(1−γ(t))ρpure+γ(t)ρmixed\rho_{\text{cortisol}}(t) = (1 - \gamma(t)) \rho_{\text{pure}} + \gamma(t) \rho_{\text{mixed}}ρcortisol​(t)=(1−γ(t))ρpure​+γ(t)ρmixed​</w:t>
      </w:r>
    </w:p>
    <w:p w:rsidR="00000000" w:rsidDel="00000000" w:rsidP="00000000" w:rsidRDefault="00000000" w:rsidRPr="00000000" w14:paraId="00000046">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 γ(t)\gamma(t)γ(t) represents the degree of external disturbance, leading to emotional breakdown or maladaptive stress responses.</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sz w:val="26"/>
          <w:szCs w:val="26"/>
        </w:rPr>
      </w:pPr>
      <w:bookmarkStart w:colFirst="0" w:colLast="0" w:name="_o15dgv7yclfy" w:id="16"/>
      <w:bookmarkEnd w:id="16"/>
      <w:r w:rsidDel="00000000" w:rsidR="00000000" w:rsidRPr="00000000">
        <w:rPr>
          <w:b w:val="1"/>
          <w:sz w:val="26"/>
          <w:szCs w:val="26"/>
          <w:rtl w:val="0"/>
        </w:rPr>
        <w:t xml:space="preserve">6. Quantum Neurotransmitter Networks (QNN)</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In a complex network, cortisol interacts with other neurotransmitters, such as </w:t>
      </w:r>
      <w:r w:rsidDel="00000000" w:rsidR="00000000" w:rsidRPr="00000000">
        <w:rPr>
          <w:b w:val="1"/>
          <w:sz w:val="18"/>
          <w:szCs w:val="18"/>
          <w:rtl w:val="0"/>
        </w:rPr>
        <w:t xml:space="preserve">serotonin</w:t>
      </w:r>
      <w:r w:rsidDel="00000000" w:rsidR="00000000" w:rsidRPr="00000000">
        <w:rPr>
          <w:sz w:val="18"/>
          <w:szCs w:val="18"/>
          <w:rtl w:val="0"/>
        </w:rPr>
        <w:t xml:space="preserve"> (for mood) and </w:t>
      </w:r>
      <w:r w:rsidDel="00000000" w:rsidR="00000000" w:rsidRPr="00000000">
        <w:rPr>
          <w:b w:val="1"/>
          <w:sz w:val="18"/>
          <w:szCs w:val="18"/>
          <w:rtl w:val="0"/>
        </w:rPr>
        <w:t xml:space="preserve">norepinephrine</w:t>
      </w:r>
      <w:r w:rsidDel="00000000" w:rsidR="00000000" w:rsidRPr="00000000">
        <w:rPr>
          <w:sz w:val="18"/>
          <w:szCs w:val="18"/>
          <w:rtl w:val="0"/>
        </w:rPr>
        <w:t xml:space="preserve"> (for alertness). A </w:t>
      </w:r>
      <w:r w:rsidDel="00000000" w:rsidR="00000000" w:rsidRPr="00000000">
        <w:rPr>
          <w:b w:val="1"/>
          <w:sz w:val="18"/>
          <w:szCs w:val="18"/>
          <w:rtl w:val="0"/>
        </w:rPr>
        <w:t xml:space="preserve">Quantum Neurotransmitter Network (QNN)</w:t>
      </w:r>
      <w:r w:rsidDel="00000000" w:rsidR="00000000" w:rsidRPr="00000000">
        <w:rPr>
          <w:sz w:val="18"/>
          <w:szCs w:val="18"/>
          <w:rtl w:val="0"/>
        </w:rPr>
        <w:t xml:space="preserve"> represents these interactions using a multi-qubit system.</w:t>
      </w:r>
    </w:p>
    <w:p w:rsidR="00000000" w:rsidDel="00000000" w:rsidP="00000000" w:rsidRDefault="00000000" w:rsidRPr="00000000" w14:paraId="0000004A">
      <w:pPr>
        <w:pStyle w:val="Heading4"/>
        <w:keepNext w:val="0"/>
        <w:keepLines w:val="0"/>
        <w:spacing w:after="40" w:before="240" w:line="331.2" w:lineRule="auto"/>
        <w:rPr>
          <w:b w:val="1"/>
          <w:color w:val="434343"/>
          <w:sz w:val="22"/>
          <w:szCs w:val="22"/>
        </w:rPr>
      </w:pPr>
      <w:bookmarkStart w:colFirst="0" w:colLast="0" w:name="_s0mamt9rlnpx" w:id="17"/>
      <w:bookmarkEnd w:id="17"/>
      <w:r w:rsidDel="00000000" w:rsidR="00000000" w:rsidRPr="00000000">
        <w:rPr>
          <w:b w:val="1"/>
          <w:color w:val="434343"/>
          <w:sz w:val="22"/>
          <w:szCs w:val="22"/>
          <w:rtl w:val="0"/>
        </w:rPr>
        <w:t xml:space="preserve">Multi-Qubit Network:</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state of the entire network is described by a superposition of neurotransmitter qubits:</w:t>
      </w:r>
    </w:p>
    <w:p w:rsidR="00000000" w:rsidDel="00000000" w:rsidP="00000000" w:rsidRDefault="00000000" w:rsidRPr="00000000" w14:paraId="0000004C">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∣ΨQNN⟩=∑i1,i2,...,inαi1,i2,...,in∣i1i2...in⟩\lvert \Psi_{\text{QNN}} \rangle = \sum_{i_1,i_2,...,i_n} \alpha_{i_1,i_2,...,i_n} \lvert i_1 i_2 ... i_n \rangle∣ΨQNN​⟩=i1​,i2​,...,in​∑​αi1​,i2​,...,in​​∣i1​i2​...in​⟩</w:t>
      </w:r>
    </w:p>
    <w:p w:rsidR="00000000" w:rsidDel="00000000" w:rsidP="00000000" w:rsidRDefault="00000000" w:rsidRPr="00000000" w14:paraId="0000004D">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Caudex" w:cs="Caudex" w:eastAsia="Caudex" w:hAnsi="Caudex"/>
          <w:sz w:val="18"/>
          <w:szCs w:val="18"/>
          <w:rtl w:val="0"/>
        </w:rPr>
        <w:t xml:space="preserve">where ∣i1i2...in⟩\lvert i_1 i_2 ... i_n \rangle∣i1​i2​...in​⟩ represents different combinations of neurotransmitter states (e.g., cortisol, dopamine, and serotonin), and αi1,i2,...,in\alpha_{i_1,i_2,...,i_n}αi1​,i2​,...,in​​ are the probability amplitudes.</w:t>
      </w:r>
    </w:p>
    <w:p w:rsidR="00000000" w:rsidDel="00000000" w:rsidP="00000000" w:rsidRDefault="00000000" w:rsidRPr="00000000" w14:paraId="0000004E">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sz w:val="26"/>
          <w:szCs w:val="26"/>
        </w:rPr>
      </w:pPr>
      <w:bookmarkStart w:colFirst="0" w:colLast="0" w:name="_opfp6dtqx5a0" w:id="18"/>
      <w:bookmarkEnd w:id="18"/>
      <w:r w:rsidDel="00000000" w:rsidR="00000000" w:rsidRPr="00000000">
        <w:rPr>
          <w:b w:val="1"/>
          <w:sz w:val="26"/>
          <w:szCs w:val="26"/>
          <w:rtl w:val="0"/>
        </w:rPr>
        <w:t xml:space="preserve">7. Learning and Adaptation Through Feedback</w:t>
      </w:r>
    </w:p>
    <w:p w:rsidR="00000000" w:rsidDel="00000000" w:rsidP="00000000" w:rsidRDefault="00000000" w:rsidRPr="00000000" w14:paraId="00000050">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quantum cortisol neurotransmitter model can adapt over time using quantum feedback mechanisms, allowing it to adjust its response to repeated stress stimuli.</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v3kvik109wbp" w:id="19"/>
      <w:bookmarkEnd w:id="19"/>
      <w:r w:rsidDel="00000000" w:rsidR="00000000" w:rsidRPr="00000000">
        <w:rPr>
          <w:b w:val="1"/>
          <w:color w:val="434343"/>
          <w:sz w:val="22"/>
          <w:szCs w:val="22"/>
          <w:rtl w:val="0"/>
        </w:rPr>
        <w:t xml:space="preserve">Quantum Feedback for Stress Adaptation:</w:t>
      </w:r>
    </w:p>
    <w:p w:rsidR="00000000" w:rsidDel="00000000" w:rsidP="00000000" w:rsidRDefault="00000000" w:rsidRPr="00000000" w14:paraId="00000052">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The cortisol qubit’s state can be updated based on feedback from the environment, with the probability amplitudes adjusted based on the outcomes of previous stress responses:</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θt+1=θt−η∇θC(θ)\theta_{t+1} = \theta_t - \eta \nabla_{\theta} C(\theta)θt+1​=θt​−η∇θ​C(θ)</w:t>
      </w:r>
    </w:p>
    <w:p w:rsidR="00000000" w:rsidDel="00000000" w:rsidP="00000000" w:rsidRDefault="00000000" w:rsidRPr="00000000" w14:paraId="00000054">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sz w:val="18"/>
          <w:szCs w:val="18"/>
          <w:rtl w:val="0"/>
        </w:rPr>
        <w:t xml:space="preserve">where:</w:t>
      </w:r>
    </w:p>
    <w:p w:rsidR="00000000" w:rsidDel="00000000" w:rsidP="00000000" w:rsidRDefault="00000000" w:rsidRPr="00000000" w14:paraId="00000055">
      <w:pPr>
        <w:pStyle w:val="Heading3"/>
        <w:keepNext w:val="0"/>
        <w:keepLines w:val="0"/>
        <w:numPr>
          <w:ilvl w:val="0"/>
          <w:numId w:val="6"/>
        </w:numPr>
        <w:spacing w:after="0" w:afterAutospacing="0" w:before="240" w:line="331.2" w:lineRule="auto"/>
        <w:ind w:left="720" w:hanging="360"/>
        <w:rPr>
          <w:sz w:val="18"/>
          <w:szCs w:val="18"/>
        </w:rPr>
      </w:pPr>
      <w:bookmarkStart w:colFirst="0" w:colLast="0" w:name="_kfjo5ycbgpny" w:id="2"/>
      <w:bookmarkEnd w:id="2"/>
      <w:r w:rsidDel="00000000" w:rsidR="00000000" w:rsidRPr="00000000">
        <w:rPr>
          <w:sz w:val="18"/>
          <w:szCs w:val="18"/>
          <w:rtl w:val="0"/>
        </w:rPr>
        <w:t xml:space="preserve">η\etaη is the learning rate,</w:t>
      </w:r>
    </w:p>
    <w:p w:rsidR="00000000" w:rsidDel="00000000" w:rsidP="00000000" w:rsidRDefault="00000000" w:rsidRPr="00000000" w14:paraId="00000056">
      <w:pPr>
        <w:pStyle w:val="Heading3"/>
        <w:keepNext w:val="0"/>
        <w:keepLines w:val="0"/>
        <w:numPr>
          <w:ilvl w:val="0"/>
          <w:numId w:val="6"/>
        </w:numPr>
        <w:spacing w:after="240" w:before="0" w:beforeAutospacing="0" w:line="331.2" w:lineRule="auto"/>
        <w:ind w:left="720" w:hanging="360"/>
        <w:rPr>
          <w:sz w:val="18"/>
          <w:szCs w:val="18"/>
        </w:rPr>
      </w:pPr>
      <w:bookmarkStart w:colFirst="0" w:colLast="0" w:name="_kfjo5ycbgpny" w:id="2"/>
      <w:bookmarkEnd w:id="2"/>
      <w:r w:rsidDel="00000000" w:rsidR="00000000" w:rsidRPr="00000000">
        <w:rPr>
          <w:rFonts w:ascii="Arial Unicode MS" w:cs="Arial Unicode MS" w:eastAsia="Arial Unicode MS" w:hAnsi="Arial Unicode MS"/>
          <w:sz w:val="18"/>
          <w:szCs w:val="18"/>
          <w:rtl w:val="0"/>
        </w:rPr>
        <w:t xml:space="preserve">∇θC(θ)\nabla_{\theta} C(\theta)∇θ​C(θ) represents the gradient of the cost function based on stress response effectiveness.</w:t>
      </w:r>
    </w:p>
    <w:p w:rsidR="00000000" w:rsidDel="00000000" w:rsidP="00000000" w:rsidRDefault="00000000" w:rsidRPr="00000000" w14:paraId="00000057">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sz w:val="26"/>
          <w:szCs w:val="26"/>
        </w:rPr>
      </w:pPr>
      <w:bookmarkStart w:colFirst="0" w:colLast="0" w:name="_86xj3afmyy5k" w:id="20"/>
      <w:bookmarkEnd w:id="20"/>
      <w:r w:rsidDel="00000000" w:rsidR="00000000" w:rsidRPr="00000000">
        <w:rPr>
          <w:b w:val="1"/>
          <w:sz w:val="26"/>
          <w:szCs w:val="26"/>
          <w:rtl w:val="0"/>
        </w:rPr>
        <w:t xml:space="preserve">Conclusion</w:t>
      </w:r>
    </w:p>
    <w:p w:rsidR="00000000" w:rsidDel="00000000" w:rsidP="00000000" w:rsidRDefault="00000000" w:rsidRPr="00000000" w14:paraId="00000059">
      <w:pPr>
        <w:pStyle w:val="Heading3"/>
        <w:keepNext w:val="0"/>
        <w:keepLines w:val="0"/>
        <w:spacing w:after="240" w:before="240" w:line="331.2" w:lineRule="auto"/>
        <w:rPr>
          <w:sz w:val="18"/>
          <w:szCs w:val="18"/>
        </w:rPr>
      </w:pPr>
      <w:bookmarkStart w:colFirst="0" w:colLast="0" w:name="_mwbzc3vdbink" w:id="21"/>
      <w:bookmarkEnd w:id="21"/>
      <w:r w:rsidDel="00000000" w:rsidR="00000000" w:rsidRPr="00000000">
        <w:rPr>
          <w:sz w:val="18"/>
          <w:szCs w:val="18"/>
          <w:rtl w:val="0"/>
        </w:rPr>
        <w:t xml:space="preserve">The </w:t>
      </w:r>
      <w:r w:rsidDel="00000000" w:rsidR="00000000" w:rsidRPr="00000000">
        <w:rPr>
          <w:b w:val="1"/>
          <w:sz w:val="18"/>
          <w:szCs w:val="18"/>
          <w:rtl w:val="0"/>
        </w:rPr>
        <w:t xml:space="preserve">Quantum Cortisol Neurotransmitter</w:t>
      </w:r>
      <w:r w:rsidDel="00000000" w:rsidR="00000000" w:rsidRPr="00000000">
        <w:rPr>
          <w:sz w:val="18"/>
          <w:szCs w:val="18"/>
          <w:rtl w:val="0"/>
        </w:rPr>
        <w:t xml:space="preserve"> model provides a detailed and powerful framework for simulating cortisol’s role in regulating stress, emotional stability, and homeostasis. By leveraging quantum computing principles such as superposition, entanglement, and coherence, this model allows for highly efficient simulations of cortisol-driven processes and their interaction with other neurotransmitter systems. The quantum approach is particularly valuable for research into stress-related disorders, therapeutic development, and understanding how stress impacts overall health.</w:t>
      </w:r>
    </w:p>
    <w:p w:rsidR="00000000" w:rsidDel="00000000" w:rsidP="00000000" w:rsidRDefault="00000000" w:rsidRPr="00000000" w14:paraId="0000005A">
      <w:pPr>
        <w:pStyle w:val="Heading3"/>
        <w:keepNext w:val="0"/>
        <w:keepLines w:val="0"/>
        <w:spacing w:after="240" w:before="240" w:line="331.2" w:lineRule="auto"/>
        <w:rPr>
          <w:sz w:val="18"/>
          <w:szCs w:val="18"/>
        </w:rPr>
      </w:pPr>
      <w:bookmarkStart w:colFirst="0" w:colLast="0" w:name="_kfjo5ycbgpny" w:id="2"/>
      <w:bookmarkEnd w:id="2"/>
      <w:r w:rsidDel="00000000" w:rsidR="00000000" w:rsidRPr="00000000">
        <w:rPr>
          <w:rtl w:val="0"/>
        </w:rPr>
      </w:r>
    </w:p>
    <w:p w:rsidR="00000000" w:rsidDel="00000000" w:rsidP="00000000" w:rsidRDefault="00000000" w:rsidRPr="00000000" w14:paraId="0000005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