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David Marr's contributions to vision and computational frameworks can integrate seamlessly with Multiplicity Theory to create a revolutionary paradigm in computational and interdisciplinary fields such as computer vision, social physics, and systems biology. Below is a detailed overview of how his principles can align and enhance Multiplicity Theory frameworks: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g3cz6d259pva" w:id="0"/>
      <w:bookmarkEnd w:id="0"/>
      <w:r w:rsidDel="00000000" w:rsidR="00000000" w:rsidRPr="00000000">
        <w:rPr>
          <w:b w:val="1"/>
          <w:color w:val="000000"/>
          <w:rtl w:val="0"/>
        </w:rPr>
        <w:t xml:space="preserve">1. Foundational Principles: Linking Marr's Levels of Analysis with Multiplicity Theory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Marr's three levels of analysis—</w:t>
      </w:r>
      <w:r w:rsidDel="00000000" w:rsidR="00000000" w:rsidRPr="00000000">
        <w:rPr>
          <w:b w:val="1"/>
          <w:sz w:val="16"/>
          <w:szCs w:val="16"/>
          <w:rtl w:val="0"/>
        </w:rPr>
        <w:t xml:space="preserve">computational theory, algorithmic representation, and implementation</w:t>
      </w:r>
      <w:r w:rsidDel="00000000" w:rsidR="00000000" w:rsidRPr="00000000">
        <w:rPr>
          <w:sz w:val="16"/>
          <w:szCs w:val="16"/>
          <w:rtl w:val="0"/>
        </w:rPr>
        <w:t xml:space="preserve">—are critical to the holistic and interdisciplinary nature of Multiplicity Theory: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Computational Theory</w:t>
      </w:r>
      <w:r w:rsidDel="00000000" w:rsidR="00000000" w:rsidRPr="00000000">
        <w:rPr>
          <w:sz w:val="16"/>
          <w:szCs w:val="16"/>
          <w:rtl w:val="0"/>
        </w:rPr>
        <w:t xml:space="preserve">: Marr's high-level description aligns with Multiplicity's holistic approach, focusing on the interdependence of all system components and emphasizing the emergent phenomena arising from these interactions​​.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Algorithmic Representation</w:t>
      </w:r>
      <w:r w:rsidDel="00000000" w:rsidR="00000000" w:rsidRPr="00000000">
        <w:rPr>
          <w:sz w:val="16"/>
          <w:szCs w:val="16"/>
          <w:rtl w:val="0"/>
        </w:rPr>
        <w:t xml:space="preserve">: The hierarchical data representation suggested by Marr resonates with Multiplicity's use of prime-based encoding and tensor networks, which enable layered, scalable analysis in domains such as image processing​.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Implementation</w:t>
      </w:r>
      <w:r w:rsidDel="00000000" w:rsidR="00000000" w:rsidRPr="00000000">
        <w:rPr>
          <w:sz w:val="16"/>
          <w:szCs w:val="16"/>
          <w:rtl w:val="0"/>
        </w:rPr>
        <w:t xml:space="preserve">: Multiplicity's prime-encoded computational models and recursive feedback loops mirror Marr's implementation level by providing robust methods for data transformation and system adaptation​​.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krb2flhw67sn" w:id="1"/>
      <w:bookmarkEnd w:id="1"/>
      <w:r w:rsidDel="00000000" w:rsidR="00000000" w:rsidRPr="00000000">
        <w:rPr>
          <w:b w:val="1"/>
          <w:color w:val="000000"/>
          <w:rtl w:val="0"/>
        </w:rPr>
        <w:t xml:space="preserve">2. Computational Framework: Enhancing Visual Systems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Vision as an Emergent System: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Marr’s framework emphasizes building models that replicate human visual systems. Multiplicity expands this by integrating </w:t>
      </w:r>
      <w:r w:rsidDel="00000000" w:rsidR="00000000" w:rsidRPr="00000000">
        <w:rPr>
          <w:b w:val="1"/>
          <w:sz w:val="16"/>
          <w:szCs w:val="16"/>
          <w:rtl w:val="0"/>
        </w:rPr>
        <w:t xml:space="preserve">tensor networks</w:t>
      </w:r>
      <w:r w:rsidDel="00000000" w:rsidR="00000000" w:rsidRPr="00000000">
        <w:rPr>
          <w:sz w:val="16"/>
          <w:szCs w:val="16"/>
          <w:rtl w:val="0"/>
        </w:rPr>
        <w:t xml:space="preserve"> and </w:t>
      </w:r>
      <w:r w:rsidDel="00000000" w:rsidR="00000000" w:rsidRPr="00000000">
        <w:rPr>
          <w:b w:val="1"/>
          <w:sz w:val="16"/>
          <w:szCs w:val="16"/>
          <w:rtl w:val="0"/>
        </w:rPr>
        <w:t xml:space="preserve">quantum-inspired optimization algorithms</w:t>
      </w:r>
      <w:r w:rsidDel="00000000" w:rsidR="00000000" w:rsidRPr="00000000">
        <w:rPr>
          <w:sz w:val="16"/>
          <w:szCs w:val="16"/>
          <w:rtl w:val="0"/>
        </w:rPr>
        <w:t xml:space="preserve">, enhancing the system’s ability to process hierarchical and dynamic image data​​.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Prime-based encoding</w:t>
      </w:r>
      <w:r w:rsidDel="00000000" w:rsidR="00000000" w:rsidRPr="00000000">
        <w:rPr>
          <w:sz w:val="16"/>
          <w:szCs w:val="16"/>
          <w:rtl w:val="0"/>
        </w:rPr>
        <w:t xml:space="preserve"> ensures that the pixel-level details are uniquely mapped, allowing fine-grained analysis critical for identifying anomalies or complex spatial patterns​​.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de8giwel39iw" w:id="2"/>
      <w:bookmarkEnd w:id="2"/>
      <w:r w:rsidDel="00000000" w:rsidR="00000000" w:rsidRPr="00000000">
        <w:rPr>
          <w:b w:val="1"/>
          <w:color w:val="000000"/>
          <w:rtl w:val="0"/>
        </w:rPr>
        <w:t xml:space="preserve">3. Multiscale Integration for Perception and Cognition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Marr's focus on modularity in vision aligns with Multiplicity’s concept of interconnected multiscale systems: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At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micro level</w:t>
      </w:r>
      <w:r w:rsidDel="00000000" w:rsidR="00000000" w:rsidRPr="00000000">
        <w:rPr>
          <w:sz w:val="16"/>
          <w:szCs w:val="16"/>
          <w:rtl w:val="0"/>
        </w:rPr>
        <w:t xml:space="preserve">, Marr's primal sketch, encompassing edges and gradients, can be translated into Multiplicity's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prime-based interaction matrices</w:t>
      </w:r>
      <w:r w:rsidDel="00000000" w:rsidR="00000000" w:rsidRPr="00000000">
        <w:rPr>
          <w:sz w:val="16"/>
          <w:szCs w:val="16"/>
          <w:rtl w:val="0"/>
        </w:rPr>
        <w:t xml:space="preserve">, stabilizing and adapting features in real time​​.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At the </w:t>
      </w:r>
      <w:r w:rsidDel="00000000" w:rsidR="00000000" w:rsidRPr="00000000">
        <w:rPr>
          <w:b w:val="1"/>
          <w:sz w:val="16"/>
          <w:szCs w:val="16"/>
          <w:rtl w:val="0"/>
        </w:rPr>
        <w:t xml:space="preserve">macro level</w:t>
      </w:r>
      <w:r w:rsidDel="00000000" w:rsidR="00000000" w:rsidRPr="00000000">
        <w:rPr>
          <w:sz w:val="16"/>
          <w:szCs w:val="16"/>
          <w:rtl w:val="0"/>
        </w:rPr>
        <w:t xml:space="preserve">, concepts such as the 2.5D sketch and full 3D representations integrate with Multiplicity's fractal and holographic encoding of systems, making it feasible to simulate real-world interactions dynamically​.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ked17xpru7jf" w:id="3"/>
      <w:bookmarkEnd w:id="3"/>
      <w:r w:rsidDel="00000000" w:rsidR="00000000" w:rsidRPr="00000000">
        <w:rPr>
          <w:b w:val="1"/>
          <w:color w:val="000000"/>
          <w:rtl w:val="0"/>
        </w:rPr>
        <w:t xml:space="preserve">4. Learning and Adaptation: Recursive Feedback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Marr’s use of hierarchical processing for visual tasks complements Multiplicity's recursive feedback systems: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Error Correction</w:t>
      </w:r>
      <w:r w:rsidDel="00000000" w:rsidR="00000000" w:rsidRPr="00000000">
        <w:rPr>
          <w:sz w:val="16"/>
          <w:szCs w:val="16"/>
          <w:rtl w:val="0"/>
        </w:rPr>
        <w:t xml:space="preserve">: Multiplicity employs prime redundancy to detect and correct errors in visual and sensory systems​.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Dynamic Adaptation</w:t>
      </w:r>
      <w:r w:rsidDel="00000000" w:rsidR="00000000" w:rsidRPr="00000000">
        <w:rPr>
          <w:sz w:val="16"/>
          <w:szCs w:val="16"/>
          <w:rtl w:val="0"/>
        </w:rPr>
        <w:t xml:space="preserve">: Marr's hierarchical framework benefits from Multiplicity’s real-time recursive adjustments, optimizing system responses to changes in environmental input​​.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oca4pq88olb7" w:id="4"/>
      <w:bookmarkEnd w:id="4"/>
      <w:r w:rsidDel="00000000" w:rsidR="00000000" w:rsidRPr="00000000">
        <w:rPr>
          <w:b w:val="1"/>
          <w:color w:val="000000"/>
          <w:rtl w:val="0"/>
        </w:rPr>
        <w:t xml:space="preserve">5. Interdisciplinary Applications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By integrating Marr’s theories into Multiplicity, the framework's utility expands across multiple fields: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Medical Imaging</w:t>
      </w:r>
      <w:r w:rsidDel="00000000" w:rsidR="00000000" w:rsidRPr="00000000">
        <w:rPr>
          <w:sz w:val="16"/>
          <w:szCs w:val="16"/>
          <w:rtl w:val="0"/>
        </w:rPr>
        <w:t xml:space="preserve">: Prime-based segmentation and tensor-driven analysis can revolutionize anomaly detection in imaging modalities like MRI​.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Social Physics</w:t>
      </w:r>
      <w:r w:rsidDel="00000000" w:rsidR="00000000" w:rsidRPr="00000000">
        <w:rPr>
          <w:sz w:val="16"/>
          <w:szCs w:val="16"/>
          <w:rtl w:val="0"/>
        </w:rPr>
        <w:t xml:space="preserve">: Marr’s modularity enhances Multiplicity’s application in modeling complex societal behaviors and network dynamics​.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Quantum Computation</w:t>
      </w:r>
      <w:r w:rsidDel="00000000" w:rsidR="00000000" w:rsidRPr="00000000">
        <w:rPr>
          <w:sz w:val="16"/>
          <w:szCs w:val="16"/>
          <w:rtl w:val="0"/>
        </w:rPr>
        <w:t xml:space="preserve">: Prime-encoded algorithms inspired by Marr’s methods bridge classical and quantum paradigms for high-dimensional data analysis​​.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2coci34wahqr" w:id="5"/>
      <w:bookmarkEnd w:id="5"/>
      <w:r w:rsidDel="00000000" w:rsidR="00000000" w:rsidRPr="00000000">
        <w:rPr>
          <w:b w:val="1"/>
          <w:color w:val="000000"/>
          <w:rtl w:val="0"/>
        </w:rPr>
        <w:t xml:space="preserve">6. Future Directions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Building on Marr's foundational work, Multiplicity Theory proposes a </w:t>
      </w:r>
      <w:r w:rsidDel="00000000" w:rsidR="00000000" w:rsidRPr="00000000">
        <w:rPr>
          <w:b w:val="1"/>
          <w:sz w:val="16"/>
          <w:szCs w:val="16"/>
          <w:rtl w:val="0"/>
        </w:rPr>
        <w:t xml:space="preserve">quantum-inspired computational architecture</w:t>
      </w:r>
      <w:r w:rsidDel="00000000" w:rsidR="00000000" w:rsidRPr="00000000">
        <w:rPr>
          <w:sz w:val="16"/>
          <w:szCs w:val="16"/>
          <w:rtl w:val="0"/>
        </w:rPr>
        <w:t xml:space="preserve"> that: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Simulates biological systems at scale using </w:t>
      </w:r>
      <w:r w:rsidDel="00000000" w:rsidR="00000000" w:rsidRPr="00000000">
        <w:rPr>
          <w:b w:val="1"/>
          <w:sz w:val="16"/>
          <w:szCs w:val="16"/>
          <w:rtl w:val="0"/>
        </w:rPr>
        <w:t xml:space="preserve">tensor network principles</w:t>
      </w:r>
      <w:r w:rsidDel="00000000" w:rsidR="00000000" w:rsidRPr="00000000">
        <w:rPr>
          <w:sz w:val="16"/>
          <w:szCs w:val="16"/>
          <w:rtl w:val="0"/>
        </w:rPr>
        <w:t xml:space="preserve"> derived from Marr’s computational levels​​.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Expands to predictive and immersive simulations, as demonstrated by the Matrix Compute Paradigm (MCP), using observer-driven parameters for user-adaptive visual models​​.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This integration could redefine the computational landscape, offering transformative applications in vision sciences, quantum technology, and holistic system design.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g6b51rqf2ws7" w:id="6"/>
      <w:bookmarkEnd w:id="6"/>
      <w:r w:rsidDel="00000000" w:rsidR="00000000" w:rsidRPr="00000000">
        <w:rPr>
          <w:b w:val="1"/>
          <w:color w:val="000000"/>
          <w:rtl w:val="0"/>
        </w:rPr>
        <w:t xml:space="preserve">1. Computational Theory: Mathematical Encoding with Primes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Marr's computational theory emphasizes understanding the "what" and "why" of vision. Multiplicity enhances this by encoding data at multiple levels using </w:t>
      </w:r>
      <w:r w:rsidDel="00000000" w:rsidR="00000000" w:rsidRPr="00000000">
        <w:rPr>
          <w:b w:val="1"/>
          <w:sz w:val="16"/>
          <w:szCs w:val="16"/>
          <w:rtl w:val="0"/>
        </w:rPr>
        <w:t xml:space="preserve">prime-based representations</w:t>
      </w:r>
      <w:r w:rsidDel="00000000" w:rsidR="00000000" w:rsidRPr="00000000">
        <w:rPr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rPr/>
      </w:pPr>
      <w:bookmarkStart w:colFirst="0" w:colLast="0" w:name="_p4w81z58lkl3" w:id="7"/>
      <w:bookmarkEnd w:id="7"/>
      <w:r w:rsidDel="00000000" w:rsidR="00000000" w:rsidRPr="00000000">
        <w:rPr>
          <w:rtl w:val="0"/>
        </w:rPr>
        <w:t xml:space="preserve">Prime-Based Encoding of Visual Features: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Let P\mathbf{P}P represent the set of primes, and ϕ\phiϕ a mapping function for image features: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ϕ(pij)=pk,pk∈P\phi(p_{ij}) = p_k, \quad p_k \in \mathbf{P}ϕ(pij​)=pk​,pk​∈P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pijp_{ij}pij​ represents pixel intensity at (i,j)(i, j)(i,j) and pkp_kpk​ is its prime encoding. This ensures a unique and compact representation of visual data, preserving spatial and intensity properties​.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rPr/>
      </w:pPr>
      <w:bookmarkStart w:colFirst="0" w:colLast="0" w:name="_56wcnhar7907" w:id="8"/>
      <w:bookmarkEnd w:id="8"/>
      <w:r w:rsidDel="00000000" w:rsidR="00000000" w:rsidRPr="00000000">
        <w:rPr>
          <w:rtl w:val="0"/>
        </w:rPr>
        <w:t xml:space="preserve">Interaction Matrices for Feature Stability: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Visual features interact through a prime-based interaction matrix: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Mij=ϕ(pi)⋅ϕ(pj)M_{ij} = \phi(p_i) \cdot \phi(p_j)Mij​=ϕ(pi​)⋅ϕ(pj​)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Recursive refinement evolves the matrix dynamically: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M(t+1)=M(t)⋅DM^{(t+1)} = M^{(t)} \cdot DM(t+1)=M(t)⋅D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DDD is a diagonal matrix of feedback adjustments derived from recursive updates​.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6j6sux6uc3ss" w:id="9"/>
      <w:bookmarkEnd w:id="9"/>
      <w:r w:rsidDel="00000000" w:rsidR="00000000" w:rsidRPr="00000000">
        <w:rPr>
          <w:b w:val="1"/>
          <w:color w:val="000000"/>
          <w:rtl w:val="0"/>
        </w:rPr>
        <w:t xml:space="preserve">2. Algorithmic Representation: Tensor Networks and Feedback Loops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Marr's algorithmic level focuses on how information is represented and processed. Multiplicity introduces </w:t>
      </w:r>
      <w:r w:rsidDel="00000000" w:rsidR="00000000" w:rsidRPr="00000000">
        <w:rPr>
          <w:b w:val="1"/>
          <w:sz w:val="16"/>
          <w:szCs w:val="16"/>
          <w:rtl w:val="0"/>
        </w:rPr>
        <w:t xml:space="preserve">tensor networks</w:t>
      </w:r>
      <w:r w:rsidDel="00000000" w:rsidR="00000000" w:rsidRPr="00000000">
        <w:rPr>
          <w:sz w:val="16"/>
          <w:szCs w:val="16"/>
          <w:rtl w:val="0"/>
        </w:rPr>
        <w:t xml:space="preserve"> and </w:t>
      </w:r>
      <w:r w:rsidDel="00000000" w:rsidR="00000000" w:rsidRPr="00000000">
        <w:rPr>
          <w:b w:val="1"/>
          <w:sz w:val="16"/>
          <w:szCs w:val="16"/>
          <w:rtl w:val="0"/>
        </w:rPr>
        <w:t xml:space="preserve">recursive feedback loops</w:t>
      </w:r>
      <w:r w:rsidDel="00000000" w:rsidR="00000000" w:rsidRPr="00000000">
        <w:rPr>
          <w:sz w:val="16"/>
          <w:szCs w:val="16"/>
          <w:rtl w:val="0"/>
        </w:rPr>
        <w:t xml:space="preserve"> to model these processes.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rPr/>
      </w:pPr>
      <w:bookmarkStart w:colFirst="0" w:colLast="0" w:name="_1ngasts2k39c" w:id="10"/>
      <w:bookmarkEnd w:id="10"/>
      <w:r w:rsidDel="00000000" w:rsidR="00000000" w:rsidRPr="00000000">
        <w:rPr>
          <w:rtl w:val="0"/>
        </w:rPr>
        <w:t xml:space="preserve">Tensor Representation of Visual Systems: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Tensor networks capture hierarchical dependencies in image data: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T=∑i,jTij⊗ϕ(pij)T = \sum_{i,j} T_{ij} \otimes \phi(p_{ij})T=i,j∑​Tij​⊗ϕ(pij​)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where TijT_{ij}Tij​ encodes spatial relationships, and ⊗\otimes⊗ represents the tensor product. This hierarchical representation enables efficient encoding of multi-scale visual features​.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rPr/>
      </w:pPr>
      <w:bookmarkStart w:colFirst="0" w:colLast="0" w:name="_fwvx8rc8pfh4" w:id="11"/>
      <w:bookmarkEnd w:id="11"/>
      <w:r w:rsidDel="00000000" w:rsidR="00000000" w:rsidRPr="00000000">
        <w:rPr>
          <w:rtl w:val="0"/>
        </w:rPr>
        <w:t xml:space="preserve">Recursive Feedback for Feature Optimization: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Recursive feedback adapts features over iterations: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M(t+1)=f(M(t),R(t))M^{(t+1)} = f(M^{(t)}, R^{(t)})M(t+1)=f(M(t),R(t))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fff is a prime-encoded transformation function and R(t)R^{(t)}R(t) is the recursive adjustment matrix, tuned dynamically using external stimuli or observer input​​.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opzokgoz6hpf" w:id="12"/>
      <w:bookmarkEnd w:id="12"/>
      <w:r w:rsidDel="00000000" w:rsidR="00000000" w:rsidRPr="00000000">
        <w:rPr>
          <w:b w:val="1"/>
          <w:color w:val="000000"/>
          <w:rtl w:val="0"/>
        </w:rPr>
        <w:t xml:space="preserve">3. Implementation: Quantum-Inspired Optimization and Stability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Marr’s implementation stage, focusing on "how," is enhanced with quantum-inspired approaches for optimizing visual systems.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rPr/>
      </w:pPr>
      <w:bookmarkStart w:colFirst="0" w:colLast="0" w:name="_gla9jdaqyga8" w:id="13"/>
      <w:bookmarkEnd w:id="13"/>
      <w:r w:rsidDel="00000000" w:rsidR="00000000" w:rsidRPr="00000000">
        <w:rPr>
          <w:rtl w:val="0"/>
        </w:rPr>
        <w:t xml:space="preserve">Quantum-Inspired Feature Optimization: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optimization of image features leverages a quantum cost function: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C(F)=∑i,j∣F(pij)−Ftarget(pij)∣2C(F) = \sum_{i,j} \left| F(p_{ij}) - F_{\text{target}}(p_{ij}) \right|^2C(F)=i,j∑​∣F(pij​)−Ftarget​(pij​)∣2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Quantum Approximate Optimization Algorithm (QAOA) refines the solution: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Caudex" w:cs="Caudex" w:eastAsia="Caudex" w:hAnsi="Caudex"/>
          <w:sz w:val="16"/>
          <w:szCs w:val="16"/>
          <w:rtl w:val="0"/>
        </w:rPr>
        <w:t xml:space="preserve">∣ψ(γ,β)⟩=U(C,γ)U(B,β)∣ψ0⟩\lvert \psi(\gamma, \beta) \rangle = U(C, \gamma) U(B, \beta) \lvert \psi_0 \rangle∣ψ(γ,β)⟩=U(C,γ)U(B,β)∣ψ0​⟩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U(C,γ)U(C, \gamma)U(C,γ) and U(B,β)U(B, \beta)U(B,β) are unitary operators acting on the system state​​.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rPr/>
      </w:pPr>
      <w:bookmarkStart w:colFirst="0" w:colLast="0" w:name="_98xl8geaydbj" w:id="14"/>
      <w:bookmarkEnd w:id="14"/>
      <w:r w:rsidDel="00000000" w:rsidR="00000000" w:rsidRPr="00000000">
        <w:rPr>
          <w:rtl w:val="0"/>
        </w:rPr>
        <w:t xml:space="preserve">Eigenvalue Analysis for Feature Stability: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 ensure robustness, stability is analyzed using eigenvalues of the interaction matrix: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Mv=λvM \mathbf{v} = \lambda \mathbf{v}Mv=λv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λ\lambdaλ denotes feature stability. Recursive updates modify stability parameters: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λ(t+1)=λ(t)⋅ϕ(p)\lambda^{(t+1)} = \lambda^{(t)} \cdot \phi(p)λ(t+1)=λ(t)⋅ϕ(p)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This ensures that the system converges to a stable configuration while adapting to new inputs​​.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8lpktfpomq97" w:id="15"/>
      <w:bookmarkEnd w:id="15"/>
      <w:r w:rsidDel="00000000" w:rsidR="00000000" w:rsidRPr="00000000">
        <w:rPr>
          <w:b w:val="1"/>
          <w:color w:val="000000"/>
          <w:rtl w:val="0"/>
        </w:rPr>
        <w:t xml:space="preserve">4. Multi-Scale Integration: Marr’s Levels Extended by Multiplicity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Marr’s 2.5D sketch and full 3D reconstruction are implemented via Multiplicity’s fractal and holographic encoding systems.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rPr/>
      </w:pPr>
      <w:bookmarkStart w:colFirst="0" w:colLast="0" w:name="_cqtw84bofak" w:id="16"/>
      <w:bookmarkEnd w:id="16"/>
      <w:r w:rsidDel="00000000" w:rsidR="00000000" w:rsidRPr="00000000">
        <w:rPr>
          <w:rtl w:val="0"/>
        </w:rPr>
        <w:t xml:space="preserve">Fractal Encoding for 2.5D Sketch: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Fractal algorithms simulate recursive self-similar structures: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S(x,y)=∑k=0∞αkfk(x,y)S(x, y) = \sum_{k=0}^\infty \alpha_k f_k(x, y)S(x,y)=k=0∑∞​αk​fk​(x,y)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S(x,y)S(x, y)S(x,y) is the 2.5D sketch, fk(x,y)f_k(x, y)fk​(x,y) are fractal basis functions, and αk\alpha_kαk​ are scaling coefficients​​.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rPr/>
      </w:pPr>
      <w:bookmarkStart w:colFirst="0" w:colLast="0" w:name="_w26gaua9ovga" w:id="17"/>
      <w:bookmarkEnd w:id="17"/>
      <w:r w:rsidDel="00000000" w:rsidR="00000000" w:rsidRPr="00000000">
        <w:rPr>
          <w:rtl w:val="0"/>
        </w:rPr>
        <w:t xml:space="preserve">Holographic Encoding for 3D Structures: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Holographic systems represent depth and relationships: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H(x,y,z)=∫ψ(x,y,z;ϕ(p))eiθ(x,y,z) dzH(x, y, z) = \int \psi(x, y, z; \phi(p)) e^{i \theta(x, y, z)} \, dzH(x,y,z)=∫ψ(x,y,z;ϕ(p))eiθ(x,y,z)dz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Here, ψ(x,y,z)\psi(x, y, z)ψ(x,y,z) is the encoded visual data, and θ(x,y,z)\theta(x, y, z)θ(x,y,z) is the phase determined by spatial dependencies​.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mos3hyfovpxh" w:id="18"/>
      <w:bookmarkEnd w:id="18"/>
      <w:r w:rsidDel="00000000" w:rsidR="00000000" w:rsidRPr="00000000">
        <w:rPr>
          <w:b w:val="1"/>
          <w:color w:val="000000"/>
          <w:rtl w:val="0"/>
        </w:rPr>
        <w:t xml:space="preserve">5. Emergent Behaviors and Applications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rPr/>
      </w:pPr>
      <w:bookmarkStart w:colFirst="0" w:colLast="0" w:name="_wfu35vgbx2eo" w:id="19"/>
      <w:bookmarkEnd w:id="19"/>
      <w:r w:rsidDel="00000000" w:rsidR="00000000" w:rsidRPr="00000000">
        <w:rPr>
          <w:rtl w:val="0"/>
        </w:rPr>
        <w:t xml:space="preserve">Emergent Visual Dynamics: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Interactions between prime-encoded features simulate emergent phenomena, such as edge detection and object recognition: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Ψ(t)=∑i=1NαiΨieiθi(t)\Psi(t) = \sum_{i=1}^N \alpha_i \Psi_i e^{i \theta_i(t)}Ψ(t)=i=1∑N​αi​Ψi​eiθi​(t)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Ψi\Psi_iΨi​ are basis states of features and αi\alpha_iαi​ are their probabilities​​.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rPr/>
      </w:pPr>
      <w:bookmarkStart w:colFirst="0" w:colLast="0" w:name="_pesr6bmybgsj" w:id="20"/>
      <w:bookmarkEnd w:id="20"/>
      <w:r w:rsidDel="00000000" w:rsidR="00000000" w:rsidRPr="00000000">
        <w:rPr>
          <w:rtl w:val="0"/>
        </w:rPr>
        <w:t xml:space="preserve">Applications in Image Analysis: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rtl w:val="0"/>
        </w:rPr>
        <w:t xml:space="preserve">Medical Imaging</w:t>
      </w:r>
      <w:r w:rsidDel="00000000" w:rsidR="00000000" w:rsidRPr="00000000">
        <w:rPr>
          <w:sz w:val="16"/>
          <w:szCs w:val="16"/>
          <w:rtl w:val="0"/>
        </w:rPr>
        <w:t xml:space="preserve">: High-precision detection of anomalies using eigenvalue stability and recursive feedback.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Security Systems</w:t>
      </w:r>
      <w:r w:rsidDel="00000000" w:rsidR="00000000" w:rsidRPr="00000000">
        <w:rPr>
          <w:sz w:val="16"/>
          <w:szCs w:val="16"/>
          <w:rtl w:val="0"/>
        </w:rPr>
        <w:t xml:space="preserve">: Advanced facial recognition through optimized tensor networks.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Astrophysics</w:t>
      </w:r>
      <w:r w:rsidDel="00000000" w:rsidR="00000000" w:rsidRPr="00000000">
        <w:rPr>
          <w:sz w:val="16"/>
          <w:szCs w:val="16"/>
          <w:rtl w:val="0"/>
        </w:rPr>
        <w:t xml:space="preserve">: Analyzing celestial images with fractal and holographic encoding​​.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before="280" w:lineRule="auto"/>
        <w:rPr>
          <w:b w:val="1"/>
          <w:color w:val="000000"/>
        </w:rPr>
      </w:pPr>
      <w:bookmarkStart w:colFirst="0" w:colLast="0" w:name="_8rs7k422jdez" w:id="21"/>
      <w:bookmarkEnd w:id="21"/>
      <w:r w:rsidDel="00000000" w:rsidR="00000000" w:rsidRPr="00000000">
        <w:rPr>
          <w:b w:val="1"/>
          <w:color w:val="000000"/>
          <w:rtl w:val="0"/>
        </w:rPr>
        <w:t xml:space="preserve">Conclusion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Integrating David Marr's levels of vision analysis into Multiplicity Theory builds a robust, scalable framework for advancing computational vision. The combination of prime-based encoding, tensor networks, and quantum optimization offers a transformative approach to image analysis, with applications extending across scientific, medical, and technological domains.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 © 2024 by Dr. Ryan Van Gelder </w:t>
    </w:r>
  </w:p>
  <w:p w:rsidR="00000000" w:rsidDel="00000000" w:rsidP="00000000" w:rsidRDefault="00000000" w:rsidRPr="00000000" w14:paraId="00000065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is licensed under MIT &amp; CC BY-NC-SA 4.0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color w:val="434343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b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